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 xml:space="preserve">SCHEDA 12 </w:t>
      </w:r>
    </w:p>
    <w:p>
      <w:pPr>
        <w:pStyle w:val="Normal"/>
        <w:spacing w:before="0" w:after="0"/>
        <w:rPr/>
      </w:pPr>
      <w:r>
        <w:rPr/>
        <w:t>Allegato 5 – Aree sensibili</w:t>
      </w:r>
    </w:p>
    <w:p>
      <w:pPr>
        <w:pStyle w:val="Normal"/>
        <w:spacing w:lineRule="auto" w:line="240" w:before="0" w:after="0"/>
        <w:ind w:hanging="2"/>
        <w:jc w:val="both"/>
        <w:rPr>
          <w:rFonts w:eastAsia="Calibri" w:cs="Calibri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spacing w:before="0" w:after="1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spacing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i/>
          <w:iCs/>
          <w:sz w:val="24"/>
          <w:szCs w:val="24"/>
        </w:rPr>
        <w:t>Sì</w:t>
      </w:r>
      <w:r>
        <w:rPr>
          <w:b/>
          <w:bCs/>
          <w:sz w:val="24"/>
          <w:szCs w:val="24"/>
        </w:rPr>
        <w:t>- caso applicabile)</w:t>
      </w:r>
    </w:p>
    <w:p>
      <w:pPr>
        <w:pStyle w:val="NormalWeb"/>
        <w:spacing w:lineRule="auto" w:line="264" w:beforeAutospacing="0" w:before="0" w:afterAutospacing="0" w:after="12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sdt>
        <w:sdtPr>
          <w:id w:val="1273253178"/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  <w:r>
            <w:rPr>
              <w:rFonts w:eastAsia="MS Gothic" w:ascii="MS Gothic" w:hAnsi="MS Gothic"/>
              <w:sz w:val="22"/>
              <w:szCs w:val="22"/>
            </w:rPr>
            <w:t xml:space="preserve"> </w:t>
          </w:r>
        </w:sdtContent>
      </w:sdt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che il Progetto / Intervento / Attività interessa </w:t>
      </w: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strutture situate in aree sensibili sotto il profilo della biodiversità o in prossimità di esse (escluse le aree di divieto)</w:t>
      </w:r>
    </w:p>
    <w:p>
      <w:pPr>
        <w:pStyle w:val="NormalWeb"/>
        <w:spacing w:beforeAutospacing="0" w:before="0" w:afterAutospacing="0" w:after="0"/>
        <w:ind w:left="284" w:hanging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Codice </w:t>
        <w:tab/>
        <w:tab/>
        <w:t>……………………………………</w:t>
      </w:r>
    </w:p>
    <w:p>
      <w:pPr>
        <w:pStyle w:val="NormalWeb"/>
        <w:spacing w:beforeAutospacing="0" w:before="0" w:afterAutospacing="0" w:after="240"/>
        <w:ind w:left="284" w:hanging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Denominazione</w:t>
        <w:tab/>
        <w:t>…………………………………………………………………………………………….……………………………………</w:t>
      </w:r>
    </w:p>
    <w:p>
      <w:pPr>
        <w:pStyle w:val="NormalWeb"/>
        <w:spacing w:lineRule="auto" w:line="264"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pertanto allega la relazione di verifica preliminare della sussistenza di sensibilità territoriali, mediante censimento floro-faunistico e/o dell’assenza di habitat di specie (flora e fauna) in pericolo elencate nella lista rossa europea o nella lista rossa dell'IUCN.</w:t>
      </w:r>
    </w:p>
    <w:p>
      <w:pPr>
        <w:pStyle w:val="Normal"/>
        <w:spacing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(caso </w:t>
      </w:r>
      <w:r>
        <w:rPr>
          <w:b/>
          <w:bCs/>
          <w:i/>
          <w:iCs/>
          <w:sz w:val="24"/>
          <w:szCs w:val="24"/>
        </w:rPr>
        <w:t>non applicabile</w:t>
      </w:r>
      <w:r>
        <w:rPr>
          <w:b/>
          <w:bCs/>
          <w:sz w:val="24"/>
          <w:szCs w:val="24"/>
        </w:rPr>
        <w:t>)</w:t>
      </w:r>
    </w:p>
    <w:p>
      <w:pPr>
        <w:pStyle w:val="NormalWeb"/>
        <w:spacing w:lineRule="auto" w:line="264"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sdt>
        <w:sdtPr>
          <w:id w:val="1158147771"/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  <w:r>
            <w:rPr>
              <w:rFonts w:eastAsia="MS Gothic" w:ascii="MS Gothic" w:hAnsi="MS Gothic"/>
              <w:sz w:val="22"/>
              <w:szCs w:val="22"/>
            </w:rPr>
            <w:t xml:space="preserve"> </w:t>
          </w:r>
        </w:sdtContent>
      </w:sdt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che il Progetto / Intervento / Attività </w:t>
      </w: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interessa strutture situate in aree sensibili sotto il profilo della biodiversità o in prossimità di esse (escluse le aree di divieto)</w:t>
      </w:r>
    </w:p>
    <w:p>
      <w:pPr>
        <w:pStyle w:val="NormalWeb"/>
        <w:spacing w:lineRule="auto" w:line="264" w:beforeAutospacing="0" w:before="0" w:afterAutospacing="0" w:after="12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ed è conforme</w:t>
      </w: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 alle seguenti caratteristiche già pre-valutate da parte dell’Autorità competente per la Valutazione di Incidenza (Allegato A, “Prevalutazioni”, P/I/A n° 5):</w:t>
      </w:r>
    </w:p>
    <w:p>
      <w:pPr>
        <w:pStyle w:val="NormalWeb"/>
        <w:spacing w:beforeAutospacing="0" w:before="0" w:afterAutospacing="0" w:after="120"/>
        <w:ind w:left="709" w:hanging="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(Caratteristiche progettuali e dell’area di intervento)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ha una superficie massima di 200 mq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è un impianto per produzione di energia per autoconsumo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comporta modifica di destinazione d’uso del suolo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vengono interessate aree a prato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comporta il taglio di nuclei di alberi/boschetti o alberi isolati aventi diametro maggiore di 30 cm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è previsto l’uso dell’elicottero, fatti salvi i motivi di soccorso e/o sicurezza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l’edificio non presenta colonie di chirotteri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verranno rispettate le “Linee guida per la gestione e controllo delle specie esotiche vegetali – nell’ambito di cantieri con movimenti terra e interventi di recupero e ripristino ambientale</w:t>
      </w:r>
    </w:p>
    <w:p>
      <w:pPr>
        <w:pStyle w:val="NormalWeb"/>
        <w:spacing w:lineRule="auto" w:line="264" w:beforeAutospacing="0" w:before="0" w:afterAutospacing="0" w:after="12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kern w:val="2"/>
          <w:sz w:val="22"/>
          <w:szCs w:val="22"/>
          <w:lang w:eastAsia="en-US"/>
        </w:rPr>
      </w:r>
    </w:p>
    <w:p>
      <w:pPr>
        <w:pStyle w:val="NormalWeb"/>
        <w:spacing w:lineRule="auto" w:line="264"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pertanto non è richiesta la relazione di verifica preliminare della sussistenza di sensibilità territoriali, mediante censimento floro-faunistico e/o dell’assenza di habitat di specie (flora e fauna) in pericolo elencate nella lista rossa europea o nella lista rossa dell'IUCN.</w:t>
      </w:r>
    </w:p>
    <w:p>
      <w:pPr>
        <w:pStyle w:val="NormalWeb"/>
        <w:spacing w:beforeAutospacing="0" w:before="0" w:afterAutospacing="0" w:after="360"/>
        <w:jc w:val="center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i/>
          <w:kern w:val="2"/>
          <w:sz w:val="22"/>
          <w:szCs w:val="22"/>
          <w:lang w:eastAsia="en-US"/>
        </w:rPr>
      </w:r>
    </w:p>
    <w:p>
      <w:pPr>
        <w:pStyle w:val="Normal"/>
        <w:ind w:left="6372" w:hanging="5805"/>
        <w:jc w:val="center"/>
        <w:rPr/>
      </w:pPr>
      <w:r>
        <w:rPr/>
        <w:t xml:space="preserve">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Data e luogo</w:t>
        <w:tab/>
        <w:tab/>
        <w:tab/>
        <w:tab/>
        <w:tab/>
        <w:tab/>
        <w:tab/>
        <w:tab/>
        <w:t>Il tecnico incaricato</w:t>
      </w:r>
    </w:p>
    <w:p>
      <w:pPr>
        <w:pStyle w:val="Normal"/>
        <w:spacing w:lineRule="auto" w:line="240" w:before="0" w:after="120"/>
        <w:rPr/>
      </w:pPr>
      <w:r>
        <w:rPr/>
        <w:t>___________________________________</w:t>
        <w:tab/>
        <w:tab/>
        <w:t>__________________________________________</w:t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(firmato digitalmente)</w:t>
      </w:r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3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4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5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6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7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8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9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0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1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2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3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4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5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6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7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8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19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0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1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2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3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4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5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6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7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8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29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>
          <w:rStyle w:val="CollegamentoInternet"/>
        </w:rPr>
      </w:pPr>
      <w:hyperlink r:id="rId30" w:tgtFrame="_blank">
        <w:r>
          <w:rPr/>
        </w:r>
      </w:hyperlink>
    </w:p>
    <w:p>
      <w:pPr>
        <w:pStyle w:val="Normal"/>
        <w:spacing w:lineRule="auto" w:line="240" w:before="0" w:after="0"/>
        <w:ind w:left="6373" w:hanging="5806"/>
        <w:jc w:val="center"/>
        <w:rPr/>
      </w:pPr>
      <w:hyperlink r:id="rId37" w:tgtFrame="_blank">
        <w:r>
          <mc:AlternateContent>
            <mc:Choice Requires="wpg">
              <w:drawing>
                <wp:anchor behindDoc="1" distT="0" distB="0" distL="0" distR="0" simplePos="0" locked="0" layoutInCell="0" allowOverlap="1" relativeHeight="3">
                  <wp:simplePos x="0" y="0"/>
                  <wp:positionH relativeFrom="page">
                    <wp:posOffset>655320</wp:posOffset>
                  </wp:positionH>
                  <wp:positionV relativeFrom="paragraph">
                    <wp:posOffset>6177915</wp:posOffset>
                  </wp:positionV>
                  <wp:extent cx="6595745" cy="2834640"/>
                  <wp:effectExtent l="0" t="0" r="0" b="0"/>
                  <wp:wrapNone/>
                  <wp:docPr id="1" name="docshapegroup72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595200" cy="2833920"/>
                          </a:xfrm>
                        </wpg:grpSpPr>
                        <pic:pic xmlns:pic="http://schemas.openxmlformats.org/drawingml/2006/picture">
                          <pic:nvPicPr>
                            <pic:cNvPr id="0" name="docshape73" descr=""/>
                            <pic:cNvPicPr/>
                          </pic:nvPicPr>
                          <pic:blipFill>
                            <a:blip r:embed="rId31"/>
                            <a:stretch/>
                          </pic:blipFill>
                          <pic:spPr>
                            <a:xfrm>
                              <a:off x="0" y="0"/>
                              <a:ext cx="3298680" cy="2833920"/>
                            </a:xfrm>
                            <a:prstGeom prst="rect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docshape74" descr=""/>
                            <pic:cNvPicPr/>
                          </pic:nvPicPr>
                          <pic:blipFill>
                            <a:blip r:embed="rId32"/>
                            <a:stretch/>
                          </pic:blipFill>
                          <pic:spPr>
                            <a:xfrm>
                              <a:off x="3298680" y="0"/>
                              <a:ext cx="3296160" cy="2833920"/>
                            </a:xfrm>
                            <a:prstGeom prst="rect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id="shape_0" alt="docshapegroup72" style="position:absolute;margin-left:51.6pt;margin-top:486.45pt;width:519.3pt;height:223.15pt" coordorigin="1032,9729" coordsize="10386,4463"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docshape73" stroked="t" style="position:absolute;left:1032;top:9729;width:5194;height:4462;mso-wrap-style:none;v-text-anchor:middle;mso-position-horizontal-relative:page" type="shapetype_75">
                    <v:imagedata r:id="rId31" o:detectmouseclick="t"/>
                    <v:stroke color="black" joinstyle="round" endcap="flat"/>
                    <w10:wrap type="none"/>
                  </v:shape>
                  <v:shape id="shape_0" ID="docshape74" stroked="t" style="position:absolute;left:6227;top:9729;width:5190;height:4462;mso-wrap-style:none;v-text-anchor:middle;mso-position-horizontal-relative:page" type="shapetype_75">
                    <v:imagedata r:id="rId32" o:detectmouseclick="t"/>
                    <v:stroke color="black" joinstyle="round" endcap="flat"/>
                  </v:shape>
                </v:group>
              </w:pict>
            </mc:Fallback>
          </mc:AlternateContent>
          <mc:AlternateContent>
            <mc:Choice Requires="wpg"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page">
                    <wp:posOffset>354330</wp:posOffset>
                  </wp:positionH>
                  <wp:positionV relativeFrom="paragraph">
                    <wp:posOffset>759460</wp:posOffset>
                  </wp:positionV>
                  <wp:extent cx="7012940" cy="6153785"/>
                  <wp:effectExtent l="0" t="0" r="0" b="0"/>
                  <wp:wrapNone/>
                  <wp:docPr id="2" name="docshapegroup75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12440" cy="6153120"/>
                          </a:xfrm>
                        </wpg:grpSpPr>
                        <pic:pic xmlns:pic="http://schemas.openxmlformats.org/drawingml/2006/picture">
                          <pic:nvPicPr>
                            <pic:cNvPr id="2" name="docshape76" descr=""/>
                            <pic:cNvPicPr/>
                          </pic:nvPicPr>
                          <pic:blipFill>
                            <a:blip r:embed="rId33"/>
                            <a:stretch/>
                          </pic:blipFill>
                          <pic:spPr>
                            <a:xfrm>
                              <a:off x="0" y="0"/>
                              <a:ext cx="3507840" cy="30765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docshape77" descr=""/>
                            <pic:cNvPicPr/>
                          </pic:nvPicPr>
                          <pic:blipFill>
                            <a:blip r:embed="rId34"/>
                            <a:stretch/>
                          </pic:blipFill>
                          <pic:spPr>
                            <a:xfrm>
                              <a:off x="3507840" y="0"/>
                              <a:ext cx="3504600" cy="30765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docshape78" descr=""/>
                            <pic:cNvPicPr/>
                          </pic:nvPicPr>
                          <pic:blipFill>
                            <a:blip r:embed="rId35"/>
                            <a:stretch/>
                          </pic:blipFill>
                          <pic:spPr>
                            <a:xfrm>
                              <a:off x="0" y="3076560"/>
                              <a:ext cx="3507840" cy="30765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docshape79" descr=""/>
                            <pic:cNvPicPr/>
                          </pic:nvPicPr>
                          <pic:blipFill>
                            <a:blip r:embed="rId36"/>
                            <a:stretch/>
                          </pic:blipFill>
                          <pic:spPr>
                            <a:xfrm>
                              <a:off x="3507840" y="3076560"/>
                              <a:ext cx="3504600" cy="30765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id="shape_0" alt="docshapegroup75" style="position:absolute;margin-left:27.9pt;margin-top:59.8pt;width:552.15pt;height:484.5pt" coordorigin="558,1196" coordsize="11043,9690">
                  <v:shape id="shape_0" ID="docshape76" stroked="f" style="position:absolute;left:558;top:1196;width:5523;height:4844;mso-wrap-style:none;v-text-anchor:middle;mso-position-horizontal-relative:page" type="shapetype_75">
                    <v:imagedata r:id="rId33" o:detectmouseclick="t"/>
                    <v:stroke color="#3465a4" joinstyle="round" endcap="flat"/>
                    <w10:wrap type="none"/>
                  </v:shape>
                  <v:shape id="shape_0" ID="docshape77" stroked="f" style="position:absolute;left:6082;top:1196;width:5518;height:4844;mso-wrap-style:none;v-text-anchor:middle;mso-position-horizontal-relative:page" type="shapetype_75">
                    <v:imagedata r:id="rId34" o:detectmouseclick="t"/>
                    <v:stroke color="#3465a4" joinstyle="round" endcap="flat"/>
                  </v:shape>
                  <v:shape id="shape_0" ID="docshape78" stroked="f" style="position:absolute;left:558;top:6041;width:5523;height:4844;mso-wrap-style:none;v-text-anchor:middle;mso-position-horizontal-relative:page" type="shapetype_75">
                    <v:imagedata r:id="rId35" o:detectmouseclick="t"/>
                    <v:stroke color="#3465a4" joinstyle="round" endcap="flat"/>
                  </v:shape>
                  <v:shape id="shape_0" ID="docshape79" stroked="f" style="position:absolute;left:6082;top:6041;width:5518;height:4844;mso-wrap-style:none;v-text-anchor:middle;mso-position-horizontal-relative:page" type="shapetype_75">
                    <v:imagedata r:id="rId36" o:detectmouseclick="t"/>
                    <v:stroke color="#3465a4" joinstyle="round" endcap="flat"/>
                  </v:shape>
                </v:group>
              </w:pict>
            </mc:Fallback>
          </mc:AlternateContent>
        </w:r>
        <w:r>
          <w:rPr>
            <w:rStyle w:val="CollegamentoInternet"/>
            <w:rFonts w:cs="Calibri" w:cstheme="minorHAnsi"/>
            <w:color w:val="000000"/>
            <w:sz w:val="23"/>
            <w:szCs w:val="23"/>
            <w:u w:val="none"/>
            <w:shd w:fill="FFFFFF" w:val="clear"/>
          </w:rPr>
          <w:t>DGR 55-7222/2023/XI del 12 luglio 2023</w:t>
        </w:r>
      </w:hyperlink>
      <w:r>
        <w:rPr>
          <w:lang w:eastAsia="it-IT"/>
        </w:rPr>
        <w:t>, Allegato A, punto n°5</w:t>
      </w:r>
    </w:p>
    <w:p>
      <w:pPr>
        <w:pStyle w:val="NormalWeb"/>
        <w:spacing w:beforeAutospacing="0" w:before="0" w:afterAutospacing="0" w:after="360"/>
        <w:jc w:val="center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/>
        <w:t xml:space="preserve">(link) </w:t>
      </w:r>
      <w:hyperlink r:id="rId38">
        <w:r>
          <w:rPr>
            <w:rStyle w:val="CollegamentoInternet"/>
          </w:rPr>
          <w:t>dgr-7222-2023-testo_atto_1.pdf (regione.piemonte.it)</w:t>
        </w:r>
      </w:hyperlink>
    </w:p>
    <w:p>
      <w:pPr>
        <w:pStyle w:val="Normal"/>
        <w:ind w:left="6372" w:hanging="5805"/>
        <w:jc w:val="center"/>
        <w:rPr/>
      </w:pPr>
      <w:r>
        <w:rPr/>
        <w:t xml:space="preserve">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/>
      </w:r>
    </w:p>
    <w:sectPr>
      <w:headerReference w:type="default" r:id="rId39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t>(CARTA INTESTATA)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f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3bf3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61c5c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3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45dd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gione.piemonte.it/web/sites/default/files/media/documenti/2023-07/dgr-7222-2023-testo_atto_1.pdf" TargetMode="External"/><Relationship Id="rId3" Type="http://schemas.openxmlformats.org/officeDocument/2006/relationships/hyperlink" Target="https://www.regione.piemonte.it/web/sites/default/files/media/documenti/2023-07/dgr-7222-2023-testo_atto_1.pdf" TargetMode="External"/><Relationship Id="rId4" Type="http://schemas.openxmlformats.org/officeDocument/2006/relationships/hyperlink" Target="https://www.regione.piemonte.it/web/sites/default/files/media/documenti/2023-07/dgr-7222-2023-testo_atto_1.pdf" TargetMode="External"/><Relationship Id="rId5" Type="http://schemas.openxmlformats.org/officeDocument/2006/relationships/hyperlink" Target="https://www.regione.piemonte.it/web/sites/default/files/media/documenti/2023-07/dgr-7222-2023-testo_atto_1.pdf" TargetMode="External"/><Relationship Id="rId6" Type="http://schemas.openxmlformats.org/officeDocument/2006/relationships/hyperlink" Target="https://www.regione.piemonte.it/web/sites/default/files/media/documenti/2023-07/dgr-7222-2023-testo_atto_1.pdf" TargetMode="External"/><Relationship Id="rId7" Type="http://schemas.openxmlformats.org/officeDocument/2006/relationships/hyperlink" Target="https://www.regione.piemonte.it/web/sites/default/files/media/documenti/2023-07/dgr-7222-2023-testo_atto_1.pdf" TargetMode="External"/><Relationship Id="rId8" Type="http://schemas.openxmlformats.org/officeDocument/2006/relationships/hyperlink" Target="https://www.regione.piemonte.it/web/sites/default/files/media/documenti/2023-07/dgr-7222-2023-testo_atto_1.pdf" TargetMode="External"/><Relationship Id="rId9" Type="http://schemas.openxmlformats.org/officeDocument/2006/relationships/hyperlink" Target="https://www.regione.piemonte.it/web/sites/default/files/media/documenti/2023-07/dgr-7222-2023-testo_atto_1.pdf" TargetMode="External"/><Relationship Id="rId10" Type="http://schemas.openxmlformats.org/officeDocument/2006/relationships/hyperlink" Target="https://www.regione.piemonte.it/web/sites/default/files/media/documenti/2023-07/dgr-7222-2023-testo_atto_1.pdf" TargetMode="External"/><Relationship Id="rId11" Type="http://schemas.openxmlformats.org/officeDocument/2006/relationships/hyperlink" Target="https://www.regione.piemonte.it/web/sites/default/files/media/documenti/2023-07/dgr-7222-2023-testo_atto_1.pdf" TargetMode="External"/><Relationship Id="rId12" Type="http://schemas.openxmlformats.org/officeDocument/2006/relationships/hyperlink" Target="https://www.regione.piemonte.it/web/sites/default/files/media/documenti/2023-07/dgr-7222-2023-testo_atto_1.pdf" TargetMode="External"/><Relationship Id="rId13" Type="http://schemas.openxmlformats.org/officeDocument/2006/relationships/hyperlink" Target="https://www.regione.piemonte.it/web/sites/default/files/media/documenti/2023-07/dgr-7222-2023-testo_atto_1.pdf" TargetMode="External"/><Relationship Id="rId14" Type="http://schemas.openxmlformats.org/officeDocument/2006/relationships/hyperlink" Target="https://www.regione.piemonte.it/web/sites/default/files/media/documenti/2023-07/dgr-7222-2023-testo_atto_1.pdf" TargetMode="External"/><Relationship Id="rId15" Type="http://schemas.openxmlformats.org/officeDocument/2006/relationships/hyperlink" Target="https://www.regione.piemonte.it/web/sites/default/files/media/documenti/2023-07/dgr-7222-2023-testo_atto_1.pdf" TargetMode="External"/><Relationship Id="rId16" Type="http://schemas.openxmlformats.org/officeDocument/2006/relationships/hyperlink" Target="https://www.regione.piemonte.it/web/sites/default/files/media/documenti/2023-07/dgr-7222-2023-testo_atto_1.pdf" TargetMode="External"/><Relationship Id="rId17" Type="http://schemas.openxmlformats.org/officeDocument/2006/relationships/hyperlink" Target="https://www.regione.piemonte.it/web/sites/default/files/media/documenti/2023-07/dgr-7222-2023-testo_atto_1.pdf" TargetMode="External"/><Relationship Id="rId18" Type="http://schemas.openxmlformats.org/officeDocument/2006/relationships/hyperlink" Target="https://www.regione.piemonte.it/web/sites/default/files/media/documenti/2023-07/dgr-7222-2023-testo_atto_1.pdf" TargetMode="External"/><Relationship Id="rId19" Type="http://schemas.openxmlformats.org/officeDocument/2006/relationships/hyperlink" Target="https://www.regione.piemonte.it/web/sites/default/files/media/documenti/2023-07/dgr-7222-2023-testo_atto_1.pdf" TargetMode="External"/><Relationship Id="rId20" Type="http://schemas.openxmlformats.org/officeDocument/2006/relationships/hyperlink" Target="https://www.regione.piemonte.it/web/sites/default/files/media/documenti/2023-07/dgr-7222-2023-testo_atto_1.pdf" TargetMode="External"/><Relationship Id="rId21" Type="http://schemas.openxmlformats.org/officeDocument/2006/relationships/hyperlink" Target="https://www.regione.piemonte.it/web/sites/default/files/media/documenti/2023-07/dgr-7222-2023-testo_atto_1.pdf" TargetMode="External"/><Relationship Id="rId22" Type="http://schemas.openxmlformats.org/officeDocument/2006/relationships/hyperlink" Target="https://www.regione.piemonte.it/web/sites/default/files/media/documenti/2023-07/dgr-7222-2023-testo_atto_1.pdf" TargetMode="External"/><Relationship Id="rId23" Type="http://schemas.openxmlformats.org/officeDocument/2006/relationships/hyperlink" Target="https://www.regione.piemonte.it/web/sites/default/files/media/documenti/2023-07/dgr-7222-2023-testo_atto_1.pdf" TargetMode="External"/><Relationship Id="rId24" Type="http://schemas.openxmlformats.org/officeDocument/2006/relationships/hyperlink" Target="https://www.regione.piemonte.it/web/sites/default/files/media/documenti/2023-07/dgr-7222-2023-testo_atto_1.pdf" TargetMode="External"/><Relationship Id="rId25" Type="http://schemas.openxmlformats.org/officeDocument/2006/relationships/hyperlink" Target="https://www.regione.piemonte.it/web/sites/default/files/media/documenti/2023-07/dgr-7222-2023-testo_atto_1.pdf" TargetMode="External"/><Relationship Id="rId26" Type="http://schemas.openxmlformats.org/officeDocument/2006/relationships/hyperlink" Target="https://www.regione.piemonte.it/web/sites/default/files/media/documenti/2023-07/dgr-7222-2023-testo_atto_1.pdf" TargetMode="External"/><Relationship Id="rId27" Type="http://schemas.openxmlformats.org/officeDocument/2006/relationships/hyperlink" Target="https://www.regione.piemonte.it/web/sites/default/files/media/documenti/2023-07/dgr-7222-2023-testo_atto_1.pdf" TargetMode="External"/><Relationship Id="rId28" Type="http://schemas.openxmlformats.org/officeDocument/2006/relationships/hyperlink" Target="https://www.regione.piemonte.it/web/sites/default/files/media/documenti/2023-07/dgr-7222-2023-testo_atto_1.pdf" TargetMode="External"/><Relationship Id="rId29" Type="http://schemas.openxmlformats.org/officeDocument/2006/relationships/hyperlink" Target="https://www.regione.piemonte.it/web/sites/default/files/media/documenti/2023-07/dgr-7222-2023-testo_atto_1.pdf" TargetMode="External"/><Relationship Id="rId30" Type="http://schemas.openxmlformats.org/officeDocument/2006/relationships/hyperlink" Target="https://www.regione.piemonte.it/web/sites/default/files/media/documenti/2023-07/dgr-7222-2023-testo_atto_1.pdf" TargetMode="External"/><Relationship Id="rId31" Type="http://schemas.openxmlformats.org/officeDocument/2006/relationships/image" Target="media/image1.png"/><Relationship Id="rId32" Type="http://schemas.openxmlformats.org/officeDocument/2006/relationships/image" Target="media/image2.png"/><Relationship Id="rId33" Type="http://schemas.openxmlformats.org/officeDocument/2006/relationships/image" Target="media/image3.png"/><Relationship Id="rId34" Type="http://schemas.openxmlformats.org/officeDocument/2006/relationships/image" Target="media/image4.png"/><Relationship Id="rId35" Type="http://schemas.openxmlformats.org/officeDocument/2006/relationships/image" Target="media/image5.png"/><Relationship Id="rId36" Type="http://schemas.openxmlformats.org/officeDocument/2006/relationships/image" Target="media/image6.png"/><Relationship Id="rId37" Type="http://schemas.openxmlformats.org/officeDocument/2006/relationships/hyperlink" Target="https://www.regione.piemonte.it/web/sites/default/files/media/documenti/2023-07/dgr-7222-2023-testo_atto_1.pdf" TargetMode="External"/><Relationship Id="rId38" Type="http://schemas.openxmlformats.org/officeDocument/2006/relationships/hyperlink" Target="https://www.regione.piemonte.it/web/sites/default/files/media/documenti/2023-07/dgr-7222-2023-testo_atto_1.pdf" TargetMode="External"/><Relationship Id="rId39" Type="http://schemas.openxmlformats.org/officeDocument/2006/relationships/header" Target="header1.xm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<Relationship Id="rId4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LibreOffice/7.0.4.2$Windows_X86_64 LibreOffice_project/dcf040e67528d9187c66b2379df5ea4407429775</Application>
  <AppVersion>15.0000</AppVersion>
  <Pages>3</Pages>
  <Words>529</Words>
  <Characters>3297</Characters>
  <CharactersWithSpaces>3798</CharactersWithSpaces>
  <Paragraphs>42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2024-07-01T13:25:00Z</dcterms:created>
  <dc:creator>Silvia Carozzi</dc:creator>
  <dc:description/>
  <dc:language>it-IT</dc:language>
  <cp:lastModifiedBy/>
  <dcterms:modified xsi:type="dcterms:W3CDTF">2024-07-22T10:49:50Z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