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240" w:after="0"/>
        <w:ind w:right="-1" w:hanging="0"/>
        <w:jc w:val="center"/>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spacing w:lineRule="auto" w:line="276" w:before="240" w:after="0"/>
        <w:ind w:right="-1" w:hanging="0"/>
        <w:jc w:val="center"/>
        <w:rPr>
          <w:rFonts w:ascii="Times New Roman" w:hAnsi="Times New Roman" w:cs="Times New Roman"/>
          <w:b/>
          <w:b/>
          <w:bCs/>
          <w:sz w:val="44"/>
          <w:szCs w:val="44"/>
          <w:lang w:val="it-IT"/>
        </w:rPr>
      </w:pPr>
      <w:r>
        <w:rPr>
          <w:rFonts w:cs="Times New Roman" w:ascii="Times New Roman" w:hAnsi="Times New Roman"/>
          <w:b/>
          <w:bCs/>
          <w:sz w:val="44"/>
          <w:szCs w:val="44"/>
          <w:lang w:val="it-IT"/>
        </w:rPr>
        <w:t>PROTOCOLLO</w:t>
      </w:r>
    </w:p>
    <w:p>
      <w:pPr>
        <w:pStyle w:val="Normal"/>
        <w:spacing w:lineRule="auto" w:line="276"/>
        <w:ind w:right="-1" w:hanging="0"/>
        <w:jc w:val="center"/>
        <w:rPr>
          <w:rFonts w:ascii="Times New Roman" w:hAnsi="Times New Roman" w:cs="Times New Roman"/>
          <w:b/>
          <w:b/>
          <w:bCs/>
          <w:sz w:val="32"/>
          <w:szCs w:val="32"/>
          <w:lang w:val="it-IT"/>
        </w:rPr>
      </w:pPr>
      <w:r>
        <w:rPr>
          <w:rFonts w:cs="Times New Roman" w:ascii="Times New Roman" w:hAnsi="Times New Roman"/>
          <w:b/>
          <w:bCs/>
          <w:sz w:val="32"/>
          <w:szCs w:val="32"/>
          <w:lang w:val="it-IT"/>
        </w:rPr>
        <w:t>tra datore di lavoro e istituzione scolastica</w:t>
      </w:r>
    </w:p>
    <w:p>
      <w:pPr>
        <w:pStyle w:val="Corpodeltesto"/>
        <w:spacing w:before="11" w:after="0"/>
        <w:ind w:right="-1" w:hanging="0"/>
        <w:jc w:val="both"/>
        <w:rPr>
          <w:rFonts w:ascii="Times New Roman" w:hAnsi="Times New Roman" w:cs="Times New Roman"/>
          <w:b/>
          <w:b/>
          <w:bCs/>
          <w:sz w:val="22"/>
          <w:szCs w:val="22"/>
          <w:lang w:val="it-IT"/>
        </w:rPr>
      </w:pPr>
      <w:r>
        <w:rPr>
          <w:rFonts w:cs="Times New Roman" w:ascii="Times New Roman" w:hAnsi="Times New Roman"/>
          <w:b/>
          <w:bCs/>
          <w:sz w:val="22"/>
          <w:szCs w:val="22"/>
          <w:lang w:val="it-IT"/>
        </w:rPr>
      </w:r>
    </w:p>
    <w:p>
      <w:pPr>
        <w:pStyle w:val="Corpodeltesto"/>
        <w:ind w:right="-1" w:hanging="0"/>
        <w:jc w:val="center"/>
        <w:rPr>
          <w:rFonts w:ascii="Times New Roman" w:hAnsi="Times New Roman" w:cs="Times New Roman"/>
          <w:sz w:val="22"/>
          <w:szCs w:val="22"/>
          <w:lang w:val="it-IT"/>
        </w:rPr>
      </w:pPr>
      <w:r>
        <w:rPr>
          <w:rFonts w:cs="Times New Roman" w:ascii="Times New Roman" w:hAnsi="Times New Roman"/>
          <w:sz w:val="22"/>
          <w:szCs w:val="22"/>
          <w:lang w:val="it-IT"/>
        </w:rPr>
        <w:t>tra</w:t>
      </w:r>
    </w:p>
    <w:p>
      <w:pPr>
        <w:pStyle w:val="Corpodeltesto"/>
        <w:spacing w:before="11" w:after="0"/>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r>
    </w:p>
    <w:p>
      <w:pPr>
        <w:pStyle w:val="Normal"/>
        <w:spacing w:before="1" w:after="240"/>
        <w:ind w:right="-1" w:hanging="0"/>
        <w:jc w:val="center"/>
        <w:rPr>
          <w:rFonts w:ascii="Times New Roman" w:hAnsi="Times New Roman" w:cs="Times New Roman"/>
          <w:i/>
          <w:i/>
          <w:iCs/>
          <w:lang w:val="it-IT"/>
        </w:rPr>
      </w:pPr>
      <w:r>
        <w:rPr>
          <w:rFonts w:cs="Times New Roman" w:ascii="Times New Roman" w:hAnsi="Times New Roman"/>
          <w:i/>
          <w:iCs/>
          <w:lang w:val="it-IT"/>
        </w:rPr>
        <w:t>Generalità dell'istituzione scolastica</w:t>
      </w:r>
    </w:p>
    <w:p>
      <w:pPr>
        <w:pStyle w:val="Normal"/>
        <w:spacing w:lineRule="auto" w:line="276" w:before="1" w:after="0"/>
        <w:ind w:right="-1" w:hanging="0"/>
        <w:jc w:val="both"/>
        <w:rPr>
          <w:rFonts w:ascii="Times New Roman" w:hAnsi="Times New Roman" w:cs="Times New Roman"/>
          <w:sz w:val="24"/>
          <w:szCs w:val="24"/>
          <w:lang w:val="it-IT"/>
        </w:rPr>
      </w:pPr>
      <w:r>
        <w:rPr>
          <w:rFonts w:cs="Times New Roman" w:ascii="Times New Roman" w:hAnsi="Times New Roman"/>
          <w:sz w:val="24"/>
          <w:szCs w:val="24"/>
          <w:lang w:val="it-IT"/>
        </w:rPr>
        <w:t>Denominazione Istituzione scolastica</w:t>
      </w:r>
      <w:r>
        <w:rPr>
          <w:rFonts w:cs="Times New Roman" w:ascii="Times New Roman" w:hAnsi="Times New Roman"/>
          <w:sz w:val="24"/>
          <w:szCs w:val="24"/>
          <w:highlight w:val="yellow"/>
          <w:lang w:val="it-IT"/>
        </w:rPr>
        <w:t>: _______________________________________________</w:t>
      </w:r>
    </w:p>
    <w:p>
      <w:pPr>
        <w:pStyle w:val="Normal"/>
        <w:spacing w:lineRule="auto" w:line="276" w:before="1" w:after="0"/>
        <w:ind w:right="-1" w:hanging="0"/>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Natura giuridica: </w:t>
      </w:r>
      <w:r>
        <w:rPr>
          <w:rFonts w:cs="Times New Roman" w:ascii="Times New Roman" w:hAnsi="Times New Roman"/>
          <w:sz w:val="24"/>
          <w:szCs w:val="24"/>
          <w:highlight w:val="yellow"/>
          <w:lang w:val="it-IT"/>
        </w:rPr>
        <w:t>________________________________________________________________</w:t>
      </w:r>
    </w:p>
    <w:p>
      <w:pPr>
        <w:pStyle w:val="Normal"/>
        <w:spacing w:lineRule="auto" w:line="276" w:before="1" w:after="0"/>
        <w:ind w:right="-1" w:hanging="0"/>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Sede: </w:t>
      </w:r>
      <w:r>
        <w:rPr>
          <w:rFonts w:cs="Times New Roman" w:ascii="Times New Roman" w:hAnsi="Times New Roman"/>
          <w:sz w:val="24"/>
          <w:szCs w:val="24"/>
          <w:highlight w:val="yellow"/>
          <w:lang w:val="it-IT"/>
        </w:rPr>
        <w:t>_________________________________________________________________________</w:t>
      </w:r>
    </w:p>
    <w:p>
      <w:pPr>
        <w:pStyle w:val="Normal"/>
        <w:spacing w:lineRule="auto" w:line="276" w:before="1" w:after="0"/>
        <w:ind w:right="-1" w:hanging="0"/>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Legale rappresentante: </w:t>
      </w:r>
      <w:r>
        <w:rPr>
          <w:rFonts w:cs="Times New Roman" w:ascii="Times New Roman" w:hAnsi="Times New Roman"/>
          <w:sz w:val="24"/>
          <w:szCs w:val="24"/>
          <w:highlight w:val="yellow"/>
          <w:lang w:val="it-IT"/>
        </w:rPr>
        <w:t>___________________________________________________________</w:t>
      </w:r>
    </w:p>
    <w:p>
      <w:pPr>
        <w:pStyle w:val="Corpodeltesto"/>
        <w:spacing w:before="2" w:after="0"/>
        <w:ind w:right="-1" w:hanging="0"/>
        <w:jc w:val="both"/>
        <w:rPr>
          <w:rFonts w:ascii="Times New Roman" w:hAnsi="Times New Roman" w:cs="Times New Roman"/>
          <w:i/>
          <w:i/>
          <w:iCs/>
          <w:sz w:val="22"/>
          <w:szCs w:val="22"/>
          <w:lang w:val="it-IT"/>
        </w:rPr>
      </w:pPr>
      <w:r>
        <w:rPr>
          <w:rFonts w:cs="Times New Roman" w:ascii="Times New Roman" w:hAnsi="Times New Roman"/>
          <w:i/>
          <w:iCs/>
          <w:sz w:val="22"/>
          <w:szCs w:val="22"/>
          <w:lang w:val="it-IT"/>
        </w:rPr>
      </w:r>
    </w:p>
    <w:p>
      <w:pPr>
        <w:pStyle w:val="Corpodeltesto"/>
        <w:ind w:right="-1" w:hanging="0"/>
        <w:jc w:val="center"/>
        <w:rPr>
          <w:rFonts w:ascii="Times New Roman" w:hAnsi="Times New Roman" w:cs="Times New Roman"/>
          <w:sz w:val="22"/>
          <w:szCs w:val="22"/>
          <w:lang w:val="it-IT"/>
        </w:rPr>
      </w:pPr>
      <w:r>
        <w:rPr>
          <w:rFonts w:cs="Times New Roman" w:ascii="Times New Roman" w:hAnsi="Times New Roman"/>
          <w:sz w:val="22"/>
          <w:szCs w:val="22"/>
          <w:lang w:val="it-IT"/>
        </w:rPr>
        <w:t>e</w:t>
      </w:r>
    </w:p>
    <w:p>
      <w:pPr>
        <w:pStyle w:val="Corpodeltesto"/>
        <w:spacing w:before="11" w:after="0"/>
        <w:ind w:right="-1" w:hanging="0"/>
        <w:jc w:val="center"/>
        <w:rPr>
          <w:rFonts w:ascii="Times New Roman" w:hAnsi="Times New Roman" w:cs="Times New Roman"/>
          <w:sz w:val="22"/>
          <w:szCs w:val="22"/>
          <w:lang w:val="it-IT"/>
        </w:rPr>
      </w:pPr>
      <w:r>
        <w:rPr>
          <w:rFonts w:cs="Times New Roman" w:ascii="Times New Roman" w:hAnsi="Times New Roman"/>
          <w:sz w:val="22"/>
          <w:szCs w:val="22"/>
          <w:lang w:val="it-IT"/>
        </w:rPr>
      </w:r>
    </w:p>
    <w:p>
      <w:pPr>
        <w:pStyle w:val="Normal"/>
        <w:spacing w:before="1" w:after="240"/>
        <w:ind w:right="-1" w:hanging="0"/>
        <w:jc w:val="center"/>
        <w:rPr>
          <w:rFonts w:ascii="Times New Roman" w:hAnsi="Times New Roman" w:cs="Times New Roman"/>
          <w:i/>
          <w:i/>
          <w:iCs/>
          <w:lang w:val="it-IT"/>
        </w:rPr>
      </w:pPr>
      <w:r>
        <w:rPr>
          <w:rFonts w:cs="Times New Roman" w:ascii="Times New Roman" w:hAnsi="Times New Roman"/>
          <w:i/>
          <w:iCs/>
          <w:lang w:val="it-IT"/>
        </w:rPr>
        <w:t>Generalità del datore di lavoro</w:t>
      </w:r>
    </w:p>
    <w:p>
      <w:pPr>
        <w:pStyle w:val="Normal"/>
        <w:spacing w:lineRule="auto" w:line="276" w:before="1" w:after="0"/>
        <w:ind w:right="-1" w:hanging="0"/>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Ragione sociale: </w:t>
      </w:r>
      <w:r>
        <w:rPr>
          <w:rFonts w:cs="Times New Roman" w:ascii="Times New Roman" w:hAnsi="Times New Roman"/>
          <w:sz w:val="24"/>
          <w:szCs w:val="24"/>
          <w:highlight w:val="yellow"/>
          <w:lang w:val="it-IT"/>
        </w:rPr>
        <w:t>_________________________________________________________________</w:t>
      </w:r>
    </w:p>
    <w:p>
      <w:pPr>
        <w:pStyle w:val="Normal"/>
        <w:spacing w:lineRule="auto" w:line="276" w:before="1" w:after="0"/>
        <w:ind w:right="-1" w:hanging="0"/>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Natura giuridica: </w:t>
      </w:r>
      <w:r>
        <w:rPr>
          <w:rFonts w:cs="Times New Roman" w:ascii="Times New Roman" w:hAnsi="Times New Roman"/>
          <w:sz w:val="24"/>
          <w:szCs w:val="24"/>
          <w:highlight w:val="yellow"/>
          <w:lang w:val="it-IT"/>
        </w:rPr>
        <w:t>_________________________________________________________________</w:t>
      </w:r>
    </w:p>
    <w:p>
      <w:pPr>
        <w:pStyle w:val="Normal"/>
        <w:spacing w:lineRule="auto" w:line="276" w:before="1" w:after="0"/>
        <w:ind w:right="-1" w:hanging="0"/>
        <w:jc w:val="both"/>
        <w:rPr>
          <w:rFonts w:ascii="Times New Roman" w:hAnsi="Times New Roman" w:cs="Times New Roman"/>
          <w:sz w:val="24"/>
          <w:szCs w:val="24"/>
          <w:lang w:val="it-IT"/>
        </w:rPr>
      </w:pPr>
      <w:r>
        <w:rPr>
          <w:rFonts w:cs="Times New Roman" w:ascii="Times New Roman" w:hAnsi="Times New Roman"/>
          <w:sz w:val="24"/>
          <w:szCs w:val="24"/>
          <w:lang w:val="it-IT"/>
        </w:rPr>
        <w:t xml:space="preserve">Sede: </w:t>
      </w:r>
      <w:r>
        <w:rPr>
          <w:rFonts w:cs="Times New Roman" w:ascii="Times New Roman" w:hAnsi="Times New Roman"/>
          <w:sz w:val="24"/>
          <w:szCs w:val="24"/>
          <w:highlight w:val="yellow"/>
          <w:lang w:val="it-IT"/>
        </w:rPr>
        <w:t>__________________________________________________________________________</w:t>
      </w:r>
    </w:p>
    <w:p>
      <w:pPr>
        <w:pStyle w:val="Normal"/>
        <w:spacing w:lineRule="auto" w:line="276" w:before="1" w:after="0"/>
        <w:ind w:right="-1" w:hanging="0"/>
        <w:jc w:val="both"/>
        <w:rPr>
          <w:rFonts w:ascii="Times New Roman" w:hAnsi="Times New Roman" w:cs="Times New Roman"/>
          <w:sz w:val="24"/>
          <w:szCs w:val="24"/>
          <w:lang w:val="it-IT"/>
        </w:rPr>
      </w:pPr>
      <w:r>
        <w:rPr>
          <w:rFonts w:cs="Times New Roman" w:ascii="Times New Roman" w:hAnsi="Times New Roman"/>
          <w:sz w:val="24"/>
          <w:szCs w:val="24"/>
          <w:lang w:val="it-IT"/>
        </w:rPr>
        <w:t>Legale rappresentante: _</w:t>
      </w:r>
      <w:r>
        <w:rPr>
          <w:rFonts w:cs="Times New Roman" w:ascii="Times New Roman" w:hAnsi="Times New Roman"/>
          <w:sz w:val="24"/>
          <w:szCs w:val="24"/>
          <w:highlight w:val="yellow"/>
          <w:lang w:val="it-IT"/>
        </w:rPr>
        <w:t>___________________________________________________________</w:t>
      </w:r>
    </w:p>
    <w:p>
      <w:pPr>
        <w:pStyle w:val="Corpodeltesto"/>
        <w:spacing w:before="11" w:after="0"/>
        <w:ind w:right="-1" w:hanging="0"/>
        <w:jc w:val="both"/>
        <w:rPr>
          <w:rFonts w:ascii="Times New Roman" w:hAnsi="Times New Roman" w:cs="Times New Roman"/>
          <w:i/>
          <w:i/>
          <w:iCs/>
          <w:sz w:val="22"/>
          <w:szCs w:val="22"/>
          <w:lang w:val="it-IT"/>
        </w:rPr>
      </w:pPr>
      <w:r>
        <w:rPr>
          <w:rFonts w:cs="Times New Roman" w:ascii="Times New Roman" w:hAnsi="Times New Roman"/>
          <w:i/>
          <w:iCs/>
          <w:sz w:val="22"/>
          <w:szCs w:val="22"/>
          <w:lang w:val="it-IT"/>
        </w:rPr>
      </w:r>
    </w:p>
    <w:p>
      <w:pPr>
        <w:pStyle w:val="Corpodeltesto"/>
        <w:spacing w:before="1" w:after="240"/>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t xml:space="preserve">Visto il </w:t>
      </w:r>
      <w:r>
        <w:rPr>
          <w:rFonts w:cs="Times New Roman" w:ascii="Times New Roman" w:hAnsi="Times New Roman"/>
          <w:i/>
          <w:iCs/>
          <w:sz w:val="22"/>
          <w:szCs w:val="22"/>
          <w:lang w:val="it-IT"/>
        </w:rPr>
        <w:t>decreto legislativo 15 giugno 2015, n. 81</w:t>
      </w:r>
      <w:r>
        <w:rPr>
          <w:rFonts w:cs="Times New Roman" w:ascii="Times New Roman" w:hAnsi="Times New Roman"/>
          <w:sz w:val="22"/>
          <w:szCs w:val="22"/>
          <w:lang w:val="it-IT"/>
        </w:rPr>
        <w:t>, recante: «Disciplina organica dei contratti di lavoro e revisione della normativa in tema di mansioni, a norma dell'</w:t>
      </w:r>
      <w:r>
        <w:rPr>
          <w:rFonts w:cs="Times New Roman" w:ascii="Times New Roman" w:hAnsi="Times New Roman"/>
          <w:i/>
          <w:iCs/>
          <w:sz w:val="22"/>
          <w:szCs w:val="22"/>
          <w:lang w:val="it-IT"/>
        </w:rPr>
        <w:t>art. 1, comma 7 della legge 10 dicembre 2014, n. 183</w:t>
      </w:r>
      <w:r>
        <w:rPr>
          <w:rFonts w:cs="Times New Roman" w:ascii="Times New Roman" w:hAnsi="Times New Roman"/>
          <w:sz w:val="22"/>
          <w:szCs w:val="22"/>
          <w:lang w:val="it-IT"/>
        </w:rPr>
        <w:t>» che ha riorganizzato la disciplina del contratto di apprendistato e, all'art. 46, comma 1, ha demandato ad un decreto interministeriale la definizione degli standard formativi e dei criteri generali per la realizzazione dei contratti di apprendistato per la qualifica e il diploma professionale, il diploma di istruzione secondaria superiore e il certificato di specializzazione tecnica superiore e di apprendistato per l'alta formazione e</w:t>
      </w:r>
      <w:r>
        <w:rPr>
          <w:rFonts w:cs="Times New Roman" w:ascii="Times New Roman" w:hAnsi="Times New Roman"/>
          <w:spacing w:val="-6"/>
          <w:sz w:val="22"/>
          <w:szCs w:val="22"/>
          <w:lang w:val="it-IT"/>
        </w:rPr>
        <w:t xml:space="preserve"> </w:t>
      </w:r>
      <w:r>
        <w:rPr>
          <w:rFonts w:cs="Times New Roman" w:ascii="Times New Roman" w:hAnsi="Times New Roman"/>
          <w:sz w:val="22"/>
          <w:szCs w:val="22"/>
          <w:lang w:val="it-IT"/>
        </w:rPr>
        <w:t>ricerca;</w:t>
      </w:r>
    </w:p>
    <w:p>
      <w:pPr>
        <w:sectPr>
          <w:headerReference w:type="default" r:id="rId2"/>
          <w:footerReference w:type="default" r:id="rId3"/>
          <w:type w:val="nextPage"/>
          <w:pgSz w:w="11906" w:h="16838"/>
          <w:pgMar w:left="1134" w:right="1134" w:header="284" w:top="1417" w:footer="708" w:bottom="1134" w:gutter="0"/>
          <w:pgNumType w:fmt="decimal"/>
          <w:formProt w:val="false"/>
          <w:textDirection w:val="lrTb"/>
          <w:docGrid w:type="default" w:linePitch="360" w:charSpace="4096"/>
        </w:sectPr>
        <w:pStyle w:val="Corpodeltesto"/>
        <w:spacing w:before="1" w:after="0"/>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t>Visto il decreto del Ministro del lavoro e delle politiche sociali, di concerto del Ministro dell'istruzione, dell'università e della ricerca e il Ministro dell'economia e delle finanze, del 12/10/2015 (di seguito decreto attuativo) che dà attuazione</w:t>
      </w:r>
      <w:r>
        <w:rPr>
          <w:rFonts w:cs="Times New Roman" w:ascii="Times New Roman" w:hAnsi="Times New Roman"/>
          <w:spacing w:val="-30"/>
          <w:sz w:val="22"/>
          <w:szCs w:val="22"/>
          <w:lang w:val="it-IT"/>
        </w:rPr>
        <w:t xml:space="preserve"> </w:t>
      </w:r>
      <w:r>
        <w:rPr>
          <w:rFonts w:cs="Times New Roman" w:ascii="Times New Roman" w:hAnsi="Times New Roman"/>
          <w:sz w:val="22"/>
          <w:szCs w:val="22"/>
          <w:lang w:val="it-IT"/>
        </w:rPr>
        <w:t xml:space="preserve">all'art. </w:t>
      </w:r>
      <w:r>
        <w:rPr>
          <w:rFonts w:cs="Times New Roman" w:ascii="Times New Roman" w:hAnsi="Times New Roman"/>
          <w:i/>
          <w:iCs/>
          <w:sz w:val="22"/>
          <w:szCs w:val="22"/>
          <w:lang w:val="it-IT"/>
        </w:rPr>
        <w:t>46, comma 1</w:t>
      </w:r>
      <w:r>
        <w:rPr>
          <w:rFonts w:cs="Times New Roman" w:ascii="Times New Roman" w:hAnsi="Times New Roman"/>
          <w:sz w:val="22"/>
          <w:szCs w:val="22"/>
          <w:lang w:val="it-IT"/>
        </w:rPr>
        <w:t xml:space="preserve">, del </w:t>
      </w:r>
      <w:r>
        <w:rPr>
          <w:rFonts w:cs="Times New Roman" w:ascii="Times New Roman" w:hAnsi="Times New Roman"/>
          <w:i/>
          <w:iCs/>
          <w:sz w:val="22"/>
          <w:szCs w:val="22"/>
          <w:lang w:val="it-IT"/>
        </w:rPr>
        <w:t xml:space="preserve">decreto legislativo n. 81 del 2015 </w:t>
      </w:r>
      <w:r>
        <w:rPr>
          <w:rFonts w:cs="Times New Roman" w:ascii="Times New Roman" w:hAnsi="Times New Roman"/>
          <w:sz w:val="22"/>
          <w:szCs w:val="22"/>
          <w:lang w:val="it-IT"/>
        </w:rPr>
        <w:t>e, reca in allegato lo schema di protocollo che il datore di lavoro e l'istituzione scolastica sottoscrivono, ai fini dell'attivazione dei contratti di</w:t>
      </w:r>
      <w:r>
        <w:rPr>
          <w:rFonts w:cs="Times New Roman" w:ascii="Times New Roman" w:hAnsi="Times New Roman"/>
          <w:spacing w:val="-21"/>
          <w:sz w:val="22"/>
          <w:szCs w:val="22"/>
          <w:lang w:val="it-IT"/>
        </w:rPr>
        <w:t xml:space="preserve"> </w:t>
      </w:r>
      <w:r>
        <w:rPr>
          <w:rFonts w:cs="Times New Roman" w:ascii="Times New Roman" w:hAnsi="Times New Roman"/>
          <w:sz w:val="22"/>
          <w:szCs w:val="22"/>
          <w:lang w:val="it-IT"/>
        </w:rPr>
        <w:t>apprendistato;</w:t>
      </w:r>
    </w:p>
    <w:p>
      <w:pPr>
        <w:pStyle w:val="Corpodeltesto"/>
        <w:spacing w:before="1" w:after="0"/>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t>Premesso che</w:t>
      </w:r>
    </w:p>
    <w:p>
      <w:pPr>
        <w:pStyle w:val="Corpodeltesto"/>
        <w:spacing w:before="11" w:after="0"/>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r>
    </w:p>
    <w:p>
      <w:pPr>
        <w:pStyle w:val="Normal"/>
        <w:spacing w:before="1" w:after="0"/>
        <w:ind w:right="-1" w:hanging="0"/>
        <w:jc w:val="both"/>
        <w:rPr>
          <w:rFonts w:ascii="Times New Roman" w:hAnsi="Times New Roman" w:cs="Times New Roman"/>
          <w:i/>
          <w:i/>
          <w:iCs/>
          <w:lang w:val="it-IT"/>
        </w:rPr>
      </w:pPr>
      <w:r>
        <w:rPr>
          <w:rFonts w:cs="Times New Roman" w:ascii="Times New Roman" w:hAnsi="Times New Roman"/>
          <w:highlight w:val="yellow"/>
          <w:lang w:val="it-IT"/>
        </w:rPr>
        <w:t>[Denominazione Istituzione scolastica</w:t>
      </w:r>
      <w:r>
        <w:rPr>
          <w:rFonts w:cs="Times New Roman" w:ascii="Times New Roman" w:hAnsi="Times New Roman"/>
          <w:lang w:val="it-IT"/>
        </w:rPr>
        <w:t>]</w:t>
      </w:r>
    </w:p>
    <w:p>
      <w:pPr>
        <w:pStyle w:val="Corpodeltesto"/>
        <w:numPr>
          <w:ilvl w:val="0"/>
          <w:numId w:val="10"/>
        </w:numPr>
        <w:spacing w:before="120" w:after="0"/>
        <w:ind w:left="284" w:hanging="284"/>
        <w:jc w:val="both"/>
        <w:rPr>
          <w:rFonts w:ascii="Times New Roman" w:hAnsi="Times New Roman" w:cs="Times New Roman"/>
          <w:lang w:val="it-IT"/>
        </w:rPr>
      </w:pPr>
      <w:r>
        <w:rPr>
          <w:rFonts w:cs="Times New Roman" w:ascii="Times New Roman" w:hAnsi="Times New Roman"/>
          <w:lang w:val="it-IT"/>
        </w:rPr>
        <w:t xml:space="preserve">risponde ai requisiti soggettivi definiti all'art. 2, comma 1, lettera </w:t>
      </w:r>
      <w:r>
        <w:rPr>
          <w:rFonts w:cs="Times New Roman" w:ascii="Times New Roman" w:hAnsi="Times New Roman"/>
          <w:i/>
          <w:iCs/>
          <w:lang w:val="it-IT"/>
        </w:rPr>
        <w:t>a)</w:t>
      </w:r>
      <w:r>
        <w:rPr>
          <w:rFonts w:cs="Times New Roman" w:ascii="Times New Roman" w:hAnsi="Times New Roman"/>
          <w:lang w:val="it-IT"/>
        </w:rPr>
        <w:t>, del decreto attuativo, in quanto “Istituzione scolastica di istruzione secondaria di secondo grado, per i percorsi di cui ai decreti del Presidente della Repubblica nn. 87, 88 e 89 del 2010 e relativi decreti attuativi” e ai fini del presente protocollo rappresenta l'istituzione scolastica;</w:t>
      </w:r>
    </w:p>
    <w:p>
      <w:pPr>
        <w:pStyle w:val="Corpodeltesto"/>
        <w:spacing w:before="11" w:after="0"/>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r>
    </w:p>
    <w:p>
      <w:pPr>
        <w:pStyle w:val="Corpodeltesto"/>
        <w:spacing w:before="1" w:after="0"/>
        <w:ind w:right="-1" w:hanging="0"/>
        <w:jc w:val="both"/>
        <w:rPr>
          <w:rFonts w:ascii="Times New Roman" w:hAnsi="Times New Roman" w:cs="Times New Roman"/>
          <w:sz w:val="22"/>
          <w:szCs w:val="22"/>
          <w:lang w:val="it-IT"/>
        </w:rPr>
      </w:pPr>
      <w:r>
        <w:rPr>
          <w:rFonts w:cs="Times New Roman" w:ascii="Times New Roman" w:hAnsi="Times New Roman"/>
          <w:sz w:val="22"/>
          <w:szCs w:val="22"/>
          <w:highlight w:val="yellow"/>
          <w:lang w:val="it-IT"/>
        </w:rPr>
        <w:t>[Denominazione datore di lavoro]</w:t>
      </w:r>
    </w:p>
    <w:p>
      <w:pPr>
        <w:pStyle w:val="Corpodeltesto"/>
        <w:numPr>
          <w:ilvl w:val="0"/>
          <w:numId w:val="10"/>
        </w:numPr>
        <w:spacing w:before="120" w:after="120"/>
        <w:ind w:left="284" w:hanging="284"/>
        <w:jc w:val="both"/>
        <w:rPr>
          <w:rFonts w:ascii="Times New Roman" w:hAnsi="Times New Roman" w:cs="Times New Roman"/>
          <w:sz w:val="22"/>
          <w:szCs w:val="22"/>
          <w:lang w:val="it-IT"/>
        </w:rPr>
      </w:pPr>
      <w:r>
        <w:rPr>
          <w:rFonts w:cs="Times New Roman" w:ascii="Times New Roman" w:hAnsi="Times New Roman"/>
          <w:sz w:val="22"/>
          <w:szCs w:val="22"/>
          <w:lang w:val="it-IT"/>
        </w:rPr>
        <w:t xml:space="preserve">risponde ai requisiti soggettivi definiti all'art. 2, comma 1, lettera </w:t>
      </w:r>
      <w:r>
        <w:rPr>
          <w:rFonts w:cs="Times New Roman" w:ascii="Times New Roman" w:hAnsi="Times New Roman"/>
          <w:i/>
          <w:iCs/>
          <w:sz w:val="22"/>
          <w:szCs w:val="22"/>
          <w:lang w:val="it-IT"/>
        </w:rPr>
        <w:t>b)</w:t>
      </w:r>
      <w:r>
        <w:rPr>
          <w:rFonts w:cs="Times New Roman" w:ascii="Times New Roman" w:hAnsi="Times New Roman"/>
          <w:sz w:val="22"/>
          <w:szCs w:val="22"/>
          <w:lang w:val="it-IT"/>
        </w:rPr>
        <w:t>, del decreto attuativo in quanto è il soggetto giuridico, titolare del rapporto di lavoro con il lavoratore o, comunque, il soggetto che, secondo il tipo e l'assetto dell'organizzazione nel cui ambito il lavoratore presta la propria attività, ha la responsabilità dell'organizzazione stessa o dell'unità</w:t>
      </w:r>
      <w:r>
        <w:rPr>
          <w:rFonts w:cs="Times New Roman" w:ascii="Times New Roman" w:hAnsi="Times New Roman"/>
          <w:spacing w:val="-20"/>
          <w:sz w:val="22"/>
          <w:szCs w:val="22"/>
          <w:lang w:val="it-IT"/>
        </w:rPr>
        <w:t xml:space="preserve"> </w:t>
      </w:r>
      <w:r>
        <w:rPr>
          <w:rFonts w:cs="Times New Roman" w:ascii="Times New Roman" w:hAnsi="Times New Roman"/>
          <w:sz w:val="22"/>
          <w:szCs w:val="22"/>
          <w:lang w:val="it-IT"/>
        </w:rPr>
        <w:t>produttiva, e ai fini del presente protocollo rappresenta il datore di lavoro;</w:t>
      </w:r>
    </w:p>
    <w:p>
      <w:pPr>
        <w:pStyle w:val="Corpodeltesto"/>
        <w:numPr>
          <w:ilvl w:val="0"/>
          <w:numId w:val="10"/>
        </w:numPr>
        <w:spacing w:before="1" w:after="0"/>
        <w:ind w:left="284" w:right="-1" w:hanging="284"/>
        <w:jc w:val="both"/>
        <w:rPr>
          <w:rFonts w:ascii="Times New Roman" w:hAnsi="Times New Roman" w:cs="Times New Roman"/>
          <w:sz w:val="22"/>
          <w:szCs w:val="22"/>
          <w:lang w:val="it-IT"/>
        </w:rPr>
      </w:pPr>
      <w:r>
        <w:rPr>
          <w:rFonts w:cs="Times New Roman" w:ascii="Times New Roman" w:hAnsi="Times New Roman"/>
          <w:sz w:val="22"/>
          <w:szCs w:val="22"/>
          <w:lang w:val="it-IT"/>
        </w:rPr>
        <w:t xml:space="preserve">contestualmente alla sottoscrizione del presente protocollo, consapevole delle responsabilità penali e degli effetti amministrativi derivanti in caso di dichiarazioni non veritiere, ai sensi degli articoli </w:t>
      </w:r>
      <w:r>
        <w:rPr>
          <w:rFonts w:cs="Times New Roman" w:ascii="Times New Roman" w:hAnsi="Times New Roman"/>
          <w:i/>
          <w:iCs/>
          <w:sz w:val="22"/>
          <w:szCs w:val="22"/>
          <w:lang w:val="it-IT"/>
        </w:rPr>
        <w:t xml:space="preserve">46 </w:t>
      </w:r>
      <w:r>
        <w:rPr>
          <w:rFonts w:cs="Times New Roman" w:ascii="Times New Roman" w:hAnsi="Times New Roman"/>
          <w:sz w:val="22"/>
          <w:szCs w:val="22"/>
          <w:lang w:val="it-IT"/>
        </w:rPr>
        <w:t xml:space="preserve">e </w:t>
      </w:r>
      <w:r>
        <w:rPr>
          <w:rFonts w:cs="Times New Roman" w:ascii="Times New Roman" w:hAnsi="Times New Roman"/>
          <w:i/>
          <w:iCs/>
          <w:sz w:val="22"/>
          <w:szCs w:val="22"/>
          <w:lang w:val="it-IT"/>
        </w:rPr>
        <w:t xml:space="preserve">47 </w:t>
      </w:r>
      <w:r>
        <w:rPr>
          <w:rFonts w:cs="Times New Roman" w:ascii="Times New Roman" w:hAnsi="Times New Roman"/>
          <w:sz w:val="22"/>
          <w:szCs w:val="22"/>
          <w:lang w:val="it-IT"/>
        </w:rPr>
        <w:t xml:space="preserve">del </w:t>
      </w:r>
      <w:r>
        <w:rPr>
          <w:rFonts w:cs="Times New Roman" w:ascii="Times New Roman" w:hAnsi="Times New Roman"/>
          <w:i/>
          <w:iCs/>
          <w:sz w:val="22"/>
          <w:szCs w:val="22"/>
          <w:lang w:val="it-IT"/>
        </w:rPr>
        <w:t>decreto del Presidente della Repubblica 28 dicembre 2000, n. 445</w:t>
      </w:r>
      <w:r>
        <w:rPr>
          <w:rFonts w:cs="Times New Roman" w:ascii="Times New Roman" w:hAnsi="Times New Roman"/>
          <w:sz w:val="22"/>
          <w:szCs w:val="22"/>
          <w:lang w:val="it-IT"/>
        </w:rPr>
        <w:t>, dichiara di essere in possesso dei requisiti definiti all'art. 3 del decreto attuativo e nello specifico:</w:t>
      </w:r>
    </w:p>
    <w:p>
      <w:pPr>
        <w:pStyle w:val="ListParagraph"/>
        <w:numPr>
          <w:ilvl w:val="0"/>
          <w:numId w:val="9"/>
        </w:numPr>
        <w:tabs>
          <w:tab w:val="clear" w:pos="708"/>
          <w:tab w:val="left" w:pos="1040" w:leader="none"/>
        </w:tabs>
        <w:ind w:left="709" w:right="-1" w:hanging="425"/>
        <w:rPr>
          <w:rFonts w:ascii="Times New Roman" w:hAnsi="Times New Roman" w:cs="Times New Roman"/>
          <w:lang w:val="it-IT"/>
        </w:rPr>
      </w:pPr>
      <w:r>
        <w:rPr>
          <w:rFonts w:cs="Times New Roman" w:ascii="Times New Roman" w:hAnsi="Times New Roman"/>
          <w:lang w:val="it-IT"/>
        </w:rPr>
        <w:t>capacità strutturali, ossia spazi per consentire lo svolgimento della formazione interna e in caso di studenti con disabilità, il superamento o abbattimento delle barriere</w:t>
      </w:r>
      <w:r>
        <w:rPr>
          <w:rFonts w:cs="Times New Roman" w:ascii="Times New Roman" w:hAnsi="Times New Roman"/>
          <w:spacing w:val="-14"/>
          <w:lang w:val="it-IT"/>
        </w:rPr>
        <w:t xml:space="preserve"> </w:t>
      </w:r>
      <w:r>
        <w:rPr>
          <w:rFonts w:cs="Times New Roman" w:ascii="Times New Roman" w:hAnsi="Times New Roman"/>
          <w:lang w:val="it-IT"/>
        </w:rPr>
        <w:t>architettoniche;</w:t>
      </w:r>
    </w:p>
    <w:p>
      <w:pPr>
        <w:pStyle w:val="ListParagraph"/>
        <w:numPr>
          <w:ilvl w:val="0"/>
          <w:numId w:val="9"/>
        </w:numPr>
        <w:tabs>
          <w:tab w:val="clear" w:pos="708"/>
          <w:tab w:val="left" w:pos="963" w:leader="none"/>
        </w:tabs>
        <w:spacing w:before="1" w:after="0"/>
        <w:ind w:left="709" w:right="-1" w:hanging="425"/>
        <w:rPr>
          <w:rFonts w:ascii="Times New Roman" w:hAnsi="Times New Roman" w:cs="Times New Roman"/>
          <w:lang w:val="it-IT"/>
        </w:rPr>
      </w:pPr>
      <w:r>
        <w:rPr>
          <w:rFonts w:cs="Times New Roman" w:ascii="Times New Roman" w:hAnsi="Times New Roman"/>
          <w:lang w:val="it-IT"/>
        </w:rPr>
        <w:t>capacità tecniche, ossia una disponibilità strumentale per lo svolgimento della formazione interna, in regola con le norme vigenti in materia di verifica e collaudo tecnico, anche reperita all'esterno dell'unità</w:t>
      </w:r>
      <w:r>
        <w:rPr>
          <w:rFonts w:cs="Times New Roman" w:ascii="Times New Roman" w:hAnsi="Times New Roman"/>
          <w:spacing w:val="-22"/>
          <w:lang w:val="it-IT"/>
        </w:rPr>
        <w:t xml:space="preserve"> </w:t>
      </w:r>
      <w:r>
        <w:rPr>
          <w:rFonts w:cs="Times New Roman" w:ascii="Times New Roman" w:hAnsi="Times New Roman"/>
          <w:lang w:val="it-IT"/>
        </w:rPr>
        <w:t>produttiva;</w:t>
      </w:r>
    </w:p>
    <w:p>
      <w:pPr>
        <w:pStyle w:val="ListParagraph"/>
        <w:numPr>
          <w:ilvl w:val="0"/>
          <w:numId w:val="9"/>
        </w:numPr>
        <w:tabs>
          <w:tab w:val="clear" w:pos="708"/>
          <w:tab w:val="left" w:pos="1040" w:leader="none"/>
        </w:tabs>
        <w:spacing w:before="1" w:after="0"/>
        <w:ind w:left="709" w:right="-1" w:hanging="425"/>
        <w:rPr>
          <w:rFonts w:ascii="Times New Roman" w:hAnsi="Times New Roman" w:cs="Times New Roman"/>
          <w:lang w:val="it-IT"/>
        </w:rPr>
      </w:pPr>
      <w:r>
        <w:rPr>
          <w:rFonts w:cs="Times New Roman" w:ascii="Times New Roman" w:hAnsi="Times New Roman"/>
          <w:lang w:val="it-IT"/>
        </w:rPr>
        <w:t>capacità formative, garantendo la disponibilità di uno o più tutor aziendali per lo svolgimento dei compiti di cui all'art.</w:t>
      </w:r>
      <w:r>
        <w:rPr>
          <w:rFonts w:cs="Times New Roman" w:ascii="Times New Roman" w:hAnsi="Times New Roman"/>
          <w:spacing w:val="-18"/>
          <w:lang w:val="it-IT"/>
        </w:rPr>
        <w:t xml:space="preserve"> </w:t>
      </w:r>
      <w:r>
        <w:rPr>
          <w:rFonts w:cs="Times New Roman" w:ascii="Times New Roman" w:hAnsi="Times New Roman"/>
          <w:lang w:val="it-IT"/>
        </w:rPr>
        <w:t>7 del succitato decreto attuativo.</w:t>
      </w:r>
    </w:p>
    <w:p>
      <w:pPr>
        <w:pStyle w:val="Normal"/>
        <w:spacing w:lineRule="auto" w:line="468"/>
        <w:ind w:right="-1" w:hanging="0"/>
        <w:jc w:val="both"/>
        <w:rPr>
          <w:rFonts w:ascii="Times New Roman" w:hAnsi="Times New Roman" w:cs="Times New Roman"/>
          <w:lang w:val="it-IT"/>
        </w:rPr>
      </w:pPr>
      <w:r>
        <w:rPr>
          <w:rFonts w:cs="Times New Roman" w:ascii="Times New Roman" w:hAnsi="Times New Roman"/>
          <w:lang w:val="it-IT"/>
        </w:rPr>
      </w:r>
    </w:p>
    <w:p>
      <w:pPr>
        <w:pStyle w:val="Normal"/>
        <w:spacing w:lineRule="auto" w:line="276"/>
        <w:jc w:val="center"/>
        <w:rPr>
          <w:rFonts w:ascii="Times New Roman" w:hAnsi="Times New Roman" w:cs="Times New Roman"/>
          <w:lang w:val="it-IT"/>
        </w:rPr>
      </w:pPr>
      <w:r>
        <w:rPr>
          <w:rFonts w:cs="Times New Roman" w:ascii="Times New Roman" w:hAnsi="Times New Roman"/>
          <w:lang w:val="it-IT"/>
        </w:rPr>
        <w:t>Tutto ciò</w:t>
      </w:r>
      <w:r>
        <w:rPr>
          <w:rFonts w:cs="Times New Roman" w:ascii="Times New Roman" w:hAnsi="Times New Roman"/>
          <w:spacing w:val="-6"/>
          <w:lang w:val="it-IT"/>
        </w:rPr>
        <w:t xml:space="preserve"> </w:t>
      </w:r>
      <w:r>
        <w:rPr>
          <w:rFonts w:cs="Times New Roman" w:ascii="Times New Roman" w:hAnsi="Times New Roman"/>
          <w:lang w:val="it-IT"/>
        </w:rPr>
        <w:t>premesso</w:t>
      </w:r>
    </w:p>
    <w:p>
      <w:pPr>
        <w:pStyle w:val="Normal"/>
        <w:spacing w:lineRule="auto" w:line="276"/>
        <w:ind w:right="-1" w:hanging="0"/>
        <w:jc w:val="center"/>
        <w:rPr>
          <w:rFonts w:ascii="Times New Roman" w:hAnsi="Times New Roman" w:cs="Times New Roman"/>
          <w:lang w:val="it-IT"/>
        </w:rPr>
      </w:pPr>
      <w:r>
        <w:rPr>
          <w:rFonts w:cs="Times New Roman" w:ascii="Times New Roman" w:hAnsi="Times New Roman"/>
          <w:lang w:val="it-IT"/>
        </w:rPr>
        <w:t>Le Parti convengono quanto segue</w:t>
      </w:r>
    </w:p>
    <w:p>
      <w:pPr>
        <w:pStyle w:val="Corpodeltesto"/>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r>
    </w:p>
    <w:p>
      <w:pPr>
        <w:pStyle w:val="Normal"/>
        <w:spacing w:before="50" w:after="0"/>
        <w:ind w:right="-1" w:hanging="0"/>
        <w:jc w:val="both"/>
        <w:rPr>
          <w:rFonts w:ascii="Times New Roman" w:hAnsi="Times New Roman" w:cs="Times New Roman"/>
          <w:b/>
          <w:b/>
          <w:bCs/>
          <w:lang w:val="it-IT"/>
        </w:rPr>
      </w:pPr>
      <w:r>
        <w:rPr>
          <w:rFonts w:cs="Times New Roman" w:ascii="Times New Roman" w:hAnsi="Times New Roman"/>
          <w:b/>
          <w:bCs/>
          <w:lang w:val="it-IT"/>
        </w:rPr>
        <w:t xml:space="preserve">Art. 1 </w:t>
      </w:r>
      <w:r>
        <w:rPr>
          <w:rFonts w:cs="Times New Roman" w:ascii="Times New Roman" w:hAnsi="Times New Roman"/>
          <w:b/>
          <w:bCs/>
          <w:i/>
          <w:iCs/>
          <w:lang w:val="it-IT"/>
        </w:rPr>
        <w:t>Oggetto</w:t>
      </w:r>
    </w:p>
    <w:p>
      <w:pPr>
        <w:pStyle w:val="Corpodeltesto"/>
        <w:tabs>
          <w:tab w:val="clear" w:pos="708"/>
          <w:tab w:val="left" w:pos="602" w:leader="none"/>
        </w:tabs>
        <w:spacing w:before="120" w:after="0"/>
        <w:ind w:left="284" w:hanging="284"/>
        <w:jc w:val="both"/>
        <w:rPr>
          <w:rFonts w:ascii="Times New Roman" w:hAnsi="Times New Roman" w:cs="Times New Roman"/>
          <w:sz w:val="22"/>
          <w:szCs w:val="22"/>
          <w:lang w:val="it-IT"/>
        </w:rPr>
      </w:pPr>
      <w:r>
        <w:rPr>
          <w:rFonts w:cs="Times New Roman" w:ascii="Times New Roman" w:hAnsi="Times New Roman"/>
          <w:sz w:val="22"/>
          <w:szCs w:val="22"/>
          <w:lang w:val="it-IT"/>
        </w:rPr>
        <w:t>1.</w:t>
        <w:tab/>
        <w:t>Il presente protocollo regola i compiti e le responsabilità dell'istituzione scolastica e del datore di lavoro per la realizzazione di percorsi</w:t>
      </w:r>
      <w:r>
        <w:rPr>
          <w:rFonts w:cs="Times New Roman" w:ascii="Times New Roman" w:hAnsi="Times New Roman"/>
          <w:spacing w:val="-20"/>
          <w:sz w:val="22"/>
          <w:szCs w:val="22"/>
          <w:lang w:val="it-IT"/>
        </w:rPr>
        <w:t xml:space="preserve"> </w:t>
      </w:r>
      <w:r>
        <w:rPr>
          <w:rFonts w:cs="Times New Roman" w:ascii="Times New Roman" w:hAnsi="Times New Roman"/>
          <w:sz w:val="22"/>
          <w:szCs w:val="22"/>
          <w:lang w:val="it-IT"/>
        </w:rPr>
        <w:t xml:space="preserve">di apprendistato per il diploma di istruzione secondaria superiore, di cui all'art. </w:t>
      </w:r>
      <w:r>
        <w:rPr>
          <w:rFonts w:cs="Times New Roman" w:ascii="Times New Roman" w:hAnsi="Times New Roman"/>
          <w:i/>
          <w:iCs/>
          <w:sz w:val="22"/>
          <w:szCs w:val="22"/>
          <w:lang w:val="it-IT"/>
        </w:rPr>
        <w:t xml:space="preserve">43 </w:t>
      </w:r>
      <w:r>
        <w:rPr>
          <w:rFonts w:cs="Times New Roman" w:ascii="Times New Roman" w:hAnsi="Times New Roman"/>
          <w:sz w:val="22"/>
          <w:szCs w:val="22"/>
          <w:lang w:val="it-IT"/>
        </w:rPr>
        <w:t xml:space="preserve">del </w:t>
      </w:r>
      <w:r>
        <w:rPr>
          <w:rFonts w:cs="Times New Roman" w:ascii="Times New Roman" w:hAnsi="Times New Roman"/>
          <w:i/>
          <w:iCs/>
          <w:sz w:val="22"/>
          <w:szCs w:val="22"/>
          <w:lang w:val="it-IT"/>
        </w:rPr>
        <w:t xml:space="preserve">decreto legislativo n. 81 del 2015 </w:t>
      </w:r>
      <w:r>
        <w:rPr>
          <w:rFonts w:cs="Times New Roman" w:ascii="Times New Roman" w:hAnsi="Times New Roman"/>
          <w:sz w:val="22"/>
          <w:szCs w:val="22"/>
          <w:lang w:val="it-IT"/>
        </w:rPr>
        <w:t>attraverso la definizione della durata, dei contenuti e dell'organizzazione didattica dei percorsi, nonché la tipologia dei destinatari dei contratti.</w:t>
      </w:r>
    </w:p>
    <w:p>
      <w:pPr>
        <w:pStyle w:val="Corpodeltesto"/>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r>
    </w:p>
    <w:p>
      <w:pPr>
        <w:pStyle w:val="Normal"/>
        <w:spacing w:before="51" w:after="240"/>
        <w:ind w:right="-1" w:hanging="0"/>
        <w:jc w:val="both"/>
        <w:rPr>
          <w:rFonts w:ascii="Times New Roman" w:hAnsi="Times New Roman" w:cs="Times New Roman"/>
          <w:b/>
          <w:b/>
          <w:bCs/>
          <w:lang w:val="it-IT"/>
        </w:rPr>
      </w:pPr>
      <w:r>
        <w:rPr>
          <w:rFonts w:cs="Times New Roman" w:ascii="Times New Roman" w:hAnsi="Times New Roman"/>
          <w:b/>
          <w:bCs/>
          <w:lang w:val="it-IT"/>
        </w:rPr>
        <w:t xml:space="preserve">Art. 2 </w:t>
      </w:r>
      <w:r>
        <w:rPr>
          <w:rFonts w:cs="Times New Roman" w:ascii="Times New Roman" w:hAnsi="Times New Roman"/>
          <w:b/>
          <w:bCs/>
          <w:i/>
          <w:iCs/>
          <w:lang w:val="it-IT"/>
        </w:rPr>
        <w:t>Tipologia e durata dei percorsi</w:t>
      </w:r>
    </w:p>
    <w:p>
      <w:pPr>
        <w:pStyle w:val="ListParagraph"/>
        <w:numPr>
          <w:ilvl w:val="0"/>
          <w:numId w:val="4"/>
        </w:numPr>
        <w:tabs>
          <w:tab w:val="clear" w:pos="708"/>
          <w:tab w:val="left" w:pos="555" w:leader="none"/>
          <w:tab w:val="left" w:pos="608" w:leader="none"/>
        </w:tabs>
        <w:spacing w:before="120" w:after="120"/>
        <w:ind w:left="284" w:hanging="295"/>
        <w:rPr>
          <w:rFonts w:ascii="Times New Roman" w:hAnsi="Times New Roman" w:cs="Times New Roman"/>
          <w:lang w:val="it-IT"/>
        </w:rPr>
      </w:pPr>
      <w:r>
        <w:rPr>
          <w:rFonts w:cs="Times New Roman" w:ascii="Times New Roman" w:hAnsi="Times New Roman"/>
          <w:lang w:val="it-IT"/>
        </w:rPr>
        <w:t>Il presente protocollo individua le modalità di attuazione del</w:t>
      </w:r>
      <w:r>
        <w:rPr>
          <w:rFonts w:cs="Times New Roman" w:ascii="Times New Roman" w:hAnsi="Times New Roman"/>
          <w:spacing w:val="-8"/>
          <w:lang w:val="it-IT"/>
        </w:rPr>
        <w:t xml:space="preserve"> </w:t>
      </w:r>
      <w:r>
        <w:rPr>
          <w:rFonts w:cs="Times New Roman" w:ascii="Times New Roman" w:hAnsi="Times New Roman"/>
          <w:lang w:val="it-IT"/>
        </w:rPr>
        <w:t xml:space="preserve">percorso di apprendistato finalizzato al conseguimento di un diploma di istruzione secondaria superiore di cui ai </w:t>
      </w:r>
      <w:r>
        <w:rPr>
          <w:rFonts w:cs="Times New Roman" w:ascii="Times New Roman" w:hAnsi="Times New Roman"/>
          <w:i/>
          <w:iCs/>
          <w:lang w:val="it-IT"/>
        </w:rPr>
        <w:t>decreti del Presidente della Repubblica 15 marzo 2010, nn. 87</w:t>
      </w:r>
      <w:r>
        <w:rPr>
          <w:rFonts w:cs="Times New Roman" w:ascii="Times New Roman" w:hAnsi="Times New Roman"/>
          <w:lang w:val="it-IT"/>
        </w:rPr>
        <w:t xml:space="preserve">, </w:t>
      </w:r>
      <w:r>
        <w:rPr>
          <w:rFonts w:cs="Times New Roman" w:ascii="Times New Roman" w:hAnsi="Times New Roman"/>
          <w:i/>
          <w:iCs/>
          <w:lang w:val="it-IT"/>
        </w:rPr>
        <w:t xml:space="preserve">88 </w:t>
      </w:r>
      <w:r>
        <w:rPr>
          <w:rFonts w:cs="Times New Roman" w:ascii="Times New Roman" w:hAnsi="Times New Roman"/>
          <w:lang w:val="it-IT"/>
        </w:rPr>
        <w:t xml:space="preserve">e </w:t>
      </w:r>
      <w:r>
        <w:rPr>
          <w:rFonts w:cs="Times New Roman" w:ascii="Times New Roman" w:hAnsi="Times New Roman"/>
          <w:i/>
          <w:iCs/>
          <w:lang w:val="it-IT"/>
        </w:rPr>
        <w:t xml:space="preserve">89 </w:t>
      </w:r>
      <w:r>
        <w:rPr>
          <w:rFonts w:cs="Times New Roman" w:ascii="Times New Roman" w:hAnsi="Times New Roman"/>
          <w:lang w:val="it-IT"/>
        </w:rPr>
        <w:t>e relativi decreti attuativi.</w:t>
      </w:r>
    </w:p>
    <w:p>
      <w:pPr>
        <w:pStyle w:val="ListParagraph"/>
        <w:numPr>
          <w:ilvl w:val="0"/>
          <w:numId w:val="4"/>
        </w:numPr>
        <w:tabs>
          <w:tab w:val="clear" w:pos="708"/>
          <w:tab w:val="left" w:pos="555" w:leader="none"/>
          <w:tab w:val="left" w:pos="608" w:leader="none"/>
        </w:tabs>
        <w:spacing w:before="120" w:after="120"/>
        <w:ind w:left="284" w:hanging="295"/>
        <w:rPr>
          <w:rFonts w:ascii="Times New Roman" w:hAnsi="Times New Roman" w:cs="Times New Roman"/>
          <w:lang w:val="it-IT"/>
        </w:rPr>
      </w:pPr>
      <w:r>
        <w:rPr>
          <w:rFonts w:cs="Times New Roman" w:ascii="Times New Roman" w:hAnsi="Times New Roman"/>
          <w:lang w:val="it-IT"/>
        </w:rPr>
        <w:t>I criteri per la definizione della durata dei contratti di apprendistato di cui al comma 1 nonché per la durata della formazione interna ed esterna sono definiti dalla “</w:t>
      </w:r>
      <w:r>
        <w:rPr>
          <w:rFonts w:cs="Times New Roman" w:ascii="Times New Roman" w:hAnsi="Times New Roman"/>
          <w:i/>
          <w:iCs/>
          <w:lang w:val="it-IT"/>
        </w:rPr>
        <w:t>Disciplina degli standard formativi, criteri generali per la realizzazione dei percorsi e aspetti contrattuali</w:t>
      </w:r>
      <w:r>
        <w:rPr>
          <w:rFonts w:cs="Times New Roman" w:ascii="Times New Roman" w:hAnsi="Times New Roman"/>
          <w:lang w:val="it-IT"/>
        </w:rPr>
        <w:t>” del contratto di apprendistato della Regione Piemonte approvata con D.G.R. n. 8-2309 del 20 novembre 2020.</w:t>
      </w:r>
    </w:p>
    <w:p>
      <w:pPr>
        <w:pStyle w:val="ListParagraph"/>
        <w:numPr>
          <w:ilvl w:val="0"/>
          <w:numId w:val="4"/>
        </w:numPr>
        <w:tabs>
          <w:tab w:val="clear" w:pos="708"/>
          <w:tab w:val="left" w:pos="555" w:leader="none"/>
          <w:tab w:val="left" w:pos="608" w:leader="none"/>
        </w:tabs>
        <w:spacing w:before="120" w:after="120"/>
        <w:ind w:left="284" w:hanging="295"/>
        <w:rPr>
          <w:rFonts w:ascii="Times New Roman" w:hAnsi="Times New Roman" w:cs="Times New Roman"/>
          <w:lang w:val="it-IT"/>
        </w:rPr>
      </w:pPr>
      <w:r>
        <w:rPr>
          <w:rFonts w:cs="Times New Roman" w:ascii="Times New Roman" w:hAnsi="Times New Roman"/>
          <w:lang w:val="it-IT"/>
        </w:rPr>
        <w:t>La durata effettiva del contratto di apprendistato nonché la determinazione della formazione interna ed esterna sono definiti nell'ambito del piano formativo individuale di cui all'art. 4, in rapporto alla durata ordinamentale prevista per la qualificazione da conseguire e tenendo anche conto delle competenze possedute in ingresso dall'apprendista e delle funzioni e mansioni assegnate allo stesso nell'ambito dell'inquadramento</w:t>
      </w:r>
      <w:r>
        <w:rPr>
          <w:rFonts w:cs="Times New Roman" w:ascii="Times New Roman" w:hAnsi="Times New Roman"/>
          <w:spacing w:val="-19"/>
          <w:lang w:val="it-IT"/>
        </w:rPr>
        <w:t xml:space="preserve"> </w:t>
      </w:r>
      <w:r>
        <w:rPr>
          <w:rFonts w:cs="Times New Roman" w:ascii="Times New Roman" w:hAnsi="Times New Roman"/>
          <w:lang w:val="it-IT"/>
        </w:rPr>
        <w:t>contrattuale.</w:t>
      </w:r>
    </w:p>
    <w:p>
      <w:pPr>
        <w:pStyle w:val="Corpodeltesto"/>
        <w:spacing w:before="7" w:after="0"/>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r>
    </w:p>
    <w:p>
      <w:pPr>
        <w:pStyle w:val="Normal"/>
        <w:spacing w:before="50" w:after="0"/>
        <w:ind w:right="-1" w:hanging="0"/>
        <w:jc w:val="both"/>
        <w:rPr>
          <w:rFonts w:ascii="Times New Roman" w:hAnsi="Times New Roman" w:cs="Times New Roman"/>
          <w:b/>
          <w:b/>
          <w:bCs/>
          <w:i/>
          <w:i/>
          <w:iCs/>
          <w:lang w:val="it-IT"/>
        </w:rPr>
      </w:pPr>
      <w:r>
        <w:rPr>
          <w:rFonts w:cs="Times New Roman" w:ascii="Times New Roman" w:hAnsi="Times New Roman"/>
          <w:b/>
          <w:bCs/>
          <w:lang w:val="it-IT"/>
        </w:rPr>
        <w:t xml:space="preserve">Art. 3 </w:t>
      </w:r>
      <w:r>
        <w:rPr>
          <w:rFonts w:cs="Times New Roman" w:ascii="Times New Roman" w:hAnsi="Times New Roman"/>
          <w:b/>
          <w:bCs/>
          <w:i/>
          <w:iCs/>
          <w:lang w:val="it-IT"/>
        </w:rPr>
        <w:t>Tipologia e modalità di individuazione dei destinatari</w:t>
      </w:r>
    </w:p>
    <w:p>
      <w:pPr>
        <w:pStyle w:val="ListParagraph"/>
        <w:numPr>
          <w:ilvl w:val="0"/>
          <w:numId w:val="3"/>
        </w:numPr>
        <w:tabs>
          <w:tab w:val="clear" w:pos="708"/>
          <w:tab w:val="left" w:pos="541" w:leader="none"/>
          <w:tab w:val="left" w:pos="608" w:leader="none"/>
        </w:tabs>
        <w:spacing w:before="120" w:after="120"/>
        <w:ind w:left="284" w:hanging="284"/>
        <w:rPr>
          <w:rFonts w:ascii="Times New Roman" w:hAnsi="Times New Roman" w:cs="Times New Roman"/>
          <w:lang w:val="it-IT"/>
        </w:rPr>
      </w:pPr>
      <w:r>
        <w:rPr>
          <w:rFonts w:cs="Times New Roman" w:ascii="Times New Roman" w:hAnsi="Times New Roman"/>
          <w:lang w:val="it-IT"/>
        </w:rPr>
        <w:t>Possono presentare candidatura per i percorsi di cui all'art. 2. i soggetti che hanno compiuto i 15 anni di età e fino al compimento dei 25 che abbiano superato positivamente il terzo anno dei percorsi di istruzione secondaria superiore e che siano iscritti presso istituzioni scolastiche operanti in Piemonte.</w:t>
      </w:r>
    </w:p>
    <w:p>
      <w:pPr>
        <w:pStyle w:val="ListParagraph"/>
        <w:numPr>
          <w:ilvl w:val="0"/>
          <w:numId w:val="3"/>
        </w:numPr>
        <w:tabs>
          <w:tab w:val="clear" w:pos="708"/>
          <w:tab w:val="left" w:pos="546" w:leader="none"/>
          <w:tab w:val="left" w:pos="608" w:leader="none"/>
        </w:tabs>
        <w:spacing w:before="120" w:after="120"/>
        <w:ind w:left="284" w:hanging="284"/>
        <w:rPr>
          <w:rFonts w:ascii="Times New Roman" w:hAnsi="Times New Roman" w:cs="Times New Roman"/>
          <w:lang w:val="it-IT"/>
        </w:rPr>
      </w:pPr>
      <w:r>
        <w:rPr>
          <w:rFonts w:cs="Times New Roman" w:ascii="Times New Roman" w:hAnsi="Times New Roman"/>
          <w:lang w:val="it-IT"/>
        </w:rPr>
        <w:t>L'istituzione scolastica, anche coadiuvata dal datore di lavoro, provvede alle misure di diffusione, informazione e pubblicità delle modalità di candidatura per i percorsi di cui all'art.</w:t>
      </w:r>
      <w:r>
        <w:rPr>
          <w:rFonts w:cs="Times New Roman" w:ascii="Times New Roman" w:hAnsi="Times New Roman"/>
          <w:spacing w:val="-12"/>
          <w:lang w:val="it-IT"/>
        </w:rPr>
        <w:t xml:space="preserve"> </w:t>
      </w:r>
      <w:r>
        <w:rPr>
          <w:rFonts w:cs="Times New Roman" w:ascii="Times New Roman" w:hAnsi="Times New Roman"/>
          <w:lang w:val="it-IT"/>
        </w:rPr>
        <w:t>2.</w:t>
      </w:r>
    </w:p>
    <w:p>
      <w:pPr>
        <w:pStyle w:val="ListParagraph"/>
        <w:numPr>
          <w:ilvl w:val="0"/>
          <w:numId w:val="3"/>
        </w:numPr>
        <w:tabs>
          <w:tab w:val="clear" w:pos="708"/>
          <w:tab w:val="left" w:pos="560" w:leader="none"/>
          <w:tab w:val="left" w:pos="608" w:leader="none"/>
        </w:tabs>
        <w:spacing w:before="120" w:after="120"/>
        <w:ind w:left="284" w:hanging="284"/>
        <w:rPr>
          <w:rFonts w:ascii="Times New Roman" w:hAnsi="Times New Roman" w:cs="Times New Roman"/>
          <w:lang w:val="it-IT"/>
        </w:rPr>
      </w:pPr>
      <w:r>
        <w:rPr>
          <w:rFonts w:cs="Times New Roman" w:ascii="Times New Roman" w:hAnsi="Times New Roman"/>
          <w:lang w:val="it-IT"/>
        </w:rPr>
        <w:t>L'istituzione scolastica, d'intesa con il datore di lavoro, informa i giovani e, nel caso di minorenni, i titolari della responsabilità genitoriale, con modalità tali da garantire la consapevolezza della scelta, anche ai fini degli sbocchi occupazionali, attraverso iniziative di informazione e diffusione idonee ad assicurare la</w:t>
      </w:r>
      <w:r>
        <w:rPr>
          <w:rFonts w:cs="Times New Roman" w:ascii="Times New Roman" w:hAnsi="Times New Roman"/>
          <w:spacing w:val="-6"/>
          <w:lang w:val="it-IT"/>
        </w:rPr>
        <w:t xml:space="preserve"> </w:t>
      </w:r>
      <w:r>
        <w:rPr>
          <w:rFonts w:cs="Times New Roman" w:ascii="Times New Roman" w:hAnsi="Times New Roman"/>
          <w:lang w:val="it-IT"/>
        </w:rPr>
        <w:t>conoscenza:</w:t>
      </w:r>
    </w:p>
    <w:p>
      <w:pPr>
        <w:pStyle w:val="ListParagraph"/>
        <w:numPr>
          <w:ilvl w:val="0"/>
          <w:numId w:val="5"/>
        </w:numPr>
        <w:tabs>
          <w:tab w:val="clear" w:pos="708"/>
          <w:tab w:val="left" w:pos="1104" w:leader="none"/>
        </w:tabs>
        <w:spacing w:before="1" w:after="0"/>
        <w:ind w:left="567" w:right="-1" w:hanging="283"/>
        <w:rPr>
          <w:rFonts w:ascii="Times New Roman" w:hAnsi="Times New Roman" w:cs="Times New Roman"/>
          <w:lang w:val="it-IT"/>
        </w:rPr>
      </w:pPr>
      <w:r>
        <w:rPr>
          <w:rFonts w:cs="Times New Roman" w:ascii="Times New Roman" w:hAnsi="Times New Roman"/>
          <w:lang w:val="it-IT"/>
        </w:rPr>
        <w:t>degli aspetti educativi, formativi e contrattuali del percorso di apprendistato e della coerenza tra le attività e il settore di interesse del datore di lavoro con la qualificazione da</w:t>
      </w:r>
      <w:r>
        <w:rPr>
          <w:rFonts w:cs="Times New Roman" w:ascii="Times New Roman" w:hAnsi="Times New Roman"/>
          <w:spacing w:val="-14"/>
          <w:lang w:val="it-IT"/>
        </w:rPr>
        <w:t xml:space="preserve"> </w:t>
      </w:r>
      <w:r>
        <w:rPr>
          <w:rFonts w:cs="Times New Roman" w:ascii="Times New Roman" w:hAnsi="Times New Roman"/>
          <w:lang w:val="it-IT"/>
        </w:rPr>
        <w:t>conseguire;</w:t>
      </w:r>
    </w:p>
    <w:p>
      <w:pPr>
        <w:pStyle w:val="ListParagraph"/>
        <w:numPr>
          <w:ilvl w:val="0"/>
          <w:numId w:val="5"/>
        </w:numPr>
        <w:tabs>
          <w:tab w:val="clear" w:pos="708"/>
          <w:tab w:val="left" w:pos="958" w:leader="none"/>
        </w:tabs>
        <w:spacing w:lineRule="exact" w:line="291" w:before="1" w:after="0"/>
        <w:ind w:left="567" w:right="-1" w:hanging="283"/>
        <w:rPr>
          <w:rFonts w:ascii="Times New Roman" w:hAnsi="Times New Roman" w:cs="Times New Roman"/>
          <w:lang w:val="it-IT"/>
        </w:rPr>
      </w:pPr>
      <w:r>
        <w:rPr>
          <w:rFonts w:cs="Times New Roman" w:ascii="Times New Roman" w:hAnsi="Times New Roman"/>
          <w:lang w:val="it-IT"/>
        </w:rPr>
        <w:t>dei contenuti del protocollo e del piano formativo</w:t>
      </w:r>
      <w:r>
        <w:rPr>
          <w:rFonts w:cs="Times New Roman" w:ascii="Times New Roman" w:hAnsi="Times New Roman"/>
          <w:spacing w:val="-16"/>
          <w:lang w:val="it-IT"/>
        </w:rPr>
        <w:t xml:space="preserve"> </w:t>
      </w:r>
      <w:r>
        <w:rPr>
          <w:rFonts w:cs="Times New Roman" w:ascii="Times New Roman" w:hAnsi="Times New Roman"/>
          <w:lang w:val="it-IT"/>
        </w:rPr>
        <w:t>individuale;</w:t>
      </w:r>
    </w:p>
    <w:p>
      <w:pPr>
        <w:pStyle w:val="ListParagraph"/>
        <w:numPr>
          <w:ilvl w:val="0"/>
          <w:numId w:val="5"/>
        </w:numPr>
        <w:tabs>
          <w:tab w:val="clear" w:pos="708"/>
          <w:tab w:val="left" w:pos="934" w:leader="none"/>
        </w:tabs>
        <w:spacing w:lineRule="exact" w:line="291"/>
        <w:ind w:left="567" w:right="-1" w:hanging="283"/>
        <w:rPr>
          <w:rFonts w:ascii="Times New Roman" w:hAnsi="Times New Roman" w:cs="Times New Roman"/>
          <w:lang w:val="it-IT"/>
        </w:rPr>
      </w:pPr>
      <w:r>
        <w:rPr>
          <w:rFonts w:cs="Times New Roman" w:ascii="Times New Roman" w:hAnsi="Times New Roman"/>
          <w:lang w:val="it-IT"/>
        </w:rPr>
        <w:t>delle modalità di selezione degli</w:t>
      </w:r>
      <w:r>
        <w:rPr>
          <w:rFonts w:cs="Times New Roman" w:ascii="Times New Roman" w:hAnsi="Times New Roman"/>
          <w:spacing w:val="-19"/>
          <w:lang w:val="it-IT"/>
        </w:rPr>
        <w:t xml:space="preserve"> </w:t>
      </w:r>
      <w:r>
        <w:rPr>
          <w:rFonts w:cs="Times New Roman" w:ascii="Times New Roman" w:hAnsi="Times New Roman"/>
          <w:lang w:val="it-IT"/>
        </w:rPr>
        <w:t>apprendisti;</w:t>
      </w:r>
    </w:p>
    <w:p>
      <w:pPr>
        <w:pStyle w:val="ListParagraph"/>
        <w:numPr>
          <w:ilvl w:val="0"/>
          <w:numId w:val="5"/>
        </w:numPr>
        <w:tabs>
          <w:tab w:val="clear" w:pos="708"/>
          <w:tab w:val="left" w:pos="989" w:leader="none"/>
        </w:tabs>
        <w:spacing w:before="1" w:after="120"/>
        <w:ind w:left="568" w:hanging="284"/>
        <w:rPr>
          <w:rFonts w:ascii="Times New Roman" w:hAnsi="Times New Roman" w:cs="Times New Roman"/>
          <w:lang w:val="it-IT"/>
        </w:rPr>
      </w:pPr>
      <w:r>
        <w:rPr>
          <w:rFonts w:cs="Times New Roman" w:ascii="Times New Roman" w:hAnsi="Times New Roman"/>
          <w:lang w:val="it-IT"/>
        </w:rPr>
        <w:t>del doppio “status” di studente e di lavoratore, per quanto concerne l'osservanza delle regole comportamentali nell'istituzione scolastica e nell'impresa, e, in particolare, delle norme in materia di igiene, salute e sicurezza sui luoghi di lavoro e degli obblighi di frequenza delle attività di formazione interna ed</w:t>
      </w:r>
      <w:r>
        <w:rPr>
          <w:rFonts w:cs="Times New Roman" w:ascii="Times New Roman" w:hAnsi="Times New Roman"/>
          <w:spacing w:val="-9"/>
          <w:lang w:val="it-IT"/>
        </w:rPr>
        <w:t xml:space="preserve"> </w:t>
      </w:r>
      <w:r>
        <w:rPr>
          <w:rFonts w:cs="Times New Roman" w:ascii="Times New Roman" w:hAnsi="Times New Roman"/>
          <w:lang w:val="it-IT"/>
        </w:rPr>
        <w:t>esterna.</w:t>
      </w:r>
    </w:p>
    <w:p>
      <w:pPr>
        <w:pStyle w:val="ListParagraph"/>
        <w:numPr>
          <w:ilvl w:val="0"/>
          <w:numId w:val="3"/>
        </w:numPr>
        <w:tabs>
          <w:tab w:val="clear" w:pos="708"/>
          <w:tab w:val="left" w:pos="546" w:leader="none"/>
          <w:tab w:val="left" w:pos="606" w:leader="none"/>
        </w:tabs>
        <w:spacing w:before="120" w:after="120"/>
        <w:ind w:left="284" w:hanging="284"/>
        <w:rPr>
          <w:rFonts w:ascii="Times New Roman" w:hAnsi="Times New Roman" w:cs="Times New Roman"/>
          <w:lang w:val="it-IT"/>
        </w:rPr>
      </w:pPr>
      <w:r>
        <w:rPr>
          <w:rFonts w:cs="Times New Roman" w:ascii="Times New Roman" w:hAnsi="Times New Roman"/>
          <w:lang w:val="it-IT"/>
        </w:rPr>
        <w:t>I soggetti interessati al percorso in apprendistato presentano la domanda di candidatura mediante comunicazione scritta all'istituzione</w:t>
      </w:r>
      <w:r>
        <w:rPr>
          <w:rFonts w:cs="Times New Roman" w:ascii="Times New Roman" w:hAnsi="Times New Roman"/>
          <w:spacing w:val="-25"/>
          <w:lang w:val="it-IT"/>
        </w:rPr>
        <w:t xml:space="preserve"> </w:t>
      </w:r>
      <w:r>
        <w:rPr>
          <w:rFonts w:cs="Times New Roman" w:ascii="Times New Roman" w:hAnsi="Times New Roman"/>
          <w:lang w:val="it-IT"/>
        </w:rPr>
        <w:t>scolastica.</w:t>
      </w:r>
    </w:p>
    <w:p>
      <w:pPr>
        <w:pStyle w:val="ListParagraph"/>
        <w:numPr>
          <w:ilvl w:val="0"/>
          <w:numId w:val="3"/>
        </w:numPr>
        <w:tabs>
          <w:tab w:val="clear" w:pos="708"/>
          <w:tab w:val="left" w:pos="546" w:leader="none"/>
          <w:tab w:val="left" w:pos="606" w:leader="none"/>
        </w:tabs>
        <w:spacing w:before="120" w:after="120"/>
        <w:ind w:left="284" w:hanging="284"/>
        <w:rPr>
          <w:rFonts w:ascii="Times New Roman" w:hAnsi="Times New Roman" w:cs="Times New Roman"/>
          <w:lang w:val="it-IT"/>
        </w:rPr>
      </w:pPr>
      <w:r>
        <w:rPr>
          <w:rFonts w:cs="Times New Roman" w:ascii="Times New Roman" w:hAnsi="Times New Roman"/>
          <w:lang w:val="it-IT"/>
        </w:rPr>
        <w:t>L'individuazione degli apprendisti è compiuta dal datore di lavoro, sulla base di criteri e procedure predefiniti, sentita anche l'istituzione scolastica, nel rispetto dei principi di trasparenza e di pari opportunità di accesso, mediante eventuale somministrazione di questionari di orientamento professionale ed effettuazione di colloquio individuale ovvero attraverso percorsi propedeutici di alternanza scuola-lavoro o tirocinio al fine di evidenziare motivazioni, attitudini, conoscenze, anche in ragione del ruolo da svolgere in</w:t>
      </w:r>
      <w:r>
        <w:rPr>
          <w:rFonts w:cs="Times New Roman" w:ascii="Times New Roman" w:hAnsi="Times New Roman"/>
          <w:spacing w:val="-21"/>
          <w:lang w:val="it-IT"/>
        </w:rPr>
        <w:t xml:space="preserve"> </w:t>
      </w:r>
      <w:r>
        <w:rPr>
          <w:rFonts w:cs="Times New Roman" w:ascii="Times New Roman" w:hAnsi="Times New Roman"/>
          <w:lang w:val="it-IT"/>
        </w:rPr>
        <w:t>azienda.</w:t>
      </w:r>
    </w:p>
    <w:p>
      <w:pPr>
        <w:pStyle w:val="ListParagraph"/>
        <w:numPr>
          <w:ilvl w:val="0"/>
          <w:numId w:val="3"/>
        </w:numPr>
        <w:tabs>
          <w:tab w:val="clear" w:pos="708"/>
          <w:tab w:val="left" w:pos="555" w:leader="none"/>
          <w:tab w:val="left" w:pos="606" w:leader="none"/>
        </w:tabs>
        <w:spacing w:before="120" w:after="120"/>
        <w:ind w:left="284" w:hanging="284"/>
        <w:rPr>
          <w:rFonts w:ascii="Times New Roman" w:hAnsi="Times New Roman" w:cs="Times New Roman"/>
          <w:lang w:val="it-IT"/>
        </w:rPr>
      </w:pPr>
      <w:r>
        <w:rPr>
          <w:rFonts w:cs="Times New Roman" w:ascii="Times New Roman" w:hAnsi="Times New Roman"/>
          <w:lang w:val="it-IT"/>
        </w:rPr>
        <w:t>L’Istituzione scolastica programma le attività didattiche nell'ambito di una o entrambe le seguenti tipologie di classi:</w:t>
      </w:r>
    </w:p>
    <w:p>
      <w:pPr>
        <w:pStyle w:val="ListParagraph"/>
        <w:numPr>
          <w:ilvl w:val="0"/>
          <w:numId w:val="6"/>
        </w:numPr>
        <w:tabs>
          <w:tab w:val="clear" w:pos="708"/>
          <w:tab w:val="left" w:pos="555" w:leader="none"/>
        </w:tabs>
        <w:ind w:left="568" w:hanging="284"/>
        <w:rPr>
          <w:rFonts w:ascii="Times New Roman" w:hAnsi="Times New Roman" w:cs="Times New Roman"/>
          <w:lang w:val="it-IT"/>
        </w:rPr>
      </w:pPr>
      <w:r>
        <w:rPr>
          <w:rFonts w:cs="Times New Roman" w:ascii="Times New Roman" w:hAnsi="Times New Roman"/>
          <w:lang w:val="it-IT"/>
        </w:rPr>
        <w:t>classi nelle quali sono previsti anche percorsi individualizzati per apprendisti;</w:t>
      </w:r>
    </w:p>
    <w:p>
      <w:pPr>
        <w:pStyle w:val="ListParagraph"/>
        <w:numPr>
          <w:ilvl w:val="0"/>
          <w:numId w:val="6"/>
        </w:numPr>
        <w:tabs>
          <w:tab w:val="clear" w:pos="708"/>
          <w:tab w:val="left" w:pos="555" w:leader="none"/>
        </w:tabs>
        <w:spacing w:before="0" w:after="120"/>
        <w:ind w:left="567" w:hanging="284"/>
        <w:rPr>
          <w:rFonts w:ascii="Times New Roman" w:hAnsi="Times New Roman" w:cs="Times New Roman"/>
          <w:lang w:val="it-IT"/>
        </w:rPr>
      </w:pPr>
      <w:r>
        <w:rPr>
          <w:rFonts w:cs="Times New Roman" w:ascii="Times New Roman" w:hAnsi="Times New Roman"/>
          <w:lang w:val="it-IT"/>
        </w:rPr>
        <w:t xml:space="preserve">classi composte esclusivamente da apprendisti. In questo caso, la procedura di individuazione degli apprendisti è attivata a fronte di un numero di candidature adeguato alla formazione di </w:t>
      </w:r>
      <w:r>
        <w:rPr>
          <w:rFonts w:cs="Times New Roman" w:ascii="Times New Roman" w:hAnsi="Times New Roman"/>
          <w:spacing w:val="2"/>
          <w:lang w:val="it-IT"/>
        </w:rPr>
        <w:t xml:space="preserve">una </w:t>
      </w:r>
      <w:r>
        <w:rPr>
          <w:rFonts w:cs="Times New Roman" w:ascii="Times New Roman" w:hAnsi="Times New Roman"/>
          <w:lang w:val="it-IT"/>
        </w:rPr>
        <w:t xml:space="preserve">classe. In tali casi, la stipula di contratti di apprendistato è subordinata all'effettiva individuazione di un numero di allievi sufficiente alla formazione di una classe di almeno n. </w:t>
      </w:r>
      <w:r>
        <w:rPr>
          <w:rFonts w:cs="Times New Roman" w:ascii="Times New Roman" w:hAnsi="Times New Roman"/>
          <w:highlight w:val="yellow"/>
          <w:lang w:val="it-IT"/>
        </w:rPr>
        <w:t>….</w:t>
      </w:r>
      <w:r>
        <w:rPr>
          <w:rFonts w:cs="Times New Roman" w:ascii="Times New Roman" w:hAnsi="Times New Roman"/>
          <w:spacing w:val="-12"/>
          <w:lang w:val="it-IT"/>
        </w:rPr>
        <w:t xml:space="preserve"> </w:t>
      </w:r>
      <w:r>
        <w:rPr>
          <w:rFonts w:cs="Times New Roman" w:ascii="Times New Roman" w:hAnsi="Times New Roman"/>
          <w:lang w:val="it-IT"/>
        </w:rPr>
        <w:t>unità.</w:t>
      </w:r>
    </w:p>
    <w:p>
      <w:pPr>
        <w:pStyle w:val="ListParagraph"/>
        <w:numPr>
          <w:ilvl w:val="0"/>
          <w:numId w:val="3"/>
        </w:numPr>
        <w:tabs>
          <w:tab w:val="clear" w:pos="708"/>
          <w:tab w:val="left" w:pos="541" w:leader="none"/>
          <w:tab w:val="left" w:pos="606" w:leader="none"/>
        </w:tabs>
        <w:spacing w:before="120" w:after="120"/>
        <w:ind w:left="284" w:hanging="284"/>
        <w:rPr>
          <w:rFonts w:ascii="Times New Roman" w:hAnsi="Times New Roman" w:cs="Times New Roman"/>
          <w:lang w:val="it-IT"/>
        </w:rPr>
      </w:pPr>
      <w:r>
        <w:rPr>
          <w:rFonts w:cs="Times New Roman" w:ascii="Times New Roman" w:hAnsi="Times New Roman"/>
          <w:lang w:val="it-IT"/>
        </w:rPr>
        <w:t>I soggetti individuati sono assunti con contratto</w:t>
      </w:r>
      <w:r>
        <w:rPr>
          <w:rFonts w:cs="Times New Roman" w:ascii="Times New Roman" w:hAnsi="Times New Roman"/>
          <w:spacing w:val="-17"/>
          <w:lang w:val="it-IT"/>
        </w:rPr>
        <w:t xml:space="preserve"> </w:t>
      </w:r>
      <w:r>
        <w:rPr>
          <w:rFonts w:cs="Times New Roman" w:ascii="Times New Roman" w:hAnsi="Times New Roman"/>
          <w:lang w:val="it-IT"/>
        </w:rPr>
        <w:t xml:space="preserve">di apprendistato per il diploma di istruzione secondaria superiore di cui all'art. </w:t>
      </w:r>
      <w:r>
        <w:rPr>
          <w:rFonts w:cs="Times New Roman" w:ascii="Times New Roman" w:hAnsi="Times New Roman"/>
          <w:i/>
          <w:iCs/>
          <w:lang w:val="it-IT"/>
        </w:rPr>
        <w:t xml:space="preserve">43 </w:t>
      </w:r>
      <w:r>
        <w:rPr>
          <w:rFonts w:cs="Times New Roman" w:ascii="Times New Roman" w:hAnsi="Times New Roman"/>
          <w:lang w:val="it-IT"/>
        </w:rPr>
        <w:t xml:space="preserve">del </w:t>
      </w:r>
      <w:r>
        <w:rPr>
          <w:rFonts w:cs="Times New Roman" w:ascii="Times New Roman" w:hAnsi="Times New Roman"/>
          <w:i/>
          <w:iCs/>
          <w:lang w:val="it-IT"/>
        </w:rPr>
        <w:t xml:space="preserve">decreto legislativo 15 giugno 2015 n. 81 </w:t>
      </w:r>
      <w:r>
        <w:rPr>
          <w:rFonts w:cs="Times New Roman" w:ascii="Times New Roman" w:hAnsi="Times New Roman"/>
          <w:lang w:val="it-IT"/>
        </w:rPr>
        <w:t>e il rapporto di lavoro è regolato in conformità alla disciplina legislativa vigente e alla contrattazione collettiva di riferimento.</w:t>
      </w:r>
    </w:p>
    <w:p>
      <w:pPr>
        <w:pStyle w:val="Normal"/>
        <w:spacing w:before="51" w:after="0"/>
        <w:ind w:right="-1" w:hanging="0"/>
        <w:jc w:val="both"/>
        <w:rPr>
          <w:rFonts w:ascii="Times New Roman" w:hAnsi="Times New Roman" w:cs="Times New Roman"/>
          <w:b/>
          <w:b/>
          <w:bCs/>
          <w:i/>
          <w:i/>
          <w:iCs/>
          <w:lang w:val="it-IT"/>
        </w:rPr>
      </w:pPr>
      <w:r>
        <w:rPr>
          <w:rFonts w:cs="Times New Roman" w:ascii="Times New Roman" w:hAnsi="Times New Roman"/>
          <w:b/>
          <w:bCs/>
          <w:lang w:val="it-IT"/>
        </w:rPr>
        <w:t xml:space="preserve">Art. 4 </w:t>
      </w:r>
      <w:r>
        <w:rPr>
          <w:rFonts w:cs="Times New Roman" w:ascii="Times New Roman" w:hAnsi="Times New Roman"/>
          <w:b/>
          <w:bCs/>
          <w:i/>
          <w:iCs/>
          <w:lang w:val="it-IT"/>
        </w:rPr>
        <w:t>Piano formativo individuale</w:t>
      </w:r>
    </w:p>
    <w:p>
      <w:pPr>
        <w:pStyle w:val="Corpodeltesto"/>
        <w:spacing w:before="2" w:after="0"/>
        <w:ind w:right="-1" w:hanging="0"/>
        <w:jc w:val="both"/>
        <w:rPr>
          <w:rFonts w:ascii="Times New Roman" w:hAnsi="Times New Roman" w:cs="Times New Roman"/>
          <w:i/>
          <w:i/>
          <w:iCs/>
          <w:sz w:val="22"/>
          <w:szCs w:val="22"/>
          <w:lang w:val="it-IT"/>
        </w:rPr>
      </w:pPr>
      <w:r>
        <w:rPr>
          <w:rFonts w:cs="Times New Roman" w:ascii="Times New Roman" w:hAnsi="Times New Roman"/>
          <w:i/>
          <w:iCs/>
          <w:sz w:val="22"/>
          <w:szCs w:val="22"/>
          <w:lang w:val="it-IT"/>
        </w:rPr>
      </w:r>
    </w:p>
    <w:p>
      <w:pPr>
        <w:pStyle w:val="ListParagraph"/>
        <w:numPr>
          <w:ilvl w:val="0"/>
          <w:numId w:val="2"/>
        </w:numPr>
        <w:tabs>
          <w:tab w:val="clear" w:pos="708"/>
          <w:tab w:val="left" w:pos="543" w:leader="none"/>
        </w:tabs>
        <w:spacing w:before="120" w:after="120"/>
        <w:ind w:left="284" w:hanging="284"/>
        <w:rPr>
          <w:rFonts w:ascii="Times New Roman" w:hAnsi="Times New Roman" w:cs="Times New Roman"/>
          <w:lang w:val="it-IT"/>
        </w:rPr>
      </w:pPr>
      <w:r>
        <w:rPr>
          <w:rFonts w:cs="Times New Roman" w:ascii="Times New Roman" w:hAnsi="Times New Roman"/>
          <w:lang w:val="it-IT"/>
        </w:rPr>
        <w:t>L'avvio del contratto di apprendistato e le eventuali proroghe di cui all'art. 4 del decreto attuativo sono subordinati alla sottoscrizione del piano formativo individuale, da parte dell'apprendista, del datore di lavoro e dell'istituzione scolastica.</w:t>
      </w:r>
    </w:p>
    <w:p>
      <w:pPr>
        <w:pStyle w:val="ListParagraph"/>
        <w:numPr>
          <w:ilvl w:val="0"/>
          <w:numId w:val="2"/>
        </w:numPr>
        <w:tabs>
          <w:tab w:val="clear" w:pos="708"/>
          <w:tab w:val="left" w:pos="543" w:leader="none"/>
        </w:tabs>
        <w:spacing w:before="120" w:after="120"/>
        <w:ind w:left="284" w:hanging="284"/>
        <w:rPr>
          <w:rFonts w:ascii="Times New Roman" w:hAnsi="Times New Roman" w:cs="Times New Roman"/>
          <w:lang w:val="it-IT"/>
        </w:rPr>
      </w:pPr>
      <w:r>
        <w:rPr>
          <w:rFonts w:cs="Times New Roman" w:ascii="Times New Roman" w:hAnsi="Times New Roman"/>
          <w:lang w:val="it-IT"/>
        </w:rPr>
        <w:t>Il piano formativo individuale, redatto dall'istituzione scolastica con il coinvolgimento del datore di lavoro secondo il modello di cui all'allegato 1a del decreto attuativo, stabilisce il contenuto e la durata della formazione dei percorsi di cui al comma 2 e contiene, altresì, i seguenti</w:t>
      </w:r>
      <w:r>
        <w:rPr>
          <w:rFonts w:cs="Times New Roman" w:ascii="Times New Roman" w:hAnsi="Times New Roman"/>
          <w:spacing w:val="-4"/>
          <w:lang w:val="it-IT"/>
        </w:rPr>
        <w:t xml:space="preserve"> </w:t>
      </w:r>
      <w:r>
        <w:rPr>
          <w:rFonts w:cs="Times New Roman" w:ascii="Times New Roman" w:hAnsi="Times New Roman"/>
          <w:lang w:val="it-IT"/>
        </w:rPr>
        <w:t>elementi:</w:t>
      </w:r>
    </w:p>
    <w:p>
      <w:pPr>
        <w:pStyle w:val="ListParagraph"/>
        <w:numPr>
          <w:ilvl w:val="0"/>
          <w:numId w:val="7"/>
        </w:numPr>
        <w:tabs>
          <w:tab w:val="clear" w:pos="708"/>
          <w:tab w:val="left" w:pos="975" w:leader="none"/>
        </w:tabs>
        <w:ind w:left="709" w:hanging="357"/>
        <w:rPr>
          <w:rFonts w:ascii="Times New Roman" w:hAnsi="Times New Roman" w:cs="Times New Roman"/>
          <w:lang w:val="it-IT"/>
        </w:rPr>
      </w:pPr>
      <w:r>
        <w:rPr>
          <w:rFonts w:cs="Times New Roman" w:ascii="Times New Roman" w:hAnsi="Times New Roman"/>
          <w:lang w:val="it-IT"/>
        </w:rPr>
        <w:t>i dati relativi all'apprendista, al datore di lavoro, al tutor formativo e al tutor</w:t>
      </w:r>
      <w:r>
        <w:rPr>
          <w:rFonts w:cs="Times New Roman" w:ascii="Times New Roman" w:hAnsi="Times New Roman"/>
          <w:spacing w:val="-8"/>
          <w:lang w:val="it-IT"/>
        </w:rPr>
        <w:t xml:space="preserve"> </w:t>
      </w:r>
      <w:r>
        <w:rPr>
          <w:rFonts w:cs="Times New Roman" w:ascii="Times New Roman" w:hAnsi="Times New Roman"/>
          <w:lang w:val="it-IT"/>
        </w:rPr>
        <w:t>aziendale;</w:t>
      </w:r>
    </w:p>
    <w:p>
      <w:pPr>
        <w:pStyle w:val="ListParagraph"/>
        <w:numPr>
          <w:ilvl w:val="0"/>
          <w:numId w:val="7"/>
        </w:numPr>
        <w:tabs>
          <w:tab w:val="clear" w:pos="708"/>
          <w:tab w:val="left" w:pos="958" w:leader="none"/>
        </w:tabs>
        <w:spacing w:lineRule="exact" w:line="290"/>
        <w:ind w:left="709" w:hanging="360"/>
        <w:rPr>
          <w:rFonts w:ascii="Times New Roman" w:hAnsi="Times New Roman" w:cs="Times New Roman"/>
          <w:lang w:val="it-IT"/>
        </w:rPr>
      </w:pPr>
      <w:r>
        <w:rPr>
          <w:rFonts w:cs="Times New Roman" w:ascii="Times New Roman" w:hAnsi="Times New Roman"/>
          <w:lang w:val="it-IT"/>
        </w:rPr>
        <w:t>ove previsto, la qualificazione da acquisire al termine del</w:t>
      </w:r>
      <w:r>
        <w:rPr>
          <w:rFonts w:cs="Times New Roman" w:ascii="Times New Roman" w:hAnsi="Times New Roman"/>
          <w:spacing w:val="-23"/>
          <w:lang w:val="it-IT"/>
        </w:rPr>
        <w:t xml:space="preserve"> </w:t>
      </w:r>
      <w:r>
        <w:rPr>
          <w:rFonts w:cs="Times New Roman" w:ascii="Times New Roman" w:hAnsi="Times New Roman"/>
          <w:lang w:val="it-IT"/>
        </w:rPr>
        <w:t>percorso;</w:t>
      </w:r>
    </w:p>
    <w:p>
      <w:pPr>
        <w:pStyle w:val="ListParagraph"/>
        <w:numPr>
          <w:ilvl w:val="0"/>
          <w:numId w:val="7"/>
        </w:numPr>
        <w:tabs>
          <w:tab w:val="clear" w:pos="708"/>
          <w:tab w:val="left" w:pos="934" w:leader="none"/>
        </w:tabs>
        <w:ind w:left="709" w:hanging="360"/>
        <w:rPr>
          <w:rFonts w:ascii="Times New Roman" w:hAnsi="Times New Roman" w:cs="Times New Roman"/>
          <w:lang w:val="it-IT"/>
        </w:rPr>
      </w:pPr>
      <w:r>
        <w:rPr>
          <w:rFonts w:cs="Times New Roman" w:ascii="Times New Roman" w:hAnsi="Times New Roman"/>
          <w:lang w:val="it-IT"/>
        </w:rPr>
        <w:t>il livello di inquadramento contrattuale</w:t>
      </w:r>
      <w:r>
        <w:rPr>
          <w:rFonts w:cs="Times New Roman" w:ascii="Times New Roman" w:hAnsi="Times New Roman"/>
          <w:spacing w:val="-17"/>
          <w:lang w:val="it-IT"/>
        </w:rPr>
        <w:t xml:space="preserve"> </w:t>
      </w:r>
      <w:r>
        <w:rPr>
          <w:rFonts w:cs="Times New Roman" w:ascii="Times New Roman" w:hAnsi="Times New Roman"/>
          <w:lang w:val="it-IT"/>
        </w:rPr>
        <w:t>dell'apprendista;</w:t>
      </w:r>
    </w:p>
    <w:p>
      <w:pPr>
        <w:pStyle w:val="ListParagraph"/>
        <w:numPr>
          <w:ilvl w:val="0"/>
          <w:numId w:val="7"/>
        </w:numPr>
        <w:tabs>
          <w:tab w:val="clear" w:pos="708"/>
          <w:tab w:val="left" w:pos="958" w:leader="none"/>
        </w:tabs>
        <w:spacing w:lineRule="exact" w:line="291"/>
        <w:ind w:left="709" w:hanging="360"/>
        <w:rPr>
          <w:rFonts w:ascii="Times New Roman" w:hAnsi="Times New Roman" w:cs="Times New Roman"/>
          <w:lang w:val="it-IT"/>
        </w:rPr>
      </w:pPr>
      <w:r>
        <w:rPr>
          <w:rFonts w:cs="Times New Roman" w:ascii="Times New Roman" w:hAnsi="Times New Roman"/>
          <w:lang w:val="it-IT"/>
        </w:rPr>
        <w:t>la durata del contratto di apprendistato e l'orario di</w:t>
      </w:r>
      <w:r>
        <w:rPr>
          <w:rFonts w:cs="Times New Roman" w:ascii="Times New Roman" w:hAnsi="Times New Roman"/>
          <w:spacing w:val="-16"/>
          <w:lang w:val="it-IT"/>
        </w:rPr>
        <w:t xml:space="preserve"> </w:t>
      </w:r>
      <w:r>
        <w:rPr>
          <w:rFonts w:cs="Times New Roman" w:ascii="Times New Roman" w:hAnsi="Times New Roman"/>
          <w:lang w:val="it-IT"/>
        </w:rPr>
        <w:t>lavoro;</w:t>
      </w:r>
    </w:p>
    <w:p>
      <w:pPr>
        <w:pStyle w:val="ListParagraph"/>
        <w:numPr>
          <w:ilvl w:val="0"/>
          <w:numId w:val="7"/>
        </w:numPr>
        <w:tabs>
          <w:tab w:val="clear" w:pos="708"/>
          <w:tab w:val="left" w:pos="958" w:leader="none"/>
        </w:tabs>
        <w:spacing w:lineRule="exact" w:line="291"/>
        <w:ind w:left="709" w:hanging="360"/>
        <w:rPr>
          <w:rFonts w:ascii="Times New Roman" w:hAnsi="Times New Roman" w:cs="Times New Roman"/>
          <w:lang w:val="it-IT"/>
        </w:rPr>
      </w:pPr>
      <w:r>
        <w:rPr>
          <w:rFonts w:cs="Times New Roman" w:ascii="Times New Roman" w:hAnsi="Times New Roman"/>
          <w:lang w:val="it-IT"/>
        </w:rPr>
        <w:t>i risultati di apprendimento, in termini di competenze della formazione interna ed esterna, i criteri e le modalità della valutazione iniziale, intermedia e finale degli apprendimenti e, ove previsto, dei comportamenti, nonché le eventuali misure di riallineamento, sostegno e recupero, anche nei casi di sospensione del</w:t>
      </w:r>
      <w:r>
        <w:rPr>
          <w:rFonts w:cs="Times New Roman" w:ascii="Times New Roman" w:hAnsi="Times New Roman"/>
          <w:spacing w:val="-10"/>
          <w:lang w:val="it-IT"/>
        </w:rPr>
        <w:t xml:space="preserve"> </w:t>
      </w:r>
      <w:r>
        <w:rPr>
          <w:rFonts w:cs="Times New Roman" w:ascii="Times New Roman" w:hAnsi="Times New Roman"/>
          <w:lang w:val="it-IT"/>
        </w:rPr>
        <w:t>giudizio;</w:t>
      </w:r>
    </w:p>
    <w:p>
      <w:pPr>
        <w:pStyle w:val="ListParagraph"/>
        <w:numPr>
          <w:ilvl w:val="0"/>
          <w:numId w:val="7"/>
        </w:numPr>
        <w:tabs>
          <w:tab w:val="clear" w:pos="708"/>
          <w:tab w:val="left" w:pos="958" w:leader="none"/>
        </w:tabs>
        <w:spacing w:lineRule="exact" w:line="291" w:before="0" w:after="120"/>
        <w:ind w:left="709" w:hanging="357"/>
        <w:rPr>
          <w:rFonts w:ascii="Times New Roman" w:hAnsi="Times New Roman" w:cs="Times New Roman"/>
          <w:lang w:val="it-IT"/>
        </w:rPr>
      </w:pPr>
      <w:r>
        <w:rPr>
          <w:rFonts w:cs="Times New Roman" w:ascii="Times New Roman" w:hAnsi="Times New Roman"/>
          <w:lang w:val="it-IT"/>
        </w:rPr>
        <w:t>idonee modalità di erogazione della formazione, anche a distanza, in caso di sospensione involontaria del rapporto di lavoro o in altre situazioni specifiche.</w:t>
      </w:r>
    </w:p>
    <w:p>
      <w:pPr>
        <w:pStyle w:val="ListParagraph"/>
        <w:numPr>
          <w:ilvl w:val="0"/>
          <w:numId w:val="2"/>
        </w:numPr>
        <w:tabs>
          <w:tab w:val="clear" w:pos="708"/>
          <w:tab w:val="left" w:pos="555" w:leader="none"/>
        </w:tabs>
        <w:spacing w:before="120" w:after="120"/>
        <w:ind w:left="284" w:hanging="284"/>
        <w:rPr>
          <w:rFonts w:ascii="Times New Roman" w:hAnsi="Times New Roman" w:cs="Times New Roman"/>
          <w:lang w:val="it-IT"/>
        </w:rPr>
      </w:pPr>
      <w:r>
        <w:rPr>
          <w:rFonts w:cs="Times New Roman" w:ascii="Times New Roman" w:hAnsi="Times New Roman"/>
          <w:lang w:val="it-IT"/>
        </w:rPr>
        <w:t>Il piano formativo individuale può essere modificato nel corso del rapporto, ferma restando la qualificazione da acquisire al termine del</w:t>
      </w:r>
      <w:r>
        <w:rPr>
          <w:rFonts w:cs="Times New Roman" w:ascii="Times New Roman" w:hAnsi="Times New Roman"/>
          <w:spacing w:val="-23"/>
          <w:lang w:val="it-IT"/>
        </w:rPr>
        <w:t xml:space="preserve"> </w:t>
      </w:r>
      <w:r>
        <w:rPr>
          <w:rFonts w:cs="Times New Roman" w:ascii="Times New Roman" w:hAnsi="Times New Roman"/>
          <w:lang w:val="it-IT"/>
        </w:rPr>
        <w:t>percorso.</w:t>
      </w:r>
    </w:p>
    <w:p>
      <w:pPr>
        <w:pStyle w:val="Corpodeltesto"/>
        <w:spacing w:before="4" w:after="0"/>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r>
    </w:p>
    <w:p>
      <w:pPr>
        <w:pStyle w:val="Normal"/>
        <w:spacing w:before="51" w:after="0"/>
        <w:ind w:right="-1" w:hanging="0"/>
        <w:jc w:val="both"/>
        <w:rPr>
          <w:rFonts w:ascii="Times New Roman" w:hAnsi="Times New Roman" w:cs="Times New Roman"/>
          <w:b/>
          <w:b/>
          <w:bCs/>
          <w:i/>
          <w:i/>
          <w:iCs/>
          <w:lang w:val="it-IT"/>
        </w:rPr>
      </w:pPr>
      <w:r>
        <w:rPr>
          <w:rFonts w:cs="Times New Roman" w:ascii="Times New Roman" w:hAnsi="Times New Roman"/>
          <w:b/>
          <w:bCs/>
          <w:lang w:val="it-IT"/>
        </w:rPr>
        <w:t xml:space="preserve">Art. 5 </w:t>
      </w:r>
      <w:r>
        <w:rPr>
          <w:rFonts w:cs="Times New Roman" w:ascii="Times New Roman" w:hAnsi="Times New Roman"/>
          <w:b/>
          <w:bCs/>
          <w:i/>
          <w:iCs/>
          <w:lang w:val="it-IT"/>
        </w:rPr>
        <w:t>Responsabilità dell'istituzione scolastica e del datore di lavoro</w:t>
      </w:r>
    </w:p>
    <w:p>
      <w:pPr>
        <w:pStyle w:val="Corpodeltesto"/>
        <w:spacing w:before="2" w:after="0"/>
        <w:ind w:right="-1" w:hanging="0"/>
        <w:jc w:val="both"/>
        <w:rPr>
          <w:rFonts w:ascii="Times New Roman" w:hAnsi="Times New Roman" w:cs="Times New Roman"/>
          <w:i/>
          <w:i/>
          <w:iCs/>
          <w:sz w:val="22"/>
          <w:szCs w:val="22"/>
          <w:lang w:val="it-IT"/>
        </w:rPr>
      </w:pPr>
      <w:r>
        <w:rPr>
          <w:rFonts w:cs="Times New Roman" w:ascii="Times New Roman" w:hAnsi="Times New Roman"/>
          <w:i/>
          <w:iCs/>
          <w:sz w:val="22"/>
          <w:szCs w:val="22"/>
          <w:lang w:val="it-IT"/>
        </w:rPr>
      </w:r>
    </w:p>
    <w:p>
      <w:pPr>
        <w:pStyle w:val="ListParagraph"/>
        <w:numPr>
          <w:ilvl w:val="0"/>
          <w:numId w:val="1"/>
        </w:numPr>
        <w:tabs>
          <w:tab w:val="clear" w:pos="708"/>
          <w:tab w:val="left" w:pos="284" w:leader="none"/>
        </w:tabs>
        <w:spacing w:before="120" w:after="120"/>
        <w:ind w:left="284" w:hanging="284"/>
        <w:rPr>
          <w:rFonts w:ascii="Times New Roman" w:hAnsi="Times New Roman" w:cs="Times New Roman"/>
          <w:lang w:val="it-IT"/>
        </w:rPr>
      </w:pPr>
      <w:r>
        <w:rPr>
          <w:rFonts w:cs="Times New Roman" w:ascii="Times New Roman" w:hAnsi="Times New Roman"/>
          <w:lang w:val="it-IT"/>
        </w:rPr>
        <w:t>La disciplina del rapporto di apprendistato e la responsabilità del datore di lavoro è da riferire esclusivamente all'attività, ivi compresa quella formativa, svolta presso il medesimo secondo il calendario e l'articolazione definita nell'ambito del piano formativo individuale. È cura del datore di lavoro, in conformità alla normativa vigente, fornire agli apprendisti e, in caso di apprendisti minorenni, anche ai titolari della responsabilità genitoriale, informazione e formazione in materia di salute e sicurezza sul luogo di</w:t>
      </w:r>
      <w:r>
        <w:rPr>
          <w:rFonts w:cs="Times New Roman" w:ascii="Times New Roman" w:hAnsi="Times New Roman"/>
          <w:spacing w:val="-26"/>
          <w:lang w:val="it-IT"/>
        </w:rPr>
        <w:t xml:space="preserve"> </w:t>
      </w:r>
      <w:r>
        <w:rPr>
          <w:rFonts w:cs="Times New Roman" w:ascii="Times New Roman" w:hAnsi="Times New Roman"/>
          <w:lang w:val="it-IT"/>
        </w:rPr>
        <w:t>lavoro.</w:t>
      </w:r>
    </w:p>
    <w:p>
      <w:pPr>
        <w:pStyle w:val="ListParagraph"/>
        <w:numPr>
          <w:ilvl w:val="0"/>
          <w:numId w:val="1"/>
        </w:numPr>
        <w:tabs>
          <w:tab w:val="clear" w:pos="708"/>
          <w:tab w:val="left" w:pos="284" w:leader="none"/>
        </w:tabs>
        <w:spacing w:before="120" w:after="120"/>
        <w:ind w:left="284" w:hanging="284"/>
        <w:rPr>
          <w:rFonts w:ascii="Times New Roman" w:hAnsi="Times New Roman" w:cs="Times New Roman"/>
          <w:lang w:val="it-IT"/>
        </w:rPr>
      </w:pPr>
      <w:r>
        <w:rPr>
          <w:rFonts w:cs="Times New Roman" w:ascii="Times New Roman" w:hAnsi="Times New Roman"/>
          <w:lang w:val="it-IT"/>
        </w:rPr>
        <w:t>La frequenza della formazione esterna si svolge sotto la responsabilità della istituzione scolastica, ivi compresi gli aspetti assicurativi e di tutela della salute e della</w:t>
      </w:r>
      <w:r>
        <w:rPr>
          <w:rFonts w:cs="Times New Roman" w:ascii="Times New Roman" w:hAnsi="Times New Roman"/>
          <w:spacing w:val="-6"/>
          <w:lang w:val="it-IT"/>
        </w:rPr>
        <w:t xml:space="preserve"> </w:t>
      </w:r>
      <w:r>
        <w:rPr>
          <w:rFonts w:cs="Times New Roman" w:ascii="Times New Roman" w:hAnsi="Times New Roman"/>
          <w:lang w:val="it-IT"/>
        </w:rPr>
        <w:t>sicurezza.</w:t>
      </w:r>
    </w:p>
    <w:p>
      <w:pPr>
        <w:pStyle w:val="ListParagraph"/>
        <w:numPr>
          <w:ilvl w:val="0"/>
          <w:numId w:val="1"/>
        </w:numPr>
        <w:tabs>
          <w:tab w:val="clear" w:pos="708"/>
          <w:tab w:val="left" w:pos="284" w:leader="none"/>
        </w:tabs>
        <w:spacing w:before="120" w:after="120"/>
        <w:ind w:left="284" w:hanging="284"/>
        <w:rPr>
          <w:rFonts w:ascii="Times New Roman" w:hAnsi="Times New Roman" w:cs="Times New Roman"/>
          <w:lang w:val="it-IT"/>
        </w:rPr>
      </w:pPr>
      <w:r>
        <w:rPr>
          <w:rFonts w:cs="Times New Roman" w:ascii="Times New Roman" w:hAnsi="Times New Roman"/>
          <w:lang w:val="it-IT"/>
        </w:rPr>
        <w:t>L'istituzione scolastica e il datore di lavoro provvedono a individuare le figure del tutor formativo e del tutor aziendale ai sensi dell'art. 7 del decreto attuativo.</w:t>
      </w:r>
    </w:p>
    <w:p>
      <w:pPr>
        <w:pStyle w:val="ListParagraph"/>
        <w:numPr>
          <w:ilvl w:val="0"/>
          <w:numId w:val="1"/>
        </w:numPr>
        <w:tabs>
          <w:tab w:val="clear" w:pos="708"/>
          <w:tab w:val="left" w:pos="284" w:leader="none"/>
        </w:tabs>
        <w:spacing w:before="120" w:after="120"/>
        <w:ind w:left="284" w:hanging="284"/>
        <w:rPr>
          <w:rFonts w:ascii="Times New Roman" w:hAnsi="Times New Roman" w:cs="Times New Roman"/>
          <w:lang w:val="it-IT"/>
        </w:rPr>
      </w:pPr>
      <w:r>
        <w:rPr>
          <w:rFonts w:cs="Times New Roman" w:ascii="Times New Roman" w:hAnsi="Times New Roman"/>
          <w:lang w:val="it-IT"/>
        </w:rPr>
        <w:t>Ai fini del raccordo tra attività di formazione interna e formazione esterna possono essere previsti interventi di formazione in servizio, anche congiunta, destinata prioritariamente al tutor formativo e tutor aziendale per la condivisione della progettazione, la gestione dell'esperienza e la valutazione dei</w:t>
      </w:r>
      <w:r>
        <w:rPr>
          <w:rFonts w:cs="Times New Roman" w:ascii="Times New Roman" w:hAnsi="Times New Roman"/>
          <w:spacing w:val="-6"/>
          <w:lang w:val="it-IT"/>
        </w:rPr>
        <w:t xml:space="preserve"> </w:t>
      </w:r>
      <w:r>
        <w:rPr>
          <w:rFonts w:cs="Times New Roman" w:ascii="Times New Roman" w:hAnsi="Times New Roman"/>
          <w:lang w:val="it-IT"/>
        </w:rPr>
        <w:t>risultati.</w:t>
      </w:r>
    </w:p>
    <w:p>
      <w:pPr>
        <w:pStyle w:val="ListParagraph"/>
        <w:numPr>
          <w:ilvl w:val="0"/>
          <w:numId w:val="1"/>
        </w:numPr>
        <w:tabs>
          <w:tab w:val="clear" w:pos="708"/>
          <w:tab w:val="left" w:pos="284" w:leader="none"/>
        </w:tabs>
        <w:spacing w:before="120" w:after="120"/>
        <w:ind w:left="284" w:hanging="284"/>
        <w:rPr>
          <w:rFonts w:ascii="Times New Roman" w:hAnsi="Times New Roman" w:cs="Times New Roman"/>
          <w:lang w:val="it-IT"/>
        </w:rPr>
      </w:pPr>
      <w:r>
        <w:rPr>
          <w:rFonts w:cs="Times New Roman" w:ascii="Times New Roman" w:hAnsi="Times New Roman"/>
          <w:lang w:val="it-IT"/>
        </w:rPr>
        <w:t>Alla data di pubblicazione degli esiti dell’esame finale, sostenuto dall’apprendista, termina il periodo di apprendistato.</w:t>
      </w:r>
    </w:p>
    <w:p>
      <w:pPr>
        <w:pStyle w:val="ListParagraph"/>
        <w:numPr>
          <w:ilvl w:val="0"/>
          <w:numId w:val="1"/>
        </w:numPr>
        <w:tabs>
          <w:tab w:val="clear" w:pos="708"/>
          <w:tab w:val="left" w:pos="284" w:leader="none"/>
        </w:tabs>
        <w:spacing w:before="120" w:after="120"/>
        <w:ind w:left="284" w:hanging="284"/>
        <w:rPr>
          <w:rFonts w:ascii="Times New Roman" w:hAnsi="Times New Roman" w:cs="Times New Roman"/>
          <w:lang w:val="it-IT"/>
        </w:rPr>
      </w:pPr>
      <w:r>
        <w:rPr>
          <w:rFonts w:cs="Times New Roman" w:ascii="Times New Roman" w:hAnsi="Times New Roman"/>
          <w:lang w:val="it-IT"/>
        </w:rPr>
        <w:t>L’istituzione scolastica si impegna – entro e non oltre tre giorni dalla pubblicazione degli esiti dell’esame finale – a comunicare formalmente al datore di lavoro, tramite PEC, l’esito dell’esame.</w:t>
      </w:r>
    </w:p>
    <w:p>
      <w:pPr>
        <w:pStyle w:val="Corpodeltesto"/>
        <w:spacing w:before="6" w:after="0"/>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r>
    </w:p>
    <w:p>
      <w:pPr>
        <w:pStyle w:val="Normal"/>
        <w:spacing w:before="51" w:after="240"/>
        <w:ind w:right="-1" w:hanging="0"/>
        <w:jc w:val="both"/>
        <w:rPr>
          <w:rFonts w:ascii="Times New Roman" w:hAnsi="Times New Roman" w:cs="Times New Roman"/>
          <w:b/>
          <w:b/>
          <w:bCs/>
          <w:i/>
          <w:i/>
          <w:iCs/>
          <w:lang w:val="it-IT"/>
        </w:rPr>
      </w:pPr>
      <w:r>
        <w:rPr>
          <w:rFonts w:cs="Times New Roman" w:ascii="Times New Roman" w:hAnsi="Times New Roman"/>
          <w:b/>
          <w:bCs/>
          <w:lang w:val="it-IT"/>
        </w:rPr>
        <w:t xml:space="preserve">Art. 6 </w:t>
      </w:r>
      <w:r>
        <w:rPr>
          <w:rFonts w:cs="Times New Roman" w:ascii="Times New Roman" w:hAnsi="Times New Roman"/>
          <w:b/>
          <w:bCs/>
          <w:i/>
          <w:iCs/>
          <w:lang w:val="it-IT"/>
        </w:rPr>
        <w:t>Valutazione e certificazione delle competenze</w:t>
      </w:r>
    </w:p>
    <w:p>
      <w:pPr>
        <w:pStyle w:val="ListParagraph"/>
        <w:numPr>
          <w:ilvl w:val="0"/>
          <w:numId w:val="11"/>
        </w:numPr>
        <w:tabs>
          <w:tab w:val="clear" w:pos="708"/>
          <w:tab w:val="left" w:pos="284" w:leader="none"/>
        </w:tabs>
        <w:spacing w:before="120" w:after="120"/>
        <w:ind w:left="284" w:hanging="284"/>
        <w:rPr>
          <w:rFonts w:ascii="Times New Roman" w:hAnsi="Times New Roman" w:cs="Times New Roman"/>
          <w:lang w:val="it-IT"/>
        </w:rPr>
      </w:pPr>
      <w:r>
        <w:rPr>
          <w:rFonts w:cs="Times New Roman" w:ascii="Times New Roman" w:hAnsi="Times New Roman"/>
          <w:lang w:val="it-IT"/>
        </w:rPr>
        <w:t>In conformità a quanto definito dall'art. 8 del decreto attuativo, l'istituzione scolastica, nel rispetto delle vigenti disposizioni in materia di valutazione previste dalle norme di settore nonché dai rispettivi ordinamenti e in collaborazione con il datore di lavoro, definisce nel piano formativo</w:t>
      </w:r>
      <w:r>
        <w:rPr>
          <w:rFonts w:cs="Times New Roman" w:ascii="Times New Roman" w:hAnsi="Times New Roman"/>
          <w:spacing w:val="-30"/>
          <w:lang w:val="it-IT"/>
        </w:rPr>
        <w:t xml:space="preserve"> </w:t>
      </w:r>
      <w:r>
        <w:rPr>
          <w:rFonts w:cs="Times New Roman" w:ascii="Times New Roman" w:hAnsi="Times New Roman"/>
          <w:lang w:val="it-IT"/>
        </w:rPr>
        <w:t>individuale:</w:t>
      </w:r>
    </w:p>
    <w:p>
      <w:pPr>
        <w:pStyle w:val="ListParagraph"/>
        <w:numPr>
          <w:ilvl w:val="0"/>
          <w:numId w:val="8"/>
        </w:numPr>
        <w:tabs>
          <w:tab w:val="clear" w:pos="708"/>
          <w:tab w:val="left" w:pos="965" w:leader="none"/>
        </w:tabs>
        <w:spacing w:before="120" w:after="120"/>
        <w:ind w:left="709" w:hanging="426"/>
        <w:rPr>
          <w:rFonts w:ascii="Times New Roman" w:hAnsi="Times New Roman" w:cs="Times New Roman"/>
          <w:lang w:val="it-IT"/>
        </w:rPr>
      </w:pPr>
      <w:r>
        <w:rPr>
          <w:rFonts w:cs="Times New Roman" w:ascii="Times New Roman" w:hAnsi="Times New Roman"/>
          <w:lang w:val="it-IT"/>
        </w:rPr>
        <w:t>i risultati di apprendimento, in termini di competenze della formazione interna ed</w:t>
      </w:r>
      <w:r>
        <w:rPr>
          <w:rFonts w:cs="Times New Roman" w:ascii="Times New Roman" w:hAnsi="Times New Roman"/>
          <w:spacing w:val="-6"/>
          <w:lang w:val="it-IT"/>
        </w:rPr>
        <w:t xml:space="preserve"> </w:t>
      </w:r>
      <w:r>
        <w:rPr>
          <w:rFonts w:cs="Times New Roman" w:ascii="Times New Roman" w:hAnsi="Times New Roman"/>
          <w:lang w:val="it-IT"/>
        </w:rPr>
        <w:t>esterna;</w:t>
      </w:r>
    </w:p>
    <w:p>
      <w:pPr>
        <w:pStyle w:val="ListParagraph"/>
        <w:numPr>
          <w:ilvl w:val="0"/>
          <w:numId w:val="8"/>
        </w:numPr>
        <w:tabs>
          <w:tab w:val="clear" w:pos="708"/>
          <w:tab w:val="left" w:pos="955" w:leader="none"/>
        </w:tabs>
        <w:spacing w:before="120" w:after="120"/>
        <w:ind w:left="709" w:hanging="426"/>
        <w:rPr>
          <w:rFonts w:ascii="Times New Roman" w:hAnsi="Times New Roman" w:cs="Times New Roman"/>
          <w:lang w:val="it-IT"/>
        </w:rPr>
      </w:pPr>
      <w:r>
        <w:rPr>
          <w:rFonts w:cs="Times New Roman" w:ascii="Times New Roman" w:hAnsi="Times New Roman"/>
          <w:lang w:val="it-IT"/>
        </w:rPr>
        <w:t>i criteri e le modalità della valutazione iniziale, intermedia e finale degli apprendimenti e, ove previsto, dei</w:t>
      </w:r>
      <w:r>
        <w:rPr>
          <w:rFonts w:cs="Times New Roman" w:ascii="Times New Roman" w:hAnsi="Times New Roman"/>
          <w:spacing w:val="-18"/>
          <w:lang w:val="it-IT"/>
        </w:rPr>
        <w:t xml:space="preserve"> </w:t>
      </w:r>
      <w:r>
        <w:rPr>
          <w:rFonts w:cs="Times New Roman" w:ascii="Times New Roman" w:hAnsi="Times New Roman"/>
          <w:lang w:val="it-IT"/>
        </w:rPr>
        <w:t>comportamenti;</w:t>
      </w:r>
    </w:p>
    <w:p>
      <w:pPr>
        <w:pStyle w:val="ListParagraph"/>
        <w:numPr>
          <w:ilvl w:val="0"/>
          <w:numId w:val="8"/>
        </w:numPr>
        <w:tabs>
          <w:tab w:val="clear" w:pos="708"/>
          <w:tab w:val="left" w:pos="962" w:leader="none"/>
        </w:tabs>
        <w:spacing w:before="120" w:after="120"/>
        <w:ind w:left="709" w:hanging="426"/>
        <w:rPr>
          <w:rFonts w:ascii="Times New Roman" w:hAnsi="Times New Roman" w:cs="Times New Roman"/>
          <w:lang w:val="it-IT"/>
        </w:rPr>
      </w:pPr>
      <w:r>
        <w:rPr>
          <w:rFonts w:cs="Times New Roman" w:ascii="Times New Roman" w:hAnsi="Times New Roman"/>
          <w:lang w:val="it-IT"/>
        </w:rPr>
        <w:t>le eventuali misure di riallineamento, sostegno e recupero, anche nei casi di sospensione del</w:t>
      </w:r>
      <w:r>
        <w:rPr>
          <w:rFonts w:cs="Times New Roman" w:ascii="Times New Roman" w:hAnsi="Times New Roman"/>
          <w:spacing w:val="-15"/>
          <w:lang w:val="it-IT"/>
        </w:rPr>
        <w:t xml:space="preserve"> </w:t>
      </w:r>
      <w:r>
        <w:rPr>
          <w:rFonts w:cs="Times New Roman" w:ascii="Times New Roman" w:hAnsi="Times New Roman"/>
          <w:lang w:val="it-IT"/>
        </w:rPr>
        <w:t>giudizio.</w:t>
      </w:r>
    </w:p>
    <w:p>
      <w:pPr>
        <w:pStyle w:val="ListParagraph"/>
        <w:numPr>
          <w:ilvl w:val="0"/>
          <w:numId w:val="11"/>
        </w:numPr>
        <w:tabs>
          <w:tab w:val="clear" w:pos="708"/>
          <w:tab w:val="left" w:pos="284" w:leader="none"/>
        </w:tabs>
        <w:spacing w:before="120" w:after="120"/>
        <w:ind w:left="284" w:hanging="284"/>
        <w:rPr>
          <w:rFonts w:ascii="Times New Roman" w:hAnsi="Times New Roman" w:cs="Times New Roman"/>
          <w:lang w:val="it-IT"/>
        </w:rPr>
      </w:pPr>
      <w:r>
        <w:rPr>
          <w:rFonts w:cs="Times New Roman" w:ascii="Times New Roman" w:hAnsi="Times New Roman"/>
          <w:lang w:val="it-IT"/>
        </w:rPr>
        <w:t>Sulla base dei criteri di cui al comma 1 e compatibilmente con quanto previsto dai rispettivi ordinamenti, l'istituzione scolastica anche avvalendosi del datore di lavoro, per la parte di formazione interna, effettua il monitoraggio e la valutazione degli apprendimenti anche ai fini dell'ammissione agli esami conclusivi dei percorsi in apprendistato, ne dà evidenza nel dossier individuale dell'apprendista e ne comunica i risultati all'apprendista e, nel caso di studenti minorenni, ai titolari della responsabilità</w:t>
      </w:r>
      <w:r>
        <w:rPr>
          <w:rFonts w:cs="Times New Roman" w:ascii="Times New Roman" w:hAnsi="Times New Roman"/>
          <w:spacing w:val="-19"/>
          <w:lang w:val="it-IT"/>
        </w:rPr>
        <w:t xml:space="preserve"> </w:t>
      </w:r>
      <w:r>
        <w:rPr>
          <w:rFonts w:cs="Times New Roman" w:ascii="Times New Roman" w:hAnsi="Times New Roman"/>
          <w:lang w:val="it-IT"/>
        </w:rPr>
        <w:t>genitoriale.</w:t>
      </w:r>
    </w:p>
    <w:p>
      <w:pPr>
        <w:pStyle w:val="ListParagraph"/>
        <w:numPr>
          <w:ilvl w:val="0"/>
          <w:numId w:val="11"/>
        </w:numPr>
        <w:tabs>
          <w:tab w:val="clear" w:pos="708"/>
          <w:tab w:val="left" w:pos="284" w:leader="none"/>
        </w:tabs>
        <w:spacing w:before="120" w:after="120"/>
        <w:ind w:left="284" w:hanging="284"/>
        <w:rPr>
          <w:rFonts w:ascii="Times New Roman" w:hAnsi="Times New Roman" w:cs="Times New Roman"/>
          <w:lang w:val="it-IT"/>
        </w:rPr>
      </w:pPr>
      <w:r>
        <w:rPr>
          <w:rFonts w:cs="Times New Roman" w:ascii="Times New Roman" w:hAnsi="Times New Roman"/>
          <w:lang w:val="it-IT"/>
        </w:rPr>
        <w:t>Per avere diritto alla valutazione e certificazione finale di cui al presente articolo, l'apprendista, al termine del proprio percorso, deve aver frequentato almeno i tre quarti sia della formazione interna che della formazione esterna di cui al piano formativo individuale. Laddove previsto nell'ambito dei rispettivi ordinamenti, la frequenza dei tre quarti del monte ore sia di formazione interna che di formazione esterna di cui al piano formativo individuale costituisce requisito minimo anche al termine di ciascuna annualità, ai fini dell'ammissione all'annualità</w:t>
      </w:r>
      <w:r>
        <w:rPr>
          <w:rFonts w:cs="Times New Roman" w:ascii="Times New Roman" w:hAnsi="Times New Roman"/>
          <w:spacing w:val="-8"/>
          <w:lang w:val="it-IT"/>
        </w:rPr>
        <w:t xml:space="preserve"> </w:t>
      </w:r>
      <w:r>
        <w:rPr>
          <w:rFonts w:cs="Times New Roman" w:ascii="Times New Roman" w:hAnsi="Times New Roman"/>
          <w:lang w:val="it-IT"/>
        </w:rPr>
        <w:t>successiva.</w:t>
      </w:r>
    </w:p>
    <w:p>
      <w:pPr>
        <w:pStyle w:val="ListParagraph"/>
        <w:numPr>
          <w:ilvl w:val="0"/>
          <w:numId w:val="11"/>
        </w:numPr>
        <w:tabs>
          <w:tab w:val="clear" w:pos="708"/>
          <w:tab w:val="left" w:pos="284" w:leader="none"/>
        </w:tabs>
        <w:spacing w:before="120" w:after="120"/>
        <w:ind w:left="284" w:hanging="284"/>
        <w:rPr>
          <w:rFonts w:ascii="Times New Roman" w:hAnsi="Times New Roman" w:cs="Times New Roman"/>
          <w:lang w:val="it-IT"/>
        </w:rPr>
      </w:pPr>
      <w:r>
        <w:rPr>
          <w:rFonts w:cs="Times New Roman" w:ascii="Times New Roman" w:hAnsi="Times New Roman"/>
          <w:lang w:val="it-IT"/>
        </w:rPr>
        <w:t>Gli esami conclusivi dei percorsi in apprendistato si effettuano in applicazione delle vigenti norme relative ai rispettivi percorsi ordinamentali, anche tenendo conto delle valutazioni espresse dal tutor formativo e dal tutor aziendale nel dossier individuale di cui al comma 2 e in funzione dei risultati di apprendimento definiti nel piano formativo</w:t>
      </w:r>
      <w:r>
        <w:rPr>
          <w:rFonts w:cs="Times New Roman" w:ascii="Times New Roman" w:hAnsi="Times New Roman"/>
          <w:spacing w:val="-30"/>
          <w:lang w:val="it-IT"/>
        </w:rPr>
        <w:t xml:space="preserve"> </w:t>
      </w:r>
      <w:r>
        <w:rPr>
          <w:rFonts w:cs="Times New Roman" w:ascii="Times New Roman" w:hAnsi="Times New Roman"/>
          <w:lang w:val="it-IT"/>
        </w:rPr>
        <w:t>individuale.</w:t>
      </w:r>
    </w:p>
    <w:p>
      <w:pPr>
        <w:pStyle w:val="ListParagraph"/>
        <w:numPr>
          <w:ilvl w:val="0"/>
          <w:numId w:val="11"/>
        </w:numPr>
        <w:tabs>
          <w:tab w:val="clear" w:pos="708"/>
          <w:tab w:val="left" w:pos="284" w:leader="none"/>
        </w:tabs>
        <w:spacing w:before="120" w:after="120"/>
        <w:ind w:left="284" w:hanging="284"/>
        <w:rPr>
          <w:rFonts w:ascii="Times New Roman" w:hAnsi="Times New Roman" w:cs="Times New Roman"/>
          <w:lang w:val="it-IT"/>
        </w:rPr>
      </w:pPr>
      <w:r>
        <w:rPr>
          <w:rFonts w:cs="Times New Roman" w:ascii="Times New Roman" w:hAnsi="Times New Roman"/>
          <w:lang w:val="it-IT"/>
        </w:rPr>
        <w:t xml:space="preserve">In esito al superamento dell'esame finale e al conseguimento della qualificazione, l'ente titolare ai sensi del </w:t>
      </w:r>
      <w:r>
        <w:rPr>
          <w:rFonts w:cs="Times New Roman" w:ascii="Times New Roman" w:hAnsi="Times New Roman"/>
          <w:i/>
          <w:iCs/>
          <w:lang w:val="it-IT"/>
        </w:rPr>
        <w:t xml:space="preserve">decreto legislativo 16 gennaio 2013, n.13 </w:t>
      </w:r>
      <w:r>
        <w:rPr>
          <w:rFonts w:cs="Times New Roman" w:ascii="Times New Roman" w:hAnsi="Times New Roman"/>
          <w:lang w:val="it-IT"/>
        </w:rPr>
        <w:t>rilascia un certificato di competenze o, laddove previsto, un supplemento al certificato in conformità al Decreto interministeriale del 5 gennaio 2021 recante “Disposizioni per l'adozione delle linee guida per l'interoperatività degli enti pubblici titolari del sistema nazionale di certificazione delle competenze”.</w:t>
      </w:r>
    </w:p>
    <w:p>
      <w:pPr>
        <w:pStyle w:val="ListParagraph"/>
        <w:numPr>
          <w:ilvl w:val="0"/>
          <w:numId w:val="11"/>
        </w:numPr>
        <w:tabs>
          <w:tab w:val="clear" w:pos="708"/>
          <w:tab w:val="left" w:pos="284" w:leader="none"/>
        </w:tabs>
        <w:spacing w:before="120" w:after="120"/>
        <w:ind w:left="284" w:hanging="284"/>
        <w:rPr>
          <w:rFonts w:ascii="Times New Roman" w:hAnsi="Times New Roman" w:cs="Times New Roman"/>
          <w:lang w:val="it-IT"/>
        </w:rPr>
      </w:pPr>
      <w:r>
        <w:rPr>
          <w:rFonts w:cs="Times New Roman" w:ascii="Times New Roman" w:hAnsi="Times New Roman"/>
          <w:lang w:val="it-IT"/>
        </w:rPr>
        <w:t xml:space="preserve">Agli apprendisti è garantito il diritto alla validazione delle competenze ai sensi del </w:t>
      </w:r>
      <w:r>
        <w:rPr>
          <w:rFonts w:cs="Times New Roman" w:ascii="Times New Roman" w:hAnsi="Times New Roman"/>
          <w:i/>
          <w:iCs/>
          <w:lang w:val="it-IT"/>
        </w:rPr>
        <w:t>decreto legislativo n. 13 del 2013</w:t>
      </w:r>
      <w:r>
        <w:rPr>
          <w:rFonts w:cs="Times New Roman" w:ascii="Times New Roman" w:hAnsi="Times New Roman"/>
          <w:lang w:val="it-IT"/>
        </w:rPr>
        <w:t>, anche nei casi di abbandono o risoluzione anticipata del contratto, a partire da un periodo minimo di lavoro di tre mesi dalla data di</w:t>
      </w:r>
      <w:r>
        <w:rPr>
          <w:rFonts w:cs="Times New Roman" w:ascii="Times New Roman" w:hAnsi="Times New Roman"/>
          <w:spacing w:val="-14"/>
          <w:lang w:val="it-IT"/>
        </w:rPr>
        <w:t xml:space="preserve"> </w:t>
      </w:r>
      <w:r>
        <w:rPr>
          <w:rFonts w:cs="Times New Roman" w:ascii="Times New Roman" w:hAnsi="Times New Roman"/>
          <w:lang w:val="it-IT"/>
        </w:rPr>
        <w:t>assunzione.</w:t>
      </w:r>
    </w:p>
    <w:p>
      <w:pPr>
        <w:pStyle w:val="Corpodeltesto"/>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r>
    </w:p>
    <w:p>
      <w:pPr>
        <w:pStyle w:val="Normal"/>
        <w:spacing w:before="50" w:after="0"/>
        <w:ind w:right="-1" w:hanging="0"/>
        <w:jc w:val="both"/>
        <w:rPr>
          <w:rFonts w:ascii="Times New Roman" w:hAnsi="Times New Roman" w:cs="Times New Roman"/>
          <w:b/>
          <w:b/>
          <w:bCs/>
          <w:i/>
          <w:i/>
          <w:iCs/>
          <w:lang w:val="it-IT"/>
        </w:rPr>
      </w:pPr>
      <w:r>
        <w:rPr>
          <w:rFonts w:cs="Times New Roman" w:ascii="Times New Roman" w:hAnsi="Times New Roman"/>
          <w:b/>
          <w:bCs/>
          <w:lang w:val="it-IT"/>
        </w:rPr>
        <w:t xml:space="preserve">Art. 7 </w:t>
      </w:r>
      <w:r>
        <w:rPr>
          <w:rFonts w:cs="Times New Roman" w:ascii="Times New Roman" w:hAnsi="Times New Roman"/>
          <w:b/>
          <w:bCs/>
          <w:i/>
          <w:iCs/>
          <w:lang w:val="it-IT"/>
        </w:rPr>
        <w:t>Monitoraggio</w:t>
      </w:r>
    </w:p>
    <w:p>
      <w:pPr>
        <w:pStyle w:val="Corpodeltesto"/>
        <w:spacing w:before="2" w:after="0"/>
        <w:ind w:right="-1" w:hanging="0"/>
        <w:jc w:val="both"/>
        <w:rPr>
          <w:rFonts w:ascii="Times New Roman" w:hAnsi="Times New Roman" w:cs="Times New Roman"/>
          <w:i/>
          <w:i/>
          <w:iCs/>
          <w:sz w:val="22"/>
          <w:szCs w:val="22"/>
          <w:lang w:val="it-IT"/>
        </w:rPr>
      </w:pPr>
      <w:r>
        <w:rPr>
          <w:rFonts w:cs="Times New Roman" w:ascii="Times New Roman" w:hAnsi="Times New Roman"/>
          <w:i/>
          <w:iCs/>
          <w:sz w:val="22"/>
          <w:szCs w:val="22"/>
          <w:lang w:val="it-IT"/>
        </w:rPr>
      </w:r>
    </w:p>
    <w:p>
      <w:pPr>
        <w:pStyle w:val="ListParagraph"/>
        <w:numPr>
          <w:ilvl w:val="0"/>
          <w:numId w:val="12"/>
        </w:numPr>
        <w:tabs>
          <w:tab w:val="clear" w:pos="708"/>
          <w:tab w:val="left" w:pos="583" w:leader="none"/>
        </w:tabs>
        <w:ind w:left="284" w:right="-1" w:hanging="284"/>
        <w:rPr>
          <w:rFonts w:ascii="Times New Roman" w:hAnsi="Times New Roman" w:cs="Times New Roman"/>
          <w:lang w:val="it-IT"/>
        </w:rPr>
      </w:pPr>
      <w:r>
        <w:rPr>
          <w:rFonts w:cs="Times New Roman" w:ascii="Times New Roman" w:hAnsi="Times New Roman"/>
          <w:lang w:val="it-IT"/>
        </w:rPr>
        <w:t>Ai fini del monitoraggio di cui all'art. 9 del decreto attuativo, l'istituzione scolastica realizza, anche in relazione ai compiti istituzionali previsti dai rispettivi ordinamenti, apposite azioni di monitoraggio e autovalutazione dei percorsi di cui al presente protocollo.</w:t>
      </w:r>
    </w:p>
    <w:p>
      <w:pPr>
        <w:pStyle w:val="Corpodeltesto"/>
        <w:spacing w:before="4" w:after="0"/>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r>
    </w:p>
    <w:p>
      <w:pPr>
        <w:pStyle w:val="Normal"/>
        <w:spacing w:before="51" w:after="0"/>
        <w:ind w:right="-1" w:hanging="0"/>
        <w:jc w:val="both"/>
        <w:rPr>
          <w:rFonts w:ascii="Times New Roman" w:hAnsi="Times New Roman" w:cs="Times New Roman"/>
          <w:b/>
          <w:b/>
          <w:bCs/>
          <w:i/>
          <w:i/>
          <w:iCs/>
          <w:lang w:val="it-IT"/>
        </w:rPr>
      </w:pPr>
      <w:r>
        <w:rPr>
          <w:rFonts w:cs="Times New Roman" w:ascii="Times New Roman" w:hAnsi="Times New Roman"/>
          <w:b/>
          <w:bCs/>
          <w:lang w:val="it-IT"/>
        </w:rPr>
        <w:t xml:space="preserve">Art. 8 </w:t>
      </w:r>
      <w:r>
        <w:rPr>
          <w:rFonts w:cs="Times New Roman" w:ascii="Times New Roman" w:hAnsi="Times New Roman"/>
          <w:b/>
          <w:bCs/>
          <w:i/>
          <w:iCs/>
          <w:lang w:val="it-IT"/>
        </w:rPr>
        <w:t>Decorrenza e durata</w:t>
      </w:r>
    </w:p>
    <w:p>
      <w:pPr>
        <w:pStyle w:val="Corpodeltesto"/>
        <w:spacing w:before="2" w:after="0"/>
        <w:ind w:right="-1" w:hanging="0"/>
        <w:jc w:val="both"/>
        <w:rPr>
          <w:rFonts w:ascii="Times New Roman" w:hAnsi="Times New Roman" w:cs="Times New Roman"/>
          <w:i/>
          <w:i/>
          <w:iCs/>
          <w:sz w:val="22"/>
          <w:szCs w:val="22"/>
          <w:lang w:val="it-IT"/>
        </w:rPr>
      </w:pPr>
      <w:r>
        <w:rPr>
          <w:rFonts w:cs="Times New Roman" w:ascii="Times New Roman" w:hAnsi="Times New Roman"/>
          <w:i/>
          <w:iCs/>
          <w:sz w:val="22"/>
          <w:szCs w:val="22"/>
          <w:lang w:val="it-IT"/>
        </w:rPr>
      </w:r>
    </w:p>
    <w:p>
      <w:pPr>
        <w:pStyle w:val="ListParagraph"/>
        <w:numPr>
          <w:ilvl w:val="0"/>
          <w:numId w:val="13"/>
        </w:numPr>
        <w:ind w:left="284" w:right="-1" w:hanging="284"/>
        <w:rPr>
          <w:rFonts w:ascii="Times New Roman" w:hAnsi="Times New Roman" w:cs="Times New Roman"/>
          <w:lang w:val="it-IT"/>
        </w:rPr>
      </w:pPr>
      <w:r>
        <w:rPr>
          <w:rFonts w:cs="Times New Roman" w:ascii="Times New Roman" w:hAnsi="Times New Roman"/>
          <w:lang w:val="it-IT"/>
        </w:rPr>
        <w:t xml:space="preserve">Il presente protocollo entra in vigore alla data della stipula ed ha durata </w:t>
      </w:r>
      <w:r>
        <w:rPr>
          <w:rFonts w:cs="Times New Roman" w:ascii="Times New Roman" w:hAnsi="Times New Roman"/>
          <w:highlight w:val="yellow"/>
          <w:lang w:val="it-IT"/>
        </w:rPr>
        <w:t>[.......],</w:t>
      </w:r>
      <w:r>
        <w:rPr>
          <w:rFonts w:cs="Times New Roman" w:ascii="Times New Roman" w:hAnsi="Times New Roman"/>
          <w:lang w:val="it-IT"/>
        </w:rPr>
        <w:t xml:space="preserve"> con possibilità di rinnovo. Potranno essere apportate variazioni previo accordo tra le Parti.</w:t>
      </w:r>
    </w:p>
    <w:p>
      <w:pPr>
        <w:pStyle w:val="ListParagraph"/>
        <w:numPr>
          <w:ilvl w:val="0"/>
          <w:numId w:val="13"/>
        </w:numPr>
        <w:spacing w:before="120" w:after="0"/>
        <w:ind w:left="284" w:hanging="284"/>
        <w:rPr>
          <w:rFonts w:ascii="Times New Roman" w:hAnsi="Times New Roman" w:cs="Times New Roman"/>
          <w:lang w:val="it-IT"/>
        </w:rPr>
      </w:pPr>
      <w:r>
        <w:rPr>
          <w:rFonts w:cs="Times New Roman" w:ascii="Times New Roman" w:hAnsi="Times New Roman"/>
          <w:lang w:val="it-IT"/>
        </w:rPr>
        <w:t>Per quanto non previsto dal presente protocollo e dai relativi allegati, si rinvia al decreto interministeriale del 12/10/2015 ed alla “</w:t>
      </w:r>
      <w:r>
        <w:rPr>
          <w:rFonts w:cs="Times New Roman" w:ascii="Times New Roman" w:hAnsi="Times New Roman"/>
          <w:i/>
          <w:iCs/>
          <w:lang w:val="it-IT"/>
        </w:rPr>
        <w:t>Disciplina degli standard formativi, criteri generali per la realizzazione dei percorsi e aspetti contrattuali</w:t>
      </w:r>
      <w:r>
        <w:rPr>
          <w:rFonts w:cs="Times New Roman" w:ascii="Times New Roman" w:hAnsi="Times New Roman"/>
          <w:lang w:val="it-IT"/>
        </w:rPr>
        <w:t>” del contratto di apprendistato della Regione Piemonte approvata con D.G.R. n. 8-2309 del 20 novembre 2020 nonché alle normative</w:t>
      </w:r>
      <w:r>
        <w:rPr>
          <w:rFonts w:cs="Times New Roman" w:ascii="Times New Roman" w:hAnsi="Times New Roman"/>
          <w:spacing w:val="-27"/>
          <w:lang w:val="it-IT"/>
        </w:rPr>
        <w:t xml:space="preserve"> </w:t>
      </w:r>
      <w:r>
        <w:rPr>
          <w:rFonts w:cs="Times New Roman" w:ascii="Times New Roman" w:hAnsi="Times New Roman"/>
          <w:lang w:val="it-IT"/>
        </w:rPr>
        <w:t>vigenti.</w:t>
      </w:r>
    </w:p>
    <w:p>
      <w:pPr>
        <w:pStyle w:val="Corpodeltesto"/>
        <w:spacing w:before="11" w:after="0"/>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r>
    </w:p>
    <w:p>
      <w:pPr>
        <w:pStyle w:val="Corpodeltesto"/>
        <w:spacing w:before="11" w:after="0"/>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r>
    </w:p>
    <w:p>
      <w:pPr>
        <w:pStyle w:val="Corpodeltesto"/>
        <w:ind w:right="-1" w:hanging="0"/>
        <w:jc w:val="both"/>
        <w:rPr>
          <w:rFonts w:ascii="Times New Roman" w:hAnsi="Times New Roman" w:cs="Times New Roman"/>
          <w:sz w:val="22"/>
          <w:szCs w:val="22"/>
          <w:lang w:val="it-IT"/>
        </w:rPr>
      </w:pPr>
      <w:r>
        <w:rPr>
          <w:rFonts w:cs="Times New Roman" w:ascii="Times New Roman" w:hAnsi="Times New Roman"/>
          <w:sz w:val="22"/>
          <w:szCs w:val="22"/>
          <w:highlight w:val="yellow"/>
          <w:lang w:val="it-IT"/>
        </w:rPr>
        <w:t>[Luogo e data]</w:t>
      </w:r>
    </w:p>
    <w:p>
      <w:pPr>
        <w:pStyle w:val="Corpodeltesto"/>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r>
    </w:p>
    <w:tbl>
      <w:tblPr>
        <w:tblW w:w="9506" w:type="dxa"/>
        <w:jc w:val="left"/>
        <w:tblInd w:w="-106" w:type="dxa"/>
        <w:tblLayout w:type="fixed"/>
        <w:tblCellMar>
          <w:top w:w="0" w:type="dxa"/>
          <w:left w:w="108" w:type="dxa"/>
          <w:bottom w:w="0" w:type="dxa"/>
          <w:right w:w="108" w:type="dxa"/>
        </w:tblCellMar>
        <w:tblLook w:firstRow="0" w:noVBand="0" w:lastRow="0" w:firstColumn="0" w:lastColumn="0" w:noHBand="0" w:val="0000"/>
      </w:tblPr>
      <w:tblGrid>
        <w:gridCol w:w="4759"/>
        <w:gridCol w:w="4746"/>
      </w:tblGrid>
      <w:tr>
        <w:trPr/>
        <w:tc>
          <w:tcPr>
            <w:tcW w:w="4759" w:type="dxa"/>
            <w:tcBorders/>
            <w:vAlign w:val="center"/>
          </w:tcPr>
          <w:p>
            <w:pPr>
              <w:pStyle w:val="Corpodeltesto"/>
              <w:widowControl w:val="false"/>
              <w:ind w:right="-1" w:hanging="0"/>
              <w:jc w:val="center"/>
              <w:rPr>
                <w:rFonts w:ascii="Times New Roman" w:hAnsi="Times New Roman" w:cs="Times New Roman"/>
                <w:sz w:val="22"/>
                <w:szCs w:val="22"/>
                <w:lang w:val="it-IT"/>
              </w:rPr>
            </w:pPr>
            <w:r>
              <w:rPr>
                <w:rFonts w:cs="Times New Roman" w:ascii="Times New Roman" w:hAnsi="Times New Roman"/>
                <w:sz w:val="22"/>
                <w:szCs w:val="22"/>
                <w:lang w:val="it-IT"/>
              </w:rPr>
              <w:t>Firma del legale rappresentante</w:t>
            </w:r>
          </w:p>
          <w:p>
            <w:pPr>
              <w:pStyle w:val="Corpodeltesto"/>
              <w:widowControl w:val="false"/>
              <w:ind w:right="-1" w:hanging="0"/>
              <w:jc w:val="center"/>
              <w:rPr>
                <w:rFonts w:ascii="Times New Roman" w:hAnsi="Times New Roman" w:cs="Times New Roman"/>
                <w:sz w:val="22"/>
                <w:szCs w:val="22"/>
                <w:lang w:val="it-IT"/>
              </w:rPr>
            </w:pPr>
            <w:r>
              <w:rPr>
                <w:rFonts w:cs="Times New Roman" w:ascii="Times New Roman" w:hAnsi="Times New Roman"/>
                <w:sz w:val="22"/>
                <w:szCs w:val="22"/>
                <w:lang w:val="it-IT"/>
              </w:rPr>
              <w:t>dell'istituzione scolastica</w:t>
            </w:r>
          </w:p>
        </w:tc>
        <w:tc>
          <w:tcPr>
            <w:tcW w:w="4746" w:type="dxa"/>
            <w:tcBorders/>
            <w:vAlign w:val="bottom"/>
          </w:tcPr>
          <w:p>
            <w:pPr>
              <w:pStyle w:val="Corpodeltesto"/>
              <w:widowControl w:val="false"/>
              <w:spacing w:lineRule="auto" w:line="468" w:before="1" w:after="0"/>
              <w:ind w:right="-1" w:hanging="0"/>
              <w:jc w:val="center"/>
              <w:rPr>
                <w:rFonts w:ascii="Times New Roman" w:hAnsi="Times New Roman" w:cs="Times New Roman"/>
                <w:sz w:val="22"/>
                <w:szCs w:val="22"/>
                <w:lang w:val="it-IT"/>
              </w:rPr>
            </w:pPr>
            <w:r>
              <w:rPr>
                <w:rFonts w:cs="Times New Roman" w:ascii="Times New Roman" w:hAnsi="Times New Roman"/>
                <w:sz w:val="22"/>
                <w:szCs w:val="22"/>
                <w:lang w:val="it-IT"/>
              </w:rPr>
              <w:t>Firma del datore di lavoro</w:t>
            </w:r>
          </w:p>
        </w:tc>
      </w:tr>
      <w:tr>
        <w:trPr/>
        <w:tc>
          <w:tcPr>
            <w:tcW w:w="4759" w:type="dxa"/>
            <w:tcBorders/>
            <w:vAlign w:val="center"/>
          </w:tcPr>
          <w:p>
            <w:pPr>
              <w:pStyle w:val="Corpodeltesto"/>
              <w:widowControl w:val="false"/>
              <w:ind w:right="-1" w:hanging="0"/>
              <w:jc w:val="center"/>
              <w:rPr>
                <w:rFonts w:ascii="Times New Roman" w:hAnsi="Times New Roman" w:cs="Times New Roman"/>
                <w:sz w:val="22"/>
                <w:szCs w:val="22"/>
                <w:highlight w:val="yellow"/>
                <w:lang w:val="it-IT"/>
              </w:rPr>
            </w:pPr>
            <w:r>
              <w:rPr>
                <w:rFonts w:cs="Times New Roman" w:ascii="Times New Roman" w:hAnsi="Times New Roman"/>
                <w:sz w:val="22"/>
                <w:szCs w:val="22"/>
                <w:highlight w:val="yellow"/>
                <w:lang w:val="it-IT"/>
              </w:rPr>
            </w:r>
          </w:p>
          <w:p>
            <w:pPr>
              <w:pStyle w:val="Corpodeltesto"/>
              <w:widowControl w:val="false"/>
              <w:ind w:right="-1" w:hanging="0"/>
              <w:jc w:val="center"/>
              <w:rPr>
                <w:rFonts w:ascii="Times New Roman" w:hAnsi="Times New Roman" w:cs="Times New Roman"/>
                <w:sz w:val="22"/>
                <w:szCs w:val="22"/>
                <w:highlight w:val="yellow"/>
                <w:lang w:val="it-IT"/>
              </w:rPr>
            </w:pPr>
            <w:r>
              <w:rPr>
                <w:rFonts w:cs="Times New Roman" w:ascii="Times New Roman" w:hAnsi="Times New Roman"/>
                <w:sz w:val="22"/>
                <w:szCs w:val="22"/>
                <w:highlight w:val="yellow"/>
                <w:lang w:val="it-IT"/>
              </w:rPr>
            </w:r>
          </w:p>
          <w:p>
            <w:pPr>
              <w:pStyle w:val="Corpodeltesto"/>
              <w:widowControl w:val="false"/>
              <w:ind w:right="-1" w:hanging="0"/>
              <w:jc w:val="center"/>
              <w:rPr>
                <w:rFonts w:ascii="Times New Roman" w:hAnsi="Times New Roman" w:cs="Times New Roman"/>
                <w:sz w:val="22"/>
                <w:szCs w:val="22"/>
                <w:highlight w:val="yellow"/>
                <w:lang w:val="it-IT"/>
              </w:rPr>
            </w:pPr>
            <w:r>
              <w:rPr>
                <w:rFonts w:cs="Times New Roman" w:ascii="Times New Roman" w:hAnsi="Times New Roman"/>
                <w:sz w:val="22"/>
                <w:szCs w:val="22"/>
                <w:highlight w:val="yellow"/>
                <w:lang w:val="it-IT"/>
              </w:rPr>
              <w:t>_________________________</w:t>
            </w:r>
          </w:p>
          <w:p>
            <w:pPr>
              <w:pStyle w:val="Corpodeltesto"/>
              <w:widowControl w:val="false"/>
              <w:ind w:right="-1" w:hanging="0"/>
              <w:jc w:val="center"/>
              <w:rPr>
                <w:rFonts w:ascii="Times New Roman" w:hAnsi="Times New Roman" w:cs="Times New Roman"/>
                <w:sz w:val="22"/>
                <w:szCs w:val="22"/>
                <w:highlight w:val="yellow"/>
                <w:lang w:val="it-IT"/>
              </w:rPr>
            </w:pPr>
            <w:r>
              <w:rPr>
                <w:rFonts w:cs="Times New Roman" w:ascii="Times New Roman" w:hAnsi="Times New Roman"/>
                <w:sz w:val="22"/>
                <w:szCs w:val="22"/>
                <w:highlight w:val="yellow"/>
                <w:lang w:val="it-IT"/>
              </w:rPr>
            </w:r>
          </w:p>
          <w:p>
            <w:pPr>
              <w:pStyle w:val="Corpodeltesto"/>
              <w:widowControl w:val="false"/>
              <w:ind w:right="-1" w:hanging="0"/>
              <w:jc w:val="center"/>
              <w:rPr>
                <w:rFonts w:ascii="Times New Roman" w:hAnsi="Times New Roman" w:cs="Times New Roman"/>
                <w:sz w:val="22"/>
                <w:szCs w:val="22"/>
                <w:highlight w:val="yellow"/>
                <w:lang w:val="it-IT"/>
              </w:rPr>
            </w:pPr>
            <w:r>
              <w:rPr>
                <w:rFonts w:cs="Times New Roman" w:ascii="Times New Roman" w:hAnsi="Times New Roman"/>
                <w:sz w:val="22"/>
                <w:szCs w:val="22"/>
                <w:highlight w:val="yellow"/>
                <w:lang w:val="it-IT"/>
              </w:rPr>
            </w:r>
          </w:p>
        </w:tc>
        <w:tc>
          <w:tcPr>
            <w:tcW w:w="4746" w:type="dxa"/>
            <w:tcBorders/>
            <w:vAlign w:val="center"/>
          </w:tcPr>
          <w:p>
            <w:pPr>
              <w:pStyle w:val="Corpodeltesto"/>
              <w:widowControl w:val="false"/>
              <w:ind w:right="-1" w:hanging="0"/>
              <w:jc w:val="center"/>
              <w:rPr>
                <w:rFonts w:ascii="Times New Roman" w:hAnsi="Times New Roman" w:cs="Times New Roman"/>
                <w:sz w:val="22"/>
                <w:szCs w:val="22"/>
                <w:highlight w:val="yellow"/>
                <w:lang w:val="it-IT"/>
              </w:rPr>
            </w:pPr>
            <w:r>
              <w:rPr>
                <w:rFonts w:cs="Times New Roman" w:ascii="Times New Roman" w:hAnsi="Times New Roman"/>
                <w:sz w:val="22"/>
                <w:szCs w:val="22"/>
                <w:highlight w:val="yellow"/>
                <w:lang w:val="it-IT"/>
              </w:rPr>
            </w:r>
          </w:p>
          <w:p>
            <w:pPr>
              <w:pStyle w:val="Corpodeltesto"/>
              <w:widowControl w:val="false"/>
              <w:ind w:right="-1" w:hanging="0"/>
              <w:jc w:val="center"/>
              <w:rPr>
                <w:rFonts w:ascii="Times New Roman" w:hAnsi="Times New Roman" w:cs="Times New Roman"/>
                <w:sz w:val="22"/>
                <w:szCs w:val="22"/>
                <w:highlight w:val="yellow"/>
                <w:lang w:val="it-IT"/>
              </w:rPr>
            </w:pPr>
            <w:r>
              <w:rPr>
                <w:rFonts w:cs="Times New Roman" w:ascii="Times New Roman" w:hAnsi="Times New Roman"/>
                <w:sz w:val="22"/>
                <w:szCs w:val="22"/>
                <w:highlight w:val="yellow"/>
                <w:lang w:val="it-IT"/>
              </w:rPr>
              <w:t>_________________________</w:t>
            </w:r>
          </w:p>
          <w:p>
            <w:pPr>
              <w:pStyle w:val="Corpodeltesto"/>
              <w:widowControl w:val="false"/>
              <w:ind w:right="-1" w:hanging="0"/>
              <w:jc w:val="center"/>
              <w:rPr>
                <w:rFonts w:ascii="Times New Roman" w:hAnsi="Times New Roman" w:cs="Times New Roman"/>
                <w:sz w:val="22"/>
                <w:szCs w:val="22"/>
                <w:highlight w:val="yellow"/>
                <w:lang w:val="it-IT"/>
              </w:rPr>
            </w:pPr>
            <w:r>
              <w:rPr>
                <w:rFonts w:cs="Times New Roman" w:ascii="Times New Roman" w:hAnsi="Times New Roman"/>
                <w:sz w:val="22"/>
                <w:szCs w:val="22"/>
                <w:highlight w:val="yellow"/>
                <w:lang w:val="it-IT"/>
              </w:rPr>
            </w:r>
          </w:p>
        </w:tc>
      </w:tr>
    </w:tbl>
    <w:p>
      <w:pPr>
        <w:pStyle w:val="Corpodeltesto"/>
        <w:spacing w:before="1" w:after="0"/>
        <w:ind w:right="-1" w:hanging="0"/>
        <w:jc w:val="both"/>
        <w:rPr>
          <w:rFonts w:ascii="Times New Roman" w:hAnsi="Times New Roman" w:cs="Times New Roman"/>
          <w:b/>
          <w:b/>
          <w:bCs/>
          <w:sz w:val="22"/>
          <w:szCs w:val="22"/>
          <w:lang w:val="it-IT"/>
        </w:rPr>
      </w:pPr>
      <w:r>
        <w:rPr>
          <w:rFonts w:cs="Times New Roman" w:ascii="Times New Roman" w:hAnsi="Times New Roman"/>
          <w:b/>
          <w:bCs/>
          <w:sz w:val="22"/>
          <w:szCs w:val="22"/>
          <w:lang w:val="it-IT"/>
        </w:rPr>
        <w:t>ALLEGATI</w:t>
      </w:r>
    </w:p>
    <w:p>
      <w:pPr>
        <w:pStyle w:val="Corpodeltesto"/>
        <w:ind w:right="-1" w:hanging="0"/>
        <w:jc w:val="both"/>
        <w:rPr>
          <w:rFonts w:ascii="Times New Roman" w:hAnsi="Times New Roman" w:cs="Times New Roman"/>
          <w:sz w:val="22"/>
          <w:szCs w:val="22"/>
          <w:lang w:val="it-IT"/>
        </w:rPr>
      </w:pPr>
      <w:r>
        <w:rPr>
          <w:rFonts w:cs="Times New Roman" w:ascii="Times New Roman" w:hAnsi="Times New Roman"/>
          <w:sz w:val="22"/>
          <w:szCs w:val="22"/>
          <w:lang w:val="it-IT"/>
        </w:rPr>
        <w:t>Copia del documento di identità in corso di validità del legale rappresentante dell'istituzione scolastica e del datore di lavoro</w:t>
      </w:r>
    </w:p>
    <w:sectPr>
      <w:headerReference w:type="default" r:id="rId4"/>
      <w:footerReference w:type="default" r:id="rId5"/>
      <w:type w:val="nextPage"/>
      <w:pgSz w:w="11906" w:h="16838"/>
      <w:pgMar w:left="1134" w:right="1134" w:header="284"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rFonts w:ascii="Arial" w:hAnsi="Arial" w:cs="Arial"/>
        <w:sz w:val="20"/>
        <w:szCs w:val="20"/>
      </w:rPr>
    </w:pPr>
    <w:r>
      <w:rPr>
        <w:rFonts w:cs="Arial" w:ascii="Arial" w:hAnsi="Arial"/>
        <w:sz w:val="20"/>
        <w:szCs w:val="20"/>
      </w:rPr>
      <w:fldChar w:fldCharType="begin"/>
    </w:r>
    <w:r>
      <w:rPr>
        <w:sz w:val="20"/>
        <w:szCs w:val="20"/>
        <w:rFonts w:cs="Arial" w:ascii="Arial" w:hAnsi="Arial"/>
      </w:rPr>
      <w:instrText> PAGE </w:instrText>
    </w:r>
    <w:r>
      <w:rPr>
        <w:sz w:val="20"/>
        <w:szCs w:val="20"/>
        <w:rFonts w:cs="Arial" w:ascii="Arial" w:hAnsi="Arial"/>
      </w:rPr>
      <w:fldChar w:fldCharType="separate"/>
    </w:r>
    <w:r>
      <w:rPr>
        <w:sz w:val="20"/>
        <w:szCs w:val="20"/>
        <w:rFonts w:cs="Arial" w:ascii="Arial" w:hAnsi="Arial"/>
      </w:rPr>
      <w:t>1</w:t>
    </w:r>
    <w:r>
      <w:rPr>
        <w:sz w:val="20"/>
        <w:szCs w:val="20"/>
        <w:rFonts w:cs="Arial" w:ascii="Arial" w:hAnsi="Arial"/>
      </w:rPr>
      <w:fldChar w:fldCharType="end"/>
    </w:r>
  </w:p>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r>
  </w:p>
  <w:p>
    <w:pPr>
      <w:pStyle w:val="Pidipagina"/>
      <w:jc w:val="center"/>
      <w:rPr>
        <w:rFonts w:ascii="Arial" w:hAnsi="Arial" w:cs="Arial"/>
        <w:sz w:val="20"/>
        <w:szCs w:val="20"/>
      </w:rPr>
    </w:pPr>
    <w:r>
      <w:rPr>
        <w:rFonts w:cs="Arial" w:ascii="Arial" w:hAnsi="Arial"/>
        <w:sz w:val="20"/>
        <w:szCs w:val="20"/>
      </w:rPr>
      <w:fldChar w:fldCharType="begin"/>
    </w:r>
    <w:r>
      <w:rPr>
        <w:sz w:val="20"/>
        <w:szCs w:val="20"/>
        <w:rFonts w:cs="Arial" w:ascii="Arial" w:hAnsi="Arial"/>
      </w:rPr>
      <w:instrText> PAGE </w:instrText>
    </w:r>
    <w:r>
      <w:rPr>
        <w:sz w:val="20"/>
        <w:szCs w:val="20"/>
        <w:rFonts w:cs="Arial" w:ascii="Arial" w:hAnsi="Arial"/>
      </w:rPr>
      <w:fldChar w:fldCharType="separate"/>
    </w:r>
    <w:r>
      <w:rPr>
        <w:sz w:val="20"/>
        <w:szCs w:val="20"/>
        <w:rFonts w:cs="Arial" w:ascii="Arial" w:hAnsi="Arial"/>
      </w:rPr>
      <w:t>5</w:t>
    </w:r>
    <w:r>
      <w:rPr>
        <w:sz w:val="20"/>
        <w:szCs w:val="20"/>
        <w:rFonts w:cs="Arial" w:ascii="Arial" w:hAnsi="Arial"/>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240" w:after="0"/>
      <w:ind w:right="-1" w:hanging="0"/>
      <w:jc w:val="center"/>
      <w:rPr>
        <w:b/>
        <w:b/>
        <w:bCs/>
        <w:lang w:val="it-IT"/>
      </w:rPr>
    </w:pPr>
    <w:r>
      <w:rPr>
        <w:rFonts w:cs="Times New Roman" w:ascii="Times New Roman" w:hAnsi="Times New Roman"/>
        <w:b/>
        <w:bCs/>
        <w:color w:val="231F20"/>
        <w:sz w:val="24"/>
        <w:szCs w:val="24"/>
        <w:lang w:val="it-IT"/>
      </w:rPr>
      <w:t>APPRENDISTATO PER IL DIPLOMA DI ISTRUZIONE SECONDARIA SUPERIORE</w:t>
    </w:r>
  </w:p>
  <w:p>
    <w:pPr>
      <w:pStyle w:val="Normal"/>
      <w:ind w:right="-1" w:hanging="0"/>
      <w:jc w:val="center"/>
      <w:rPr/>
    </w:pPr>
    <w:r>
      <w:rPr>
        <w:rFonts w:cs="Times New Roman" w:ascii="Times New Roman" w:hAnsi="Times New Roman"/>
        <w:i/>
        <w:iCs/>
        <w:color w:val="231F20"/>
        <w:sz w:val="24"/>
        <w:szCs w:val="24"/>
      </w:rPr>
      <w:t>(Art. 43 D. Lgs. 81/2015)</w:t>
    </w:r>
  </w:p>
  <w:p>
    <w:pPr>
      <w:pStyle w:val="Intestazione"/>
      <w:jc w:val="center"/>
      <w:rPr>
        <w:lang w:val="it-IT"/>
      </w:rPr>
    </w:pPr>
    <w:r>
      <w:rPr>
        <w:lang w:val="it-IT"/>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lang w:val="it-IT"/>
      </w:rPr>
    </w:pPr>
    <w:r>
      <w:rPr>
        <w:lang w:val="it-IT"/>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32" w:hanging="430"/>
      </w:pPr>
      <w:rPr>
        <w:sz w:val="24"/>
        <w:szCs w:val="24"/>
        <w:w w:val="100"/>
        <w:rFonts w:ascii="Arial" w:hAnsi="Arial" w:eastAsia="Times New Roman"/>
        <w:color w:val="231F20"/>
      </w:rPr>
    </w:lvl>
    <w:lvl w:ilvl="1">
      <w:start w:val="1"/>
      <w:numFmt w:val="bullet"/>
      <w:lvlText w:val=""/>
      <w:lvlJc w:val="left"/>
      <w:pPr>
        <w:tabs>
          <w:tab w:val="num" w:pos="0"/>
        </w:tabs>
        <w:ind w:left="1116" w:hanging="430"/>
      </w:pPr>
      <w:rPr>
        <w:rFonts w:ascii="Symbol" w:hAnsi="Symbol" w:cs="Symbol" w:hint="default"/>
      </w:rPr>
    </w:lvl>
    <w:lvl w:ilvl="2">
      <w:start w:val="1"/>
      <w:numFmt w:val="bullet"/>
      <w:lvlText w:val=""/>
      <w:lvlJc w:val="left"/>
      <w:pPr>
        <w:tabs>
          <w:tab w:val="num" w:pos="0"/>
        </w:tabs>
        <w:ind w:left="2092" w:hanging="430"/>
      </w:pPr>
      <w:rPr>
        <w:rFonts w:ascii="Symbol" w:hAnsi="Symbol" w:cs="Symbol" w:hint="default"/>
      </w:rPr>
    </w:lvl>
    <w:lvl w:ilvl="3">
      <w:start w:val="1"/>
      <w:numFmt w:val="bullet"/>
      <w:lvlText w:val=""/>
      <w:lvlJc w:val="left"/>
      <w:pPr>
        <w:tabs>
          <w:tab w:val="num" w:pos="0"/>
        </w:tabs>
        <w:ind w:left="3068" w:hanging="430"/>
      </w:pPr>
      <w:rPr>
        <w:rFonts w:ascii="Symbol" w:hAnsi="Symbol" w:cs="Symbol" w:hint="default"/>
      </w:rPr>
    </w:lvl>
    <w:lvl w:ilvl="4">
      <w:start w:val="1"/>
      <w:numFmt w:val="bullet"/>
      <w:lvlText w:val=""/>
      <w:lvlJc w:val="left"/>
      <w:pPr>
        <w:tabs>
          <w:tab w:val="num" w:pos="0"/>
        </w:tabs>
        <w:ind w:left="4044" w:hanging="430"/>
      </w:pPr>
      <w:rPr>
        <w:rFonts w:ascii="Symbol" w:hAnsi="Symbol" w:cs="Symbol" w:hint="default"/>
      </w:rPr>
    </w:lvl>
    <w:lvl w:ilvl="5">
      <w:start w:val="1"/>
      <w:numFmt w:val="bullet"/>
      <w:lvlText w:val=""/>
      <w:lvlJc w:val="left"/>
      <w:pPr>
        <w:tabs>
          <w:tab w:val="num" w:pos="0"/>
        </w:tabs>
        <w:ind w:left="5020" w:hanging="430"/>
      </w:pPr>
      <w:rPr>
        <w:rFonts w:ascii="Symbol" w:hAnsi="Symbol" w:cs="Symbol" w:hint="default"/>
      </w:rPr>
    </w:lvl>
    <w:lvl w:ilvl="6">
      <w:start w:val="1"/>
      <w:numFmt w:val="bullet"/>
      <w:lvlText w:val=""/>
      <w:lvlJc w:val="left"/>
      <w:pPr>
        <w:tabs>
          <w:tab w:val="num" w:pos="0"/>
        </w:tabs>
        <w:ind w:left="5996" w:hanging="430"/>
      </w:pPr>
      <w:rPr>
        <w:rFonts w:ascii="Symbol" w:hAnsi="Symbol" w:cs="Symbol" w:hint="default"/>
      </w:rPr>
    </w:lvl>
    <w:lvl w:ilvl="7">
      <w:start w:val="1"/>
      <w:numFmt w:val="bullet"/>
      <w:lvlText w:val=""/>
      <w:lvlJc w:val="left"/>
      <w:pPr>
        <w:tabs>
          <w:tab w:val="num" w:pos="0"/>
        </w:tabs>
        <w:ind w:left="6972" w:hanging="430"/>
      </w:pPr>
      <w:rPr>
        <w:rFonts w:ascii="Symbol" w:hAnsi="Symbol" w:cs="Symbol" w:hint="default"/>
      </w:rPr>
    </w:lvl>
    <w:lvl w:ilvl="8">
      <w:start w:val="1"/>
      <w:numFmt w:val="bullet"/>
      <w:lvlText w:val=""/>
      <w:lvlJc w:val="left"/>
      <w:pPr>
        <w:tabs>
          <w:tab w:val="num" w:pos="0"/>
        </w:tabs>
        <w:ind w:left="7948" w:hanging="430"/>
      </w:pPr>
      <w:rPr>
        <w:rFonts w:ascii="Symbol" w:hAnsi="Symbol" w:cs="Symbol" w:hint="default"/>
      </w:rPr>
    </w:lvl>
  </w:abstractNum>
  <w:abstractNum w:abstractNumId="2">
    <w:lvl w:ilvl="0">
      <w:start w:val="1"/>
      <w:numFmt w:val="decimal"/>
      <w:lvlText w:val="%1."/>
      <w:lvlJc w:val="left"/>
      <w:pPr>
        <w:tabs>
          <w:tab w:val="num" w:pos="0"/>
        </w:tabs>
        <w:ind w:left="132" w:hanging="411"/>
      </w:pPr>
      <w:rPr>
        <w:sz w:val="24"/>
        <w:szCs w:val="24"/>
        <w:w w:val="100"/>
        <w:rFonts w:ascii="Arial" w:hAnsi="Arial" w:eastAsia="Times New Roman"/>
        <w:color w:val="231F20"/>
      </w:rPr>
    </w:lvl>
    <w:lvl w:ilvl="1">
      <w:start w:val="1"/>
      <w:numFmt w:val="lowerLetter"/>
      <w:lvlText w:val="%2)"/>
      <w:lvlJc w:val="left"/>
      <w:pPr>
        <w:tabs>
          <w:tab w:val="num" w:pos="0"/>
        </w:tabs>
        <w:ind w:left="132" w:hanging="442"/>
      </w:pPr>
      <w:rPr>
        <w:sz w:val="24"/>
        <w:spacing w:val="-1"/>
        <w:szCs w:val="24"/>
        <w:w w:val="99"/>
        <w:rFonts w:ascii="Arial" w:hAnsi="Arial" w:eastAsia="Times New Roman"/>
        <w:color w:val="231F20"/>
      </w:rPr>
    </w:lvl>
    <w:lvl w:ilvl="2">
      <w:start w:val="1"/>
      <w:numFmt w:val="bullet"/>
      <w:lvlText w:val=""/>
      <w:lvlJc w:val="left"/>
      <w:pPr>
        <w:tabs>
          <w:tab w:val="num" w:pos="0"/>
        </w:tabs>
        <w:ind w:left="2088" w:hanging="442"/>
      </w:pPr>
      <w:rPr>
        <w:rFonts w:ascii="Symbol" w:hAnsi="Symbol" w:cs="Symbol" w:hint="default"/>
      </w:rPr>
    </w:lvl>
    <w:lvl w:ilvl="3">
      <w:start w:val="1"/>
      <w:numFmt w:val="bullet"/>
      <w:lvlText w:val=""/>
      <w:lvlJc w:val="left"/>
      <w:pPr>
        <w:tabs>
          <w:tab w:val="num" w:pos="0"/>
        </w:tabs>
        <w:ind w:left="3062" w:hanging="442"/>
      </w:pPr>
      <w:rPr>
        <w:rFonts w:ascii="Symbol" w:hAnsi="Symbol" w:cs="Symbol" w:hint="default"/>
      </w:rPr>
    </w:lvl>
    <w:lvl w:ilvl="4">
      <w:start w:val="1"/>
      <w:numFmt w:val="bullet"/>
      <w:lvlText w:val=""/>
      <w:lvlJc w:val="left"/>
      <w:pPr>
        <w:tabs>
          <w:tab w:val="num" w:pos="0"/>
        </w:tabs>
        <w:ind w:left="4036" w:hanging="442"/>
      </w:pPr>
      <w:rPr>
        <w:rFonts w:ascii="Symbol" w:hAnsi="Symbol" w:cs="Symbol" w:hint="default"/>
      </w:rPr>
    </w:lvl>
    <w:lvl w:ilvl="5">
      <w:start w:val="1"/>
      <w:numFmt w:val="bullet"/>
      <w:lvlText w:val=""/>
      <w:lvlJc w:val="left"/>
      <w:pPr>
        <w:tabs>
          <w:tab w:val="num" w:pos="0"/>
        </w:tabs>
        <w:ind w:left="5010" w:hanging="442"/>
      </w:pPr>
      <w:rPr>
        <w:rFonts w:ascii="Symbol" w:hAnsi="Symbol" w:cs="Symbol" w:hint="default"/>
      </w:rPr>
    </w:lvl>
    <w:lvl w:ilvl="6">
      <w:start w:val="1"/>
      <w:numFmt w:val="bullet"/>
      <w:lvlText w:val=""/>
      <w:lvlJc w:val="left"/>
      <w:pPr>
        <w:tabs>
          <w:tab w:val="num" w:pos="0"/>
        </w:tabs>
        <w:ind w:left="5984" w:hanging="442"/>
      </w:pPr>
      <w:rPr>
        <w:rFonts w:ascii="Symbol" w:hAnsi="Symbol" w:cs="Symbol" w:hint="default"/>
      </w:rPr>
    </w:lvl>
    <w:lvl w:ilvl="7">
      <w:start w:val="1"/>
      <w:numFmt w:val="bullet"/>
      <w:lvlText w:val=""/>
      <w:lvlJc w:val="left"/>
      <w:pPr>
        <w:tabs>
          <w:tab w:val="num" w:pos="0"/>
        </w:tabs>
        <w:ind w:left="6958" w:hanging="442"/>
      </w:pPr>
      <w:rPr>
        <w:rFonts w:ascii="Symbol" w:hAnsi="Symbol" w:cs="Symbol" w:hint="default"/>
      </w:rPr>
    </w:lvl>
    <w:lvl w:ilvl="8">
      <w:start w:val="1"/>
      <w:numFmt w:val="bullet"/>
      <w:lvlText w:val=""/>
      <w:lvlJc w:val="left"/>
      <w:pPr>
        <w:tabs>
          <w:tab w:val="num" w:pos="0"/>
        </w:tabs>
        <w:ind w:left="7932" w:hanging="442"/>
      </w:pPr>
      <w:rPr>
        <w:rFonts w:ascii="Symbol" w:hAnsi="Symbol" w:cs="Symbol" w:hint="default"/>
      </w:rPr>
    </w:lvl>
  </w:abstractNum>
  <w:abstractNum w:abstractNumId="3">
    <w:lvl w:ilvl="0">
      <w:start w:val="1"/>
      <w:numFmt w:val="decimal"/>
      <w:lvlText w:val="%1."/>
      <w:lvlJc w:val="left"/>
      <w:pPr>
        <w:tabs>
          <w:tab w:val="num" w:pos="0"/>
        </w:tabs>
        <w:ind w:left="132" w:hanging="409"/>
      </w:pPr>
      <w:rPr>
        <w:sz w:val="24"/>
        <w:szCs w:val="24"/>
        <w:w w:val="100"/>
        <w:rFonts w:ascii="Arial" w:hAnsi="Arial" w:eastAsia="Times New Roman"/>
        <w:color w:val="231F20"/>
      </w:rPr>
    </w:lvl>
    <w:lvl w:ilvl="1">
      <w:start w:val="1"/>
      <w:numFmt w:val="lowerLetter"/>
      <w:lvlText w:val="%2)"/>
      <w:lvlJc w:val="left"/>
      <w:pPr>
        <w:tabs>
          <w:tab w:val="num" w:pos="0"/>
        </w:tabs>
        <w:ind w:left="132" w:hanging="571"/>
      </w:pPr>
      <w:rPr>
        <w:sz w:val="24"/>
        <w:spacing w:val="-1"/>
        <w:szCs w:val="24"/>
        <w:w w:val="99"/>
        <w:rFonts w:ascii="Arial" w:hAnsi="Arial" w:eastAsia="Times New Roman"/>
        <w:color w:val="231F20"/>
      </w:rPr>
    </w:lvl>
    <w:lvl w:ilvl="2">
      <w:start w:val="1"/>
      <w:numFmt w:val="bullet"/>
      <w:lvlText w:val=""/>
      <w:lvlJc w:val="left"/>
      <w:pPr>
        <w:tabs>
          <w:tab w:val="num" w:pos="0"/>
        </w:tabs>
        <w:ind w:left="2092" w:hanging="571"/>
      </w:pPr>
      <w:rPr>
        <w:rFonts w:ascii="Symbol" w:hAnsi="Symbol" w:cs="Symbol" w:hint="default"/>
      </w:rPr>
    </w:lvl>
    <w:lvl w:ilvl="3">
      <w:start w:val="1"/>
      <w:numFmt w:val="bullet"/>
      <w:lvlText w:val=""/>
      <w:lvlJc w:val="left"/>
      <w:pPr>
        <w:tabs>
          <w:tab w:val="num" w:pos="0"/>
        </w:tabs>
        <w:ind w:left="3068" w:hanging="571"/>
      </w:pPr>
      <w:rPr>
        <w:rFonts w:ascii="Symbol" w:hAnsi="Symbol" w:cs="Symbol" w:hint="default"/>
      </w:rPr>
    </w:lvl>
    <w:lvl w:ilvl="4">
      <w:start w:val="1"/>
      <w:numFmt w:val="bullet"/>
      <w:lvlText w:val=""/>
      <w:lvlJc w:val="left"/>
      <w:pPr>
        <w:tabs>
          <w:tab w:val="num" w:pos="0"/>
        </w:tabs>
        <w:ind w:left="4044" w:hanging="571"/>
      </w:pPr>
      <w:rPr>
        <w:rFonts w:ascii="Symbol" w:hAnsi="Symbol" w:cs="Symbol" w:hint="default"/>
      </w:rPr>
    </w:lvl>
    <w:lvl w:ilvl="5">
      <w:start w:val="1"/>
      <w:numFmt w:val="bullet"/>
      <w:lvlText w:val=""/>
      <w:lvlJc w:val="left"/>
      <w:pPr>
        <w:tabs>
          <w:tab w:val="num" w:pos="0"/>
        </w:tabs>
        <w:ind w:left="5020" w:hanging="571"/>
      </w:pPr>
      <w:rPr>
        <w:rFonts w:ascii="Symbol" w:hAnsi="Symbol" w:cs="Symbol" w:hint="default"/>
      </w:rPr>
    </w:lvl>
    <w:lvl w:ilvl="6">
      <w:start w:val="1"/>
      <w:numFmt w:val="bullet"/>
      <w:lvlText w:val=""/>
      <w:lvlJc w:val="left"/>
      <w:pPr>
        <w:tabs>
          <w:tab w:val="num" w:pos="0"/>
        </w:tabs>
        <w:ind w:left="5996" w:hanging="571"/>
      </w:pPr>
      <w:rPr>
        <w:rFonts w:ascii="Symbol" w:hAnsi="Symbol" w:cs="Symbol" w:hint="default"/>
      </w:rPr>
    </w:lvl>
    <w:lvl w:ilvl="7">
      <w:start w:val="1"/>
      <w:numFmt w:val="bullet"/>
      <w:lvlText w:val=""/>
      <w:lvlJc w:val="left"/>
      <w:pPr>
        <w:tabs>
          <w:tab w:val="num" w:pos="0"/>
        </w:tabs>
        <w:ind w:left="6972" w:hanging="571"/>
      </w:pPr>
      <w:rPr>
        <w:rFonts w:ascii="Symbol" w:hAnsi="Symbol" w:cs="Symbol" w:hint="default"/>
      </w:rPr>
    </w:lvl>
    <w:lvl w:ilvl="8">
      <w:start w:val="1"/>
      <w:numFmt w:val="bullet"/>
      <w:lvlText w:val=""/>
      <w:lvlJc w:val="left"/>
      <w:pPr>
        <w:tabs>
          <w:tab w:val="num" w:pos="0"/>
        </w:tabs>
        <w:ind w:left="7948" w:hanging="571"/>
      </w:pPr>
      <w:rPr>
        <w:rFonts w:ascii="Symbol" w:hAnsi="Symbol" w:cs="Symbol" w:hint="default"/>
      </w:rPr>
    </w:lvl>
  </w:abstractNum>
  <w:abstractNum w:abstractNumId="4">
    <w:lvl w:ilvl="0">
      <w:start w:val="1"/>
      <w:numFmt w:val="decimal"/>
      <w:lvlText w:val="%1."/>
      <w:lvlJc w:val="left"/>
      <w:pPr>
        <w:tabs>
          <w:tab w:val="num" w:pos="0"/>
        </w:tabs>
        <w:ind w:left="132" w:hanging="476"/>
      </w:pPr>
      <w:rPr>
        <w:sz w:val="24"/>
        <w:szCs w:val="24"/>
        <w:w w:val="100"/>
        <w:rFonts w:ascii="Arial" w:hAnsi="Arial" w:eastAsia="Times New Roman"/>
        <w:color w:val="231F20"/>
      </w:rPr>
    </w:lvl>
    <w:lvl w:ilvl="1">
      <w:start w:val="1"/>
      <w:numFmt w:val="bullet"/>
      <w:lvlText w:val=""/>
      <w:lvlJc w:val="left"/>
      <w:pPr>
        <w:tabs>
          <w:tab w:val="num" w:pos="0"/>
        </w:tabs>
        <w:ind w:left="1114" w:hanging="476"/>
      </w:pPr>
      <w:rPr>
        <w:rFonts w:ascii="Symbol" w:hAnsi="Symbol" w:cs="Symbol" w:hint="default"/>
      </w:rPr>
    </w:lvl>
    <w:lvl w:ilvl="2">
      <w:start w:val="1"/>
      <w:numFmt w:val="bullet"/>
      <w:lvlText w:val=""/>
      <w:lvlJc w:val="left"/>
      <w:pPr>
        <w:tabs>
          <w:tab w:val="num" w:pos="0"/>
        </w:tabs>
        <w:ind w:left="2088" w:hanging="476"/>
      </w:pPr>
      <w:rPr>
        <w:rFonts w:ascii="Symbol" w:hAnsi="Symbol" w:cs="Symbol" w:hint="default"/>
      </w:rPr>
    </w:lvl>
    <w:lvl w:ilvl="3">
      <w:start w:val="1"/>
      <w:numFmt w:val="bullet"/>
      <w:lvlText w:val=""/>
      <w:lvlJc w:val="left"/>
      <w:pPr>
        <w:tabs>
          <w:tab w:val="num" w:pos="0"/>
        </w:tabs>
        <w:ind w:left="3062" w:hanging="476"/>
      </w:pPr>
      <w:rPr>
        <w:rFonts w:ascii="Symbol" w:hAnsi="Symbol" w:cs="Symbol" w:hint="default"/>
      </w:rPr>
    </w:lvl>
    <w:lvl w:ilvl="4">
      <w:start w:val="1"/>
      <w:numFmt w:val="bullet"/>
      <w:lvlText w:val=""/>
      <w:lvlJc w:val="left"/>
      <w:pPr>
        <w:tabs>
          <w:tab w:val="num" w:pos="0"/>
        </w:tabs>
        <w:ind w:left="4036" w:hanging="476"/>
      </w:pPr>
      <w:rPr>
        <w:rFonts w:ascii="Symbol" w:hAnsi="Symbol" w:cs="Symbol" w:hint="default"/>
      </w:rPr>
    </w:lvl>
    <w:lvl w:ilvl="5">
      <w:start w:val="1"/>
      <w:numFmt w:val="bullet"/>
      <w:lvlText w:val=""/>
      <w:lvlJc w:val="left"/>
      <w:pPr>
        <w:tabs>
          <w:tab w:val="num" w:pos="0"/>
        </w:tabs>
        <w:ind w:left="5010" w:hanging="476"/>
      </w:pPr>
      <w:rPr>
        <w:rFonts w:ascii="Symbol" w:hAnsi="Symbol" w:cs="Symbol" w:hint="default"/>
      </w:rPr>
    </w:lvl>
    <w:lvl w:ilvl="6">
      <w:start w:val="1"/>
      <w:numFmt w:val="bullet"/>
      <w:lvlText w:val=""/>
      <w:lvlJc w:val="left"/>
      <w:pPr>
        <w:tabs>
          <w:tab w:val="num" w:pos="0"/>
        </w:tabs>
        <w:ind w:left="5984" w:hanging="476"/>
      </w:pPr>
      <w:rPr>
        <w:rFonts w:ascii="Symbol" w:hAnsi="Symbol" w:cs="Symbol" w:hint="default"/>
      </w:rPr>
    </w:lvl>
    <w:lvl w:ilvl="7">
      <w:start w:val="1"/>
      <w:numFmt w:val="bullet"/>
      <w:lvlText w:val=""/>
      <w:lvlJc w:val="left"/>
      <w:pPr>
        <w:tabs>
          <w:tab w:val="num" w:pos="0"/>
        </w:tabs>
        <w:ind w:left="6958" w:hanging="476"/>
      </w:pPr>
      <w:rPr>
        <w:rFonts w:ascii="Symbol" w:hAnsi="Symbol" w:cs="Symbol" w:hint="default"/>
      </w:rPr>
    </w:lvl>
    <w:lvl w:ilvl="8">
      <w:start w:val="1"/>
      <w:numFmt w:val="bullet"/>
      <w:lvlText w:val=""/>
      <w:lvlJc w:val="left"/>
      <w:pPr>
        <w:tabs>
          <w:tab w:val="num" w:pos="0"/>
        </w:tabs>
        <w:ind w:left="7932" w:hanging="476"/>
      </w:pPr>
      <w:rPr>
        <w:rFonts w:ascii="Symbol" w:hAnsi="Symbol" w:cs="Symbol" w:hint="default"/>
      </w:rPr>
    </w:lvl>
  </w:abstractNum>
  <w:abstractNum w:abstractNumId="5">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6">
    <w:lvl w:ilvl="0">
      <w:start w:val="1"/>
      <w:numFmt w:val="bullet"/>
      <w:lvlText w:val="□"/>
      <w:lvlJc w:val="left"/>
      <w:pPr>
        <w:tabs>
          <w:tab w:val="num" w:pos="0"/>
        </w:tabs>
        <w:ind w:left="215" w:hanging="360"/>
      </w:pPr>
      <w:rPr>
        <w:rFonts w:ascii="Courier New" w:hAnsi="Courier New" w:cs="Courier New" w:hint="default"/>
      </w:rPr>
    </w:lvl>
    <w:lvl w:ilvl="1">
      <w:start w:val="1"/>
      <w:numFmt w:val="bullet"/>
      <w:lvlText w:val="o"/>
      <w:lvlJc w:val="left"/>
      <w:pPr>
        <w:tabs>
          <w:tab w:val="num" w:pos="0"/>
        </w:tabs>
        <w:ind w:left="1163" w:hanging="360"/>
      </w:pPr>
      <w:rPr>
        <w:rFonts w:ascii="Courier New" w:hAnsi="Courier New" w:cs="Courier New" w:hint="default"/>
      </w:rPr>
    </w:lvl>
    <w:lvl w:ilvl="2">
      <w:start w:val="1"/>
      <w:numFmt w:val="bullet"/>
      <w:lvlText w:val=""/>
      <w:lvlJc w:val="left"/>
      <w:pPr>
        <w:tabs>
          <w:tab w:val="num" w:pos="0"/>
        </w:tabs>
        <w:ind w:left="1883" w:hanging="360"/>
      </w:pPr>
      <w:rPr>
        <w:rFonts w:ascii="Wingdings" w:hAnsi="Wingdings" w:cs="Wingdings" w:hint="default"/>
      </w:rPr>
    </w:lvl>
    <w:lvl w:ilvl="3">
      <w:start w:val="1"/>
      <w:numFmt w:val="bullet"/>
      <w:lvlText w:val=""/>
      <w:lvlJc w:val="left"/>
      <w:pPr>
        <w:tabs>
          <w:tab w:val="num" w:pos="0"/>
        </w:tabs>
        <w:ind w:left="2603" w:hanging="360"/>
      </w:pPr>
      <w:rPr>
        <w:rFonts w:ascii="Symbol" w:hAnsi="Symbol" w:cs="Symbol" w:hint="default"/>
      </w:rPr>
    </w:lvl>
    <w:lvl w:ilvl="4">
      <w:start w:val="1"/>
      <w:numFmt w:val="bullet"/>
      <w:lvlText w:val="o"/>
      <w:lvlJc w:val="left"/>
      <w:pPr>
        <w:tabs>
          <w:tab w:val="num" w:pos="0"/>
        </w:tabs>
        <w:ind w:left="3323" w:hanging="360"/>
      </w:pPr>
      <w:rPr>
        <w:rFonts w:ascii="Courier New" w:hAnsi="Courier New" w:cs="Courier New" w:hint="default"/>
      </w:rPr>
    </w:lvl>
    <w:lvl w:ilvl="5">
      <w:start w:val="1"/>
      <w:numFmt w:val="bullet"/>
      <w:lvlText w:val=""/>
      <w:lvlJc w:val="left"/>
      <w:pPr>
        <w:tabs>
          <w:tab w:val="num" w:pos="0"/>
        </w:tabs>
        <w:ind w:left="4043" w:hanging="360"/>
      </w:pPr>
      <w:rPr>
        <w:rFonts w:ascii="Wingdings" w:hAnsi="Wingdings" w:cs="Wingdings" w:hint="default"/>
      </w:rPr>
    </w:lvl>
    <w:lvl w:ilvl="6">
      <w:start w:val="1"/>
      <w:numFmt w:val="bullet"/>
      <w:lvlText w:val=""/>
      <w:lvlJc w:val="left"/>
      <w:pPr>
        <w:tabs>
          <w:tab w:val="num" w:pos="0"/>
        </w:tabs>
        <w:ind w:left="4763" w:hanging="360"/>
      </w:pPr>
      <w:rPr>
        <w:rFonts w:ascii="Symbol" w:hAnsi="Symbol" w:cs="Symbol" w:hint="default"/>
      </w:rPr>
    </w:lvl>
    <w:lvl w:ilvl="7">
      <w:start w:val="1"/>
      <w:numFmt w:val="bullet"/>
      <w:lvlText w:val="o"/>
      <w:lvlJc w:val="left"/>
      <w:pPr>
        <w:tabs>
          <w:tab w:val="num" w:pos="0"/>
        </w:tabs>
        <w:ind w:left="5483" w:hanging="360"/>
      </w:pPr>
      <w:rPr>
        <w:rFonts w:ascii="Courier New" w:hAnsi="Courier New" w:cs="Courier New" w:hint="default"/>
      </w:rPr>
    </w:lvl>
    <w:lvl w:ilvl="8">
      <w:start w:val="1"/>
      <w:numFmt w:val="bullet"/>
      <w:lvlText w:val=""/>
      <w:lvlJc w:val="left"/>
      <w:pPr>
        <w:tabs>
          <w:tab w:val="num" w:pos="0"/>
        </w:tabs>
        <w:ind w:left="6203" w:hanging="360"/>
      </w:pPr>
      <w:rPr>
        <w:rFonts w:ascii="Wingdings" w:hAnsi="Wingdings" w:cs="Wingdings" w:hint="default"/>
      </w:rPr>
    </w:lvl>
  </w:abstractNum>
  <w:abstractNum w:abstractNumId="7">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8">
    <w:lvl w:ilvl="0">
      <w:start w:val="1"/>
      <w:numFmt w:val="lowerLetter"/>
      <w:lvlText w:val="%1)"/>
      <w:lvlJc w:val="left"/>
      <w:pPr>
        <w:tabs>
          <w:tab w:val="num" w:pos="0"/>
        </w:tabs>
        <w:ind w:left="112" w:hanging="418"/>
      </w:pPr>
      <w:rPr>
        <w:sz w:val="24"/>
        <w:szCs w:val="24"/>
        <w:w w:val="100"/>
        <w:rFonts w:ascii="Times New Roman" w:hAnsi="Times New Roman" w:cs="Times New Roman"/>
        <w:color w:val="231F20"/>
      </w:rPr>
    </w:lvl>
    <w:lvl w:ilvl="1">
      <w:start w:val="1"/>
      <w:numFmt w:val="lowerLetter"/>
      <w:lvlText w:val="%2)"/>
      <w:lvlJc w:val="left"/>
      <w:pPr>
        <w:tabs>
          <w:tab w:val="num" w:pos="0"/>
        </w:tabs>
        <w:ind w:left="112" w:hanging="451"/>
      </w:pPr>
      <w:rPr>
        <w:sz w:val="24"/>
        <w:spacing w:val="-1"/>
        <w:szCs w:val="24"/>
        <w:w w:val="99"/>
        <w:rFonts w:ascii="Arial" w:hAnsi="Arial" w:eastAsia="Times New Roman"/>
        <w:color w:val="231F20"/>
      </w:rPr>
    </w:lvl>
    <w:lvl w:ilvl="2">
      <w:start w:val="1"/>
      <w:numFmt w:val="bullet"/>
      <w:lvlText w:val=""/>
      <w:lvlJc w:val="left"/>
      <w:pPr>
        <w:tabs>
          <w:tab w:val="num" w:pos="0"/>
        </w:tabs>
        <w:ind w:left="2068" w:hanging="451"/>
      </w:pPr>
      <w:rPr>
        <w:rFonts w:ascii="Symbol" w:hAnsi="Symbol" w:cs="Symbol" w:hint="default"/>
      </w:rPr>
    </w:lvl>
    <w:lvl w:ilvl="3">
      <w:start w:val="1"/>
      <w:numFmt w:val="bullet"/>
      <w:lvlText w:val=""/>
      <w:lvlJc w:val="left"/>
      <w:pPr>
        <w:tabs>
          <w:tab w:val="num" w:pos="0"/>
        </w:tabs>
        <w:ind w:left="3042" w:hanging="451"/>
      </w:pPr>
      <w:rPr>
        <w:rFonts w:ascii="Symbol" w:hAnsi="Symbol" w:cs="Symbol" w:hint="default"/>
      </w:rPr>
    </w:lvl>
    <w:lvl w:ilvl="4">
      <w:start w:val="1"/>
      <w:numFmt w:val="bullet"/>
      <w:lvlText w:val=""/>
      <w:lvlJc w:val="left"/>
      <w:pPr>
        <w:tabs>
          <w:tab w:val="num" w:pos="0"/>
        </w:tabs>
        <w:ind w:left="4016" w:hanging="451"/>
      </w:pPr>
      <w:rPr>
        <w:rFonts w:ascii="Symbol" w:hAnsi="Symbol" w:cs="Symbol" w:hint="default"/>
      </w:rPr>
    </w:lvl>
    <w:lvl w:ilvl="5">
      <w:start w:val="1"/>
      <w:numFmt w:val="bullet"/>
      <w:lvlText w:val=""/>
      <w:lvlJc w:val="left"/>
      <w:pPr>
        <w:tabs>
          <w:tab w:val="num" w:pos="0"/>
        </w:tabs>
        <w:ind w:left="4990" w:hanging="451"/>
      </w:pPr>
      <w:rPr>
        <w:rFonts w:ascii="Symbol" w:hAnsi="Symbol" w:cs="Symbol" w:hint="default"/>
      </w:rPr>
    </w:lvl>
    <w:lvl w:ilvl="6">
      <w:start w:val="1"/>
      <w:numFmt w:val="bullet"/>
      <w:lvlText w:val=""/>
      <w:lvlJc w:val="left"/>
      <w:pPr>
        <w:tabs>
          <w:tab w:val="num" w:pos="0"/>
        </w:tabs>
        <w:ind w:left="5964" w:hanging="451"/>
      </w:pPr>
      <w:rPr>
        <w:rFonts w:ascii="Symbol" w:hAnsi="Symbol" w:cs="Symbol" w:hint="default"/>
      </w:rPr>
    </w:lvl>
    <w:lvl w:ilvl="7">
      <w:start w:val="1"/>
      <w:numFmt w:val="bullet"/>
      <w:lvlText w:val=""/>
      <w:lvlJc w:val="left"/>
      <w:pPr>
        <w:tabs>
          <w:tab w:val="num" w:pos="0"/>
        </w:tabs>
        <w:ind w:left="6938" w:hanging="451"/>
      </w:pPr>
      <w:rPr>
        <w:rFonts w:ascii="Symbol" w:hAnsi="Symbol" w:cs="Symbol" w:hint="default"/>
      </w:rPr>
    </w:lvl>
    <w:lvl w:ilvl="8">
      <w:start w:val="1"/>
      <w:numFmt w:val="bullet"/>
      <w:lvlText w:val=""/>
      <w:lvlJc w:val="left"/>
      <w:pPr>
        <w:tabs>
          <w:tab w:val="num" w:pos="0"/>
        </w:tabs>
        <w:ind w:left="7912" w:hanging="451"/>
      </w:pPr>
      <w:rPr>
        <w:rFonts w:ascii="Symbol" w:hAnsi="Symbol" w:cs="Symbol" w:hint="default"/>
      </w:rPr>
    </w:lvl>
  </w:abstractNum>
  <w:abstractNum w:abstractNumId="9">
    <w:lvl w:ilvl="0">
      <w:start w:val="1"/>
      <w:numFmt w:val="lowerLetter"/>
      <w:lvlText w:val="%1)"/>
      <w:lvlJc w:val="left"/>
      <w:pPr>
        <w:tabs>
          <w:tab w:val="num" w:pos="0"/>
        </w:tabs>
        <w:ind w:left="1253" w:hanging="360"/>
      </w:pPr>
      <w:rPr>
        <w:rFonts w:ascii="Times New Roman" w:hAnsi="Times New Roman" w:cs="Times New Roman"/>
      </w:rPr>
    </w:lvl>
    <w:lvl w:ilvl="1">
      <w:start w:val="1"/>
      <w:numFmt w:val="lowerLetter"/>
      <w:lvlText w:val="%2."/>
      <w:lvlJc w:val="left"/>
      <w:pPr>
        <w:tabs>
          <w:tab w:val="num" w:pos="0"/>
        </w:tabs>
        <w:ind w:left="1973" w:hanging="360"/>
      </w:pPr>
      <w:rPr>
        <w:rFonts w:ascii="Times New Roman" w:hAnsi="Times New Roman" w:cs="Times New Roman"/>
      </w:rPr>
    </w:lvl>
    <w:lvl w:ilvl="2">
      <w:start w:val="1"/>
      <w:numFmt w:val="lowerRoman"/>
      <w:lvlText w:val="%3."/>
      <w:lvlJc w:val="right"/>
      <w:pPr>
        <w:tabs>
          <w:tab w:val="num" w:pos="0"/>
        </w:tabs>
        <w:ind w:left="2693" w:hanging="180"/>
      </w:pPr>
      <w:rPr>
        <w:rFonts w:ascii="Times New Roman" w:hAnsi="Times New Roman" w:cs="Times New Roman"/>
      </w:rPr>
    </w:lvl>
    <w:lvl w:ilvl="3">
      <w:start w:val="1"/>
      <w:numFmt w:val="decimal"/>
      <w:lvlText w:val="%4."/>
      <w:lvlJc w:val="left"/>
      <w:pPr>
        <w:tabs>
          <w:tab w:val="num" w:pos="0"/>
        </w:tabs>
        <w:ind w:left="3413" w:hanging="360"/>
      </w:pPr>
      <w:rPr>
        <w:rFonts w:ascii="Times New Roman" w:hAnsi="Times New Roman" w:cs="Times New Roman"/>
      </w:rPr>
    </w:lvl>
    <w:lvl w:ilvl="4">
      <w:start w:val="1"/>
      <w:numFmt w:val="lowerLetter"/>
      <w:lvlText w:val="%5."/>
      <w:lvlJc w:val="left"/>
      <w:pPr>
        <w:tabs>
          <w:tab w:val="num" w:pos="0"/>
        </w:tabs>
        <w:ind w:left="4133" w:hanging="360"/>
      </w:pPr>
      <w:rPr>
        <w:rFonts w:ascii="Times New Roman" w:hAnsi="Times New Roman" w:cs="Times New Roman"/>
      </w:rPr>
    </w:lvl>
    <w:lvl w:ilvl="5">
      <w:start w:val="1"/>
      <w:numFmt w:val="lowerRoman"/>
      <w:lvlText w:val="%6."/>
      <w:lvlJc w:val="right"/>
      <w:pPr>
        <w:tabs>
          <w:tab w:val="num" w:pos="0"/>
        </w:tabs>
        <w:ind w:left="4853" w:hanging="180"/>
      </w:pPr>
      <w:rPr>
        <w:rFonts w:ascii="Times New Roman" w:hAnsi="Times New Roman" w:cs="Times New Roman"/>
      </w:rPr>
    </w:lvl>
    <w:lvl w:ilvl="6">
      <w:start w:val="1"/>
      <w:numFmt w:val="decimal"/>
      <w:lvlText w:val="%7."/>
      <w:lvlJc w:val="left"/>
      <w:pPr>
        <w:tabs>
          <w:tab w:val="num" w:pos="0"/>
        </w:tabs>
        <w:ind w:left="5573" w:hanging="360"/>
      </w:pPr>
      <w:rPr>
        <w:rFonts w:ascii="Times New Roman" w:hAnsi="Times New Roman" w:cs="Times New Roman"/>
      </w:rPr>
    </w:lvl>
    <w:lvl w:ilvl="7">
      <w:start w:val="1"/>
      <w:numFmt w:val="lowerLetter"/>
      <w:lvlText w:val="%8."/>
      <w:lvlJc w:val="left"/>
      <w:pPr>
        <w:tabs>
          <w:tab w:val="num" w:pos="0"/>
        </w:tabs>
        <w:ind w:left="6293" w:hanging="360"/>
      </w:pPr>
      <w:rPr>
        <w:rFonts w:ascii="Times New Roman" w:hAnsi="Times New Roman" w:cs="Times New Roman"/>
      </w:rPr>
    </w:lvl>
    <w:lvl w:ilvl="8">
      <w:start w:val="1"/>
      <w:numFmt w:val="lowerRoman"/>
      <w:lvlText w:val="%9."/>
      <w:lvlJc w:val="right"/>
      <w:pPr>
        <w:tabs>
          <w:tab w:val="num" w:pos="0"/>
        </w:tabs>
        <w:ind w:left="7013" w:hanging="180"/>
      </w:pPr>
      <w:rPr>
        <w:rFonts w:ascii="Times New Roman" w:hAnsi="Times New Roman" w:cs="Times New Roman"/>
      </w:rPr>
    </w:lvl>
  </w:abstractNum>
  <w:abstractNum w:abstractNumId="10">
    <w:lvl w:ilvl="0">
      <w:start w:val="1"/>
      <w:numFmt w:val="bullet"/>
      <w:lvlText w:val="-"/>
      <w:lvlJc w:val="left"/>
      <w:pPr>
        <w:tabs>
          <w:tab w:val="num" w:pos="0"/>
        </w:tabs>
        <w:ind w:left="492" w:hanging="360"/>
      </w:pPr>
      <w:rPr>
        <w:rFonts w:ascii="Arial" w:hAnsi="Arial" w:cs="Arial" w:hint="default"/>
      </w:rPr>
    </w:lvl>
    <w:lvl w:ilvl="1">
      <w:start w:val="1"/>
      <w:numFmt w:val="bullet"/>
      <w:lvlText w:val="o"/>
      <w:lvlJc w:val="left"/>
      <w:pPr>
        <w:tabs>
          <w:tab w:val="num" w:pos="0"/>
        </w:tabs>
        <w:ind w:left="1212" w:hanging="360"/>
      </w:pPr>
      <w:rPr>
        <w:rFonts w:ascii="Courier New" w:hAnsi="Courier New" w:cs="Courier New" w:hint="default"/>
      </w:rPr>
    </w:lvl>
    <w:lvl w:ilvl="2">
      <w:start w:val="1"/>
      <w:numFmt w:val="bullet"/>
      <w:lvlText w:val=""/>
      <w:lvlJc w:val="left"/>
      <w:pPr>
        <w:tabs>
          <w:tab w:val="num" w:pos="0"/>
        </w:tabs>
        <w:ind w:left="1932" w:hanging="360"/>
      </w:pPr>
      <w:rPr>
        <w:rFonts w:ascii="Wingdings" w:hAnsi="Wingdings" w:cs="Wingdings" w:hint="default"/>
      </w:rPr>
    </w:lvl>
    <w:lvl w:ilvl="3">
      <w:start w:val="1"/>
      <w:numFmt w:val="bullet"/>
      <w:lvlText w:val=""/>
      <w:lvlJc w:val="left"/>
      <w:pPr>
        <w:tabs>
          <w:tab w:val="num" w:pos="0"/>
        </w:tabs>
        <w:ind w:left="2652" w:hanging="360"/>
      </w:pPr>
      <w:rPr>
        <w:rFonts w:ascii="Symbol" w:hAnsi="Symbol" w:cs="Symbol" w:hint="default"/>
      </w:rPr>
    </w:lvl>
    <w:lvl w:ilvl="4">
      <w:start w:val="1"/>
      <w:numFmt w:val="bullet"/>
      <w:lvlText w:val="o"/>
      <w:lvlJc w:val="left"/>
      <w:pPr>
        <w:tabs>
          <w:tab w:val="num" w:pos="0"/>
        </w:tabs>
        <w:ind w:left="3372" w:hanging="360"/>
      </w:pPr>
      <w:rPr>
        <w:rFonts w:ascii="Courier New" w:hAnsi="Courier New" w:cs="Courier New" w:hint="default"/>
      </w:rPr>
    </w:lvl>
    <w:lvl w:ilvl="5">
      <w:start w:val="1"/>
      <w:numFmt w:val="bullet"/>
      <w:lvlText w:val=""/>
      <w:lvlJc w:val="left"/>
      <w:pPr>
        <w:tabs>
          <w:tab w:val="num" w:pos="0"/>
        </w:tabs>
        <w:ind w:left="4092" w:hanging="360"/>
      </w:pPr>
      <w:rPr>
        <w:rFonts w:ascii="Wingdings" w:hAnsi="Wingdings" w:cs="Wingdings" w:hint="default"/>
      </w:rPr>
    </w:lvl>
    <w:lvl w:ilvl="6">
      <w:start w:val="1"/>
      <w:numFmt w:val="bullet"/>
      <w:lvlText w:val=""/>
      <w:lvlJc w:val="left"/>
      <w:pPr>
        <w:tabs>
          <w:tab w:val="num" w:pos="0"/>
        </w:tabs>
        <w:ind w:left="4812" w:hanging="360"/>
      </w:pPr>
      <w:rPr>
        <w:rFonts w:ascii="Symbol" w:hAnsi="Symbol" w:cs="Symbol" w:hint="default"/>
      </w:rPr>
    </w:lvl>
    <w:lvl w:ilvl="7">
      <w:start w:val="1"/>
      <w:numFmt w:val="bullet"/>
      <w:lvlText w:val="o"/>
      <w:lvlJc w:val="left"/>
      <w:pPr>
        <w:tabs>
          <w:tab w:val="num" w:pos="0"/>
        </w:tabs>
        <w:ind w:left="5532" w:hanging="360"/>
      </w:pPr>
      <w:rPr>
        <w:rFonts w:ascii="Courier New" w:hAnsi="Courier New" w:cs="Courier New" w:hint="default"/>
      </w:rPr>
    </w:lvl>
    <w:lvl w:ilvl="8">
      <w:start w:val="1"/>
      <w:numFmt w:val="bullet"/>
      <w:lvlText w:val=""/>
      <w:lvlJc w:val="left"/>
      <w:pPr>
        <w:tabs>
          <w:tab w:val="num" w:pos="0"/>
        </w:tabs>
        <w:ind w:left="6252" w:hanging="360"/>
      </w:pPr>
      <w:rPr>
        <w:rFonts w:ascii="Wingdings" w:hAnsi="Wingdings" w:cs="Wingdings" w:hint="default"/>
      </w:rPr>
    </w:lvl>
  </w:abstractNum>
  <w:abstractNum w:abstractNumId="11">
    <w:lvl w:ilvl="0">
      <w:start w:val="1"/>
      <w:numFmt w:val="decimal"/>
      <w:lvlText w:val="%1."/>
      <w:lvlJc w:val="left"/>
      <w:pPr>
        <w:tabs>
          <w:tab w:val="num" w:pos="0"/>
        </w:tabs>
        <w:ind w:left="492" w:hanging="360"/>
      </w:pPr>
      <w:rPr>
        <w:rFonts w:ascii="Times New Roman" w:hAnsi="Times New Roman" w:cs="Times New Roman"/>
        <w:color w:val="231F20"/>
      </w:rPr>
    </w:lvl>
    <w:lvl w:ilvl="1">
      <w:start w:val="1"/>
      <w:numFmt w:val="lowerLetter"/>
      <w:lvlText w:val="%2."/>
      <w:lvlJc w:val="left"/>
      <w:pPr>
        <w:tabs>
          <w:tab w:val="num" w:pos="0"/>
        </w:tabs>
        <w:ind w:left="1212" w:hanging="360"/>
      </w:pPr>
      <w:rPr>
        <w:rFonts w:ascii="Times New Roman" w:hAnsi="Times New Roman" w:cs="Times New Roman"/>
      </w:rPr>
    </w:lvl>
    <w:lvl w:ilvl="2">
      <w:start w:val="1"/>
      <w:numFmt w:val="lowerRoman"/>
      <w:lvlText w:val="%3."/>
      <w:lvlJc w:val="right"/>
      <w:pPr>
        <w:tabs>
          <w:tab w:val="num" w:pos="0"/>
        </w:tabs>
        <w:ind w:left="1932" w:hanging="180"/>
      </w:pPr>
      <w:rPr>
        <w:rFonts w:ascii="Times New Roman" w:hAnsi="Times New Roman" w:cs="Times New Roman"/>
      </w:rPr>
    </w:lvl>
    <w:lvl w:ilvl="3">
      <w:start w:val="1"/>
      <w:numFmt w:val="decimal"/>
      <w:lvlText w:val="%4."/>
      <w:lvlJc w:val="left"/>
      <w:pPr>
        <w:tabs>
          <w:tab w:val="num" w:pos="0"/>
        </w:tabs>
        <w:ind w:left="2652" w:hanging="360"/>
      </w:pPr>
      <w:rPr>
        <w:rFonts w:ascii="Times New Roman" w:hAnsi="Times New Roman" w:cs="Times New Roman"/>
      </w:rPr>
    </w:lvl>
    <w:lvl w:ilvl="4">
      <w:start w:val="1"/>
      <w:numFmt w:val="lowerLetter"/>
      <w:lvlText w:val="%5."/>
      <w:lvlJc w:val="left"/>
      <w:pPr>
        <w:tabs>
          <w:tab w:val="num" w:pos="0"/>
        </w:tabs>
        <w:ind w:left="3372" w:hanging="360"/>
      </w:pPr>
      <w:rPr>
        <w:rFonts w:ascii="Times New Roman" w:hAnsi="Times New Roman" w:cs="Times New Roman"/>
      </w:rPr>
    </w:lvl>
    <w:lvl w:ilvl="5">
      <w:start w:val="1"/>
      <w:numFmt w:val="lowerRoman"/>
      <w:lvlText w:val="%6."/>
      <w:lvlJc w:val="right"/>
      <w:pPr>
        <w:tabs>
          <w:tab w:val="num" w:pos="0"/>
        </w:tabs>
        <w:ind w:left="4092" w:hanging="180"/>
      </w:pPr>
      <w:rPr>
        <w:rFonts w:ascii="Times New Roman" w:hAnsi="Times New Roman" w:cs="Times New Roman"/>
      </w:rPr>
    </w:lvl>
    <w:lvl w:ilvl="6">
      <w:start w:val="1"/>
      <w:numFmt w:val="decimal"/>
      <w:lvlText w:val="%7."/>
      <w:lvlJc w:val="left"/>
      <w:pPr>
        <w:tabs>
          <w:tab w:val="num" w:pos="0"/>
        </w:tabs>
        <w:ind w:left="4812" w:hanging="360"/>
      </w:pPr>
      <w:rPr>
        <w:rFonts w:ascii="Times New Roman" w:hAnsi="Times New Roman" w:cs="Times New Roman"/>
      </w:rPr>
    </w:lvl>
    <w:lvl w:ilvl="7">
      <w:start w:val="1"/>
      <w:numFmt w:val="lowerLetter"/>
      <w:lvlText w:val="%8."/>
      <w:lvlJc w:val="left"/>
      <w:pPr>
        <w:tabs>
          <w:tab w:val="num" w:pos="0"/>
        </w:tabs>
        <w:ind w:left="5532" w:hanging="360"/>
      </w:pPr>
      <w:rPr>
        <w:rFonts w:ascii="Times New Roman" w:hAnsi="Times New Roman" w:cs="Times New Roman"/>
      </w:rPr>
    </w:lvl>
    <w:lvl w:ilvl="8">
      <w:start w:val="1"/>
      <w:numFmt w:val="lowerRoman"/>
      <w:lvlText w:val="%9."/>
      <w:lvlJc w:val="right"/>
      <w:pPr>
        <w:tabs>
          <w:tab w:val="num" w:pos="0"/>
        </w:tabs>
        <w:ind w:left="6252" w:hanging="180"/>
      </w:pPr>
      <w:rPr>
        <w:rFonts w:ascii="Times New Roman" w:hAnsi="Times New Roman" w:cs="Times New Roman"/>
      </w:rPr>
    </w:lvl>
  </w:abstractNum>
  <w:abstractNum w:abstractNumId="12">
    <w:lvl w:ilvl="0">
      <w:start w:val="1"/>
      <w:numFmt w:val="decimal"/>
      <w:lvlText w:val="%1."/>
      <w:lvlJc w:val="left"/>
      <w:pPr>
        <w:tabs>
          <w:tab w:val="num" w:pos="0"/>
        </w:tabs>
        <w:ind w:left="492" w:hanging="360"/>
      </w:pPr>
      <w:rPr>
        <w:rFonts w:ascii="Times New Roman" w:hAnsi="Times New Roman" w:cs="Times New Roman"/>
        <w:color w:val="231F20"/>
      </w:rPr>
    </w:lvl>
    <w:lvl w:ilvl="1">
      <w:start w:val="1"/>
      <w:numFmt w:val="lowerLetter"/>
      <w:lvlText w:val="%2."/>
      <w:lvlJc w:val="left"/>
      <w:pPr>
        <w:tabs>
          <w:tab w:val="num" w:pos="0"/>
        </w:tabs>
        <w:ind w:left="1212" w:hanging="360"/>
      </w:pPr>
      <w:rPr>
        <w:rFonts w:ascii="Times New Roman" w:hAnsi="Times New Roman" w:cs="Times New Roman"/>
      </w:rPr>
    </w:lvl>
    <w:lvl w:ilvl="2">
      <w:start w:val="1"/>
      <w:numFmt w:val="lowerRoman"/>
      <w:lvlText w:val="%3."/>
      <w:lvlJc w:val="right"/>
      <w:pPr>
        <w:tabs>
          <w:tab w:val="num" w:pos="0"/>
        </w:tabs>
        <w:ind w:left="1932" w:hanging="180"/>
      </w:pPr>
      <w:rPr>
        <w:rFonts w:ascii="Times New Roman" w:hAnsi="Times New Roman" w:cs="Times New Roman"/>
      </w:rPr>
    </w:lvl>
    <w:lvl w:ilvl="3">
      <w:start w:val="1"/>
      <w:numFmt w:val="decimal"/>
      <w:lvlText w:val="%4."/>
      <w:lvlJc w:val="left"/>
      <w:pPr>
        <w:tabs>
          <w:tab w:val="num" w:pos="0"/>
        </w:tabs>
        <w:ind w:left="2652" w:hanging="360"/>
      </w:pPr>
      <w:rPr>
        <w:rFonts w:ascii="Times New Roman" w:hAnsi="Times New Roman" w:cs="Times New Roman"/>
      </w:rPr>
    </w:lvl>
    <w:lvl w:ilvl="4">
      <w:start w:val="1"/>
      <w:numFmt w:val="lowerLetter"/>
      <w:lvlText w:val="%5."/>
      <w:lvlJc w:val="left"/>
      <w:pPr>
        <w:tabs>
          <w:tab w:val="num" w:pos="0"/>
        </w:tabs>
        <w:ind w:left="3372" w:hanging="360"/>
      </w:pPr>
      <w:rPr>
        <w:rFonts w:ascii="Times New Roman" w:hAnsi="Times New Roman" w:cs="Times New Roman"/>
      </w:rPr>
    </w:lvl>
    <w:lvl w:ilvl="5">
      <w:start w:val="1"/>
      <w:numFmt w:val="lowerRoman"/>
      <w:lvlText w:val="%6."/>
      <w:lvlJc w:val="right"/>
      <w:pPr>
        <w:tabs>
          <w:tab w:val="num" w:pos="0"/>
        </w:tabs>
        <w:ind w:left="4092" w:hanging="180"/>
      </w:pPr>
      <w:rPr>
        <w:rFonts w:ascii="Times New Roman" w:hAnsi="Times New Roman" w:cs="Times New Roman"/>
      </w:rPr>
    </w:lvl>
    <w:lvl w:ilvl="6">
      <w:start w:val="1"/>
      <w:numFmt w:val="decimal"/>
      <w:lvlText w:val="%7."/>
      <w:lvlJc w:val="left"/>
      <w:pPr>
        <w:tabs>
          <w:tab w:val="num" w:pos="0"/>
        </w:tabs>
        <w:ind w:left="4812" w:hanging="360"/>
      </w:pPr>
      <w:rPr>
        <w:rFonts w:ascii="Times New Roman" w:hAnsi="Times New Roman" w:cs="Times New Roman"/>
      </w:rPr>
    </w:lvl>
    <w:lvl w:ilvl="7">
      <w:start w:val="1"/>
      <w:numFmt w:val="lowerLetter"/>
      <w:lvlText w:val="%8."/>
      <w:lvlJc w:val="left"/>
      <w:pPr>
        <w:tabs>
          <w:tab w:val="num" w:pos="0"/>
        </w:tabs>
        <w:ind w:left="5532" w:hanging="360"/>
      </w:pPr>
      <w:rPr>
        <w:rFonts w:ascii="Times New Roman" w:hAnsi="Times New Roman" w:cs="Times New Roman"/>
      </w:rPr>
    </w:lvl>
    <w:lvl w:ilvl="8">
      <w:start w:val="1"/>
      <w:numFmt w:val="lowerRoman"/>
      <w:lvlText w:val="%9."/>
      <w:lvlJc w:val="right"/>
      <w:pPr>
        <w:tabs>
          <w:tab w:val="num" w:pos="0"/>
        </w:tabs>
        <w:ind w:left="6252" w:hanging="180"/>
      </w:pPr>
      <w:rPr>
        <w:rFonts w:ascii="Times New Roman" w:hAnsi="Times New Roman" w:cs="Times New Roman"/>
      </w:rPr>
    </w:lvl>
  </w:abstractNum>
  <w:abstractNum w:abstractNumId="13">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Verdana" w:hAnsi="Verdana" w:cs="Verdana" w:eastAsia="" w:eastAsiaTheme="minorEastAsia"/>
      <w:color w:val="auto"/>
      <w:kern w:val="0"/>
      <w:sz w:val="22"/>
      <w:szCs w:val="22"/>
      <w:lang w:val="en-US" w:eastAsia="en-US" w:bidi="ar-SA"/>
    </w:rPr>
  </w:style>
  <w:style w:type="paragraph" w:styleId="Titolo1">
    <w:name w:val="Heading 1"/>
    <w:basedOn w:val="Normal"/>
    <w:link w:val="Titolo1Carattere"/>
    <w:uiPriority w:val="99"/>
    <w:qFormat/>
    <w:pPr>
      <w:spacing w:lineRule="exact" w:line="291"/>
      <w:ind w:left="600" w:right="584"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rPr>
      <w:rFonts w:ascii="Verdana" w:hAnsi="Verdana" w:eastAsia="Times New Roman" w:cs="Verdana"/>
      <w:b/>
      <w:bCs/>
      <w:sz w:val="24"/>
      <w:szCs w:val="24"/>
      <w:lang w:val="en-US"/>
    </w:rPr>
  </w:style>
  <w:style w:type="character" w:styleId="CorpotestoCarattere" w:customStyle="1">
    <w:name w:val="Corpo testo Carattere"/>
    <w:basedOn w:val="DefaultParagraphFont"/>
    <w:link w:val="Corpotesto"/>
    <w:uiPriority w:val="99"/>
    <w:qFormat/>
    <w:rPr>
      <w:rFonts w:ascii="Verdana" w:hAnsi="Verdana" w:eastAsia="Times New Roman" w:cs="Verdana"/>
      <w:sz w:val="24"/>
      <w:szCs w:val="24"/>
      <w:lang w:val="en-US"/>
    </w:rPr>
  </w:style>
  <w:style w:type="character" w:styleId="IntestazioneCarattere" w:customStyle="1">
    <w:name w:val="Intestazione Carattere"/>
    <w:basedOn w:val="DefaultParagraphFont"/>
    <w:link w:val="Intestazione"/>
    <w:uiPriority w:val="99"/>
    <w:qFormat/>
    <w:rPr>
      <w:rFonts w:ascii="Verdana" w:hAnsi="Verdana" w:eastAsia="Times New Roman" w:cs="Verdana"/>
      <w:lang w:val="en-US"/>
    </w:rPr>
  </w:style>
  <w:style w:type="character" w:styleId="PidipaginaCarattere" w:customStyle="1">
    <w:name w:val="Piè di pagina Carattere"/>
    <w:basedOn w:val="DefaultParagraphFont"/>
    <w:link w:val="Pidipagina"/>
    <w:uiPriority w:val="99"/>
    <w:qFormat/>
    <w:rPr>
      <w:rFonts w:ascii="Verdana" w:hAnsi="Verdana" w:eastAsia="Times New Roman" w:cs="Verdana"/>
      <w:lang w:val="en-U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uiPriority w:val="99"/>
    <w:pPr/>
    <w:rPr>
      <w:sz w:val="24"/>
      <w:szCs w:val="24"/>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99"/>
    <w:qFormat/>
    <w:pPr>
      <w:ind w:left="132" w:hanging="0"/>
      <w:jc w:val="both"/>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pPr>
      <w:tabs>
        <w:tab w:val="clear" w:pos="708"/>
        <w:tab w:val="center" w:pos="4819" w:leader="none"/>
        <w:tab w:val="right" w:pos="9638" w:leader="none"/>
      </w:tabs>
    </w:pPr>
    <w:rPr/>
  </w:style>
  <w:style w:type="paragraph" w:styleId="Pidipagina">
    <w:name w:val="Footer"/>
    <w:basedOn w:val="Normal"/>
    <w:link w:val="PidipaginaCarattere"/>
    <w:uiPriority w:val="99"/>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E880-A26F-46B3-BDCE-3D2F1829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LibreOffice/7.0.4.2$Windows_X86_64 LibreOffice_project/dcf040e67528d9187c66b2379df5ea4407429775</Application>
  <AppVersion>15.0000</AppVersion>
  <Pages>5</Pages>
  <Words>2233</Words>
  <Characters>13814</Characters>
  <CharactersWithSpaces>15909</CharactersWithSpaces>
  <Paragraphs>91</Paragraphs>
  <Company>Regione Piemonte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2022-06-09T07:59:00Z</dcterms:created>
  <dc:creator>Andrea Fugolo</dc:creator>
  <dc:description/>
  <dc:language>it-IT</dc:language>
  <cp:lastModifiedBy>Andrea Fugolo</cp:lastModifiedBy>
  <dcterms:modified xsi:type="dcterms:W3CDTF">2022-06-09T08:38:00Z</dcterms:modified>
  <cp:revision>5</cp:revision>
  <dc:subject/>
  <dc:title>PROTOCOLLO</dc:title>
</cp:coreProperties>
</file>

<file path=docProps/custom.xml><?xml version="1.0" encoding="utf-8"?>
<Properties xmlns="http://schemas.openxmlformats.org/officeDocument/2006/custom-properties" xmlns:vt="http://schemas.openxmlformats.org/officeDocument/2006/docPropsVTypes"/>
</file>