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288" w:leader="none"/>
          <w:tab w:val="left" w:pos="4965" w:leader="none"/>
        </w:tabs>
        <w:spacing w:before="220" w:after="0"/>
        <w:ind w:hanging="0" w:left="1837" w:right="0"/>
        <w:jc w:val="left"/>
        <w:rPr>
          <w:sz w:val="32"/>
        </w:rPr>
      </w:pPr>
      <w:r>
        <w:rPr>
          <w:w w:val="105"/>
          <w:sz w:val="32"/>
        </w:rPr>
        <w:t>V E R B A</w:t>
      </w:r>
      <w:r>
        <w:rPr>
          <w:spacing w:val="-41"/>
          <w:w w:val="105"/>
          <w:sz w:val="32"/>
        </w:rPr>
        <w:t xml:space="preserve"> </w:t>
      </w:r>
      <w:r>
        <w:rPr>
          <w:w w:val="105"/>
          <w:sz w:val="32"/>
        </w:rPr>
        <w:t>L</w:t>
      </w:r>
      <w:r>
        <w:rPr>
          <w:spacing w:val="13"/>
          <w:w w:val="105"/>
          <w:sz w:val="32"/>
        </w:rPr>
        <w:t xml:space="preserve"> </w:t>
      </w:r>
      <w:r>
        <w:rPr>
          <w:w w:val="105"/>
          <w:sz w:val="32"/>
        </w:rPr>
        <w:t>E</w:t>
        <w:tab/>
        <w:t>DI</w:t>
        <w:tab/>
        <w:t>D E L I B E R A Z I O N</w:t>
      </w:r>
      <w:r>
        <w:rPr>
          <w:spacing w:val="-35"/>
          <w:w w:val="105"/>
          <w:sz w:val="32"/>
        </w:rPr>
        <w:t xml:space="preserve"> </w:t>
      </w:r>
      <w:r>
        <w:rPr>
          <w:w w:val="105"/>
          <w:sz w:val="32"/>
        </w:rPr>
        <w:t>E</w:t>
      </w:r>
    </w:p>
    <w:p>
      <w:pPr>
        <w:pStyle w:val="Heading2"/>
        <w:tabs>
          <w:tab w:val="clear" w:pos="720"/>
          <w:tab w:val="left" w:pos="3338" w:leader="none"/>
          <w:tab w:val="left" w:pos="5041" w:leader="none"/>
          <w:tab w:val="left" w:pos="8027" w:leader="none"/>
        </w:tabs>
        <w:ind w:hanging="0" w:left="1869" w:right="0"/>
        <w:rPr/>
      </w:pPr>
      <w:r>
        <w:rPr>
          <w:w w:val="105"/>
        </w:rPr>
        <w:t>D E L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  <w:tab/>
        <w:t>G I U N</w:t>
      </w:r>
      <w:r>
        <w:rPr>
          <w:spacing w:val="-15"/>
          <w:w w:val="105"/>
        </w:rPr>
        <w:t xml:space="preserve"> </w:t>
      </w:r>
      <w:r>
        <w:rPr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  <w:tab/>
        <w:t>……..   N.</w:t>
      </w:r>
      <w:r>
        <w:rPr>
          <w:spacing w:val="45"/>
          <w:w w:val="105"/>
        </w:rPr>
        <w:t xml:space="preserve"> XXX</w:t>
      </w:r>
    </w:p>
    <w:p>
      <w:pPr>
        <w:pStyle w:val="Heading2"/>
        <w:tabs>
          <w:tab w:val="clear" w:pos="720"/>
          <w:tab w:val="left" w:pos="3338" w:leader="none"/>
          <w:tab w:val="left" w:pos="5041" w:leader="none"/>
          <w:tab w:val="left" w:pos="8027" w:leader="none"/>
        </w:tabs>
        <w:ind w:hanging="0" w:left="1869" w:right="0"/>
        <w:rPr>
          <w:spacing w:val="45"/>
          <w:w w:val="105"/>
        </w:rPr>
      </w:pPr>
      <w:r>
        <w:rPr>
          <w:spacing w:val="45"/>
          <w:w w:val="105"/>
        </w:rPr>
      </w:r>
    </w:p>
    <w:p>
      <w:pPr>
        <w:pStyle w:val="BodyText"/>
        <w:spacing w:before="7" w:after="0"/>
        <w:rPr>
          <w:sz w:val="42"/>
        </w:rPr>
      </w:pPr>
      <w:r>
        <w:rPr>
          <w:sz w:val="42"/>
        </w:rPr>
      </w:r>
    </w:p>
    <w:p>
      <w:pPr>
        <w:pStyle w:val="Heading3"/>
        <w:spacing w:lineRule="auto" w:line="228" w:before="1" w:after="0"/>
        <w:ind w:firstLine="502" w:left="258" w:right="0"/>
        <w:rPr/>
      </w:pPr>
      <w:r>
        <w:rPr>
          <w:w w:val="95"/>
        </w:rPr>
        <w:t>OGGETTO:</w:t>
      </w:r>
      <w:r>
        <w:rPr>
          <w:spacing w:val="-25"/>
          <w:w w:val="95"/>
        </w:rPr>
        <w:t xml:space="preserve"> </w:t>
      </w:r>
      <w:r>
        <w:rPr>
          <w:w w:val="95"/>
        </w:rPr>
        <w:t>APPROVAZIONE</w:t>
      </w:r>
      <w:r>
        <w:rPr>
          <w:spacing w:val="-23"/>
          <w:w w:val="95"/>
        </w:rPr>
        <w:t xml:space="preserve"> </w:t>
      </w:r>
      <w:r>
        <w:rPr>
          <w:w w:val="95"/>
        </w:rPr>
        <w:t>SCHEMA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9"/>
          <w:w w:val="95"/>
        </w:rPr>
        <w:t xml:space="preserve"> </w:t>
      </w:r>
      <w:r>
        <w:rPr>
          <w:w w:val="95"/>
        </w:rPr>
        <w:t>PROTOCOLLO</w:t>
      </w:r>
      <w:r>
        <w:rPr>
          <w:spacing w:val="-24"/>
          <w:w w:val="95"/>
        </w:rPr>
        <w:t xml:space="preserve"> </w:t>
      </w:r>
      <w:r>
        <w:rPr>
          <w:w w:val="95"/>
        </w:rPr>
        <w:t>D'INTESA</w:t>
      </w:r>
      <w:r>
        <w:rPr>
          <w:spacing w:val="-30"/>
          <w:w w:val="95"/>
        </w:rPr>
        <w:t xml:space="preserve"> </w:t>
      </w:r>
      <w:r>
        <w:rPr>
          <w:w w:val="95"/>
        </w:rPr>
        <w:t>PER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LA </w:t>
      </w:r>
      <w:r>
        <w:rPr/>
        <w:t>GESTIONE</w:t>
      </w:r>
      <w:r>
        <w:rPr>
          <w:spacing w:val="-31"/>
        </w:rPr>
        <w:t xml:space="preserve"> </w:t>
      </w:r>
      <w:r>
        <w:rPr/>
        <w:t>DELL'ITINERARIO</w:t>
      </w:r>
      <w:r>
        <w:rPr>
          <w:spacing w:val="-41"/>
        </w:rPr>
        <w:t xml:space="preserve"> </w:t>
      </w:r>
      <w:r>
        <w:rPr/>
        <w:t>DENOMINATO</w:t>
      </w:r>
      <w:r>
        <w:rPr>
          <w:spacing w:val="-28"/>
        </w:rPr>
        <w:t xml:space="preserve"> </w:t>
      </w:r>
      <w:r>
        <w:rPr/>
        <w:t>"</w:t>
      </w:r>
      <w:r>
        <w:rPr>
          <w:rFonts w:eastAsia="Times New Roman" w:cs="Times New Roman"/>
          <w:b/>
          <w:bCs/>
          <w:sz w:val="25"/>
          <w:szCs w:val="25"/>
          <w:lang w:val="it-IT" w:eastAsia="en-US" w:bidi="ar-SA"/>
        </w:rPr>
        <w:t>XXXXXX</w:t>
      </w:r>
      <w:r>
        <w:rPr/>
        <w:t>"</w:t>
      </w:r>
      <w:r>
        <w:rPr>
          <w:spacing w:val="-27"/>
        </w:rPr>
        <w:t xml:space="preserve"> </w:t>
      </w:r>
      <w:r>
        <w:rPr/>
        <w:t>AI</w:t>
      </w:r>
      <w:r>
        <w:rPr>
          <w:spacing w:val="-39"/>
        </w:rPr>
        <w:t xml:space="preserve"> </w:t>
      </w:r>
      <w:r>
        <w:rPr/>
        <w:t>SENSI DELLA</w:t>
      </w:r>
      <w:r>
        <w:rPr>
          <w:spacing w:val="-15"/>
        </w:rPr>
        <w:t xml:space="preserve"> </w:t>
      </w:r>
      <w:r>
        <w:rPr/>
        <w:t>L.R.N.</w:t>
      </w:r>
      <w:r>
        <w:rPr>
          <w:spacing w:val="-13"/>
        </w:rPr>
        <w:t xml:space="preserve"> </w:t>
      </w:r>
      <w:r>
        <w:rPr/>
        <w:t>12/2010</w:t>
      </w:r>
      <w:r>
        <w:rPr>
          <w:spacing w:val="-15"/>
        </w:rPr>
        <w:t xml:space="preserve"> </w:t>
      </w:r>
      <w:r>
        <w:rPr>
          <w:b/>
          <w:bCs/>
        </w:rPr>
        <w:t>E</w:t>
      </w:r>
      <w:r>
        <w:rPr>
          <w:b w:val="false"/>
          <w:spacing w:val="-22"/>
        </w:rPr>
        <w:t xml:space="preserve"> </w:t>
      </w:r>
      <w:r>
        <w:rPr/>
        <w:t>REGOLAMENTO</w:t>
      </w:r>
      <w:r>
        <w:rPr>
          <w:spacing w:val="12"/>
        </w:rPr>
        <w:t xml:space="preserve"> </w:t>
      </w:r>
      <w:r>
        <w:rPr/>
        <w:t>DI</w:t>
      </w:r>
      <w:r>
        <w:rPr>
          <w:spacing w:val="-19"/>
        </w:rPr>
        <w:t xml:space="preserve"> </w:t>
      </w:r>
      <w:r>
        <w:rPr/>
        <w:t>ATTUAZIONE</w:t>
      </w:r>
      <w:r>
        <w:rPr>
          <w:spacing w:val="-5"/>
        </w:rPr>
        <w:t xml:space="preserve"> </w:t>
      </w:r>
      <w:r>
        <w:rPr/>
        <w:t>9R</w:t>
      </w:r>
      <w:r>
        <w:rPr>
          <w:spacing w:val="-25"/>
        </w:rPr>
        <w:t xml:space="preserve"> </w:t>
      </w:r>
      <w:r>
        <w:rPr/>
        <w:t xml:space="preserve">DEL </w:t>
      </w:r>
      <w:r>
        <w:rPr>
          <w:b/>
          <w:sz w:val="25"/>
        </w:rPr>
        <w:t>16.11.201</w:t>
      </w:r>
      <w:r>
        <w:rPr>
          <w:b/>
          <w:sz w:val="25"/>
        </w:rPr>
        <w:t>2</w:t>
      </w:r>
      <w:r>
        <w:rPr>
          <w:b/>
          <w:sz w:val="25"/>
        </w:rPr>
        <w:t>.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tabs>
          <w:tab w:val="clear" w:pos="720"/>
          <w:tab w:val="left" w:pos="6651" w:leader="none"/>
        </w:tabs>
        <w:spacing w:lineRule="auto" w:line="348"/>
        <w:ind w:firstLine="1" w:left="620" w:right="705"/>
        <w:rPr/>
      </w:pPr>
      <w:r>
        <w:rPr/>
      </w:r>
    </w:p>
    <w:p>
      <w:pPr>
        <w:pStyle w:val="BodyText"/>
        <w:tabs>
          <w:tab w:val="clear" w:pos="720"/>
          <w:tab w:val="left" w:pos="6651" w:leader="none"/>
        </w:tabs>
        <w:spacing w:lineRule="auto" w:line="348"/>
        <w:ind w:firstLine="1" w:left="620" w:right="705"/>
        <w:rPr/>
      </w:pPr>
      <w:r>
        <w:rPr/>
        <w:t>L’anno duemilaventuno addr ventotto del mese</w:t>
      </w:r>
      <w:r>
        <w:rPr>
          <w:spacing w:val="9"/>
        </w:rPr>
        <w:t xml:space="preserve"> </w:t>
      </w:r>
      <w:r>
        <w:rPr/>
        <w:t>di</w:t>
      </w:r>
      <w:r>
        <w:rPr>
          <w:spacing w:val="19"/>
        </w:rPr>
        <w:t xml:space="preserve"> </w:t>
      </w:r>
      <w:r>
        <w:rPr/>
        <w:t>gennaio</w:t>
        <w:tab/>
        <w:t>alle ore tredici,trenta nella</w:t>
      </w:r>
      <w:r>
        <w:rPr>
          <w:spacing w:val="7"/>
        </w:rPr>
        <w:t xml:space="preserve"> </w:t>
      </w:r>
      <w:r>
        <w:rPr/>
        <w:t>Residenza</w:t>
      </w:r>
      <w:r>
        <w:rPr>
          <w:spacing w:val="16"/>
        </w:rPr>
        <w:t xml:space="preserve"> </w:t>
      </w:r>
      <w:r>
        <w:rPr/>
        <w:t>Municipale,</w:t>
      </w:r>
      <w:r>
        <w:rPr>
          <w:spacing w:val="-12"/>
        </w:rPr>
        <w:t xml:space="preserve"> </w:t>
      </w:r>
      <w:r>
        <w:rPr/>
        <w:t>convocata</w:t>
      </w:r>
      <w:r>
        <w:rPr>
          <w:spacing w:val="-19"/>
        </w:rPr>
        <w:t xml:space="preserve"> </w:t>
      </w:r>
      <w:r>
        <w:rPr/>
        <w:t>con</w:t>
      </w:r>
      <w:r>
        <w:rPr>
          <w:spacing w:val="-27"/>
        </w:rPr>
        <w:t xml:space="preserve"> l</w:t>
      </w:r>
      <w:r>
        <w:rPr/>
        <w:t>e</w:t>
      </w:r>
      <w:r>
        <w:rPr>
          <w:spacing w:val="-31"/>
        </w:rPr>
        <w:t xml:space="preserve"> </w:t>
      </w:r>
      <w:r>
        <w:rPr/>
        <w:t>modalit</w:t>
      </w:r>
      <w:r>
        <w:rPr>
          <w:rFonts w:eastAsia="Times New Roman" w:cs="Times New Roman"/>
          <w:color w:val="auto"/>
          <w:kern w:val="0"/>
          <w:sz w:val="25"/>
          <w:szCs w:val="25"/>
          <w:lang w:val="it-IT" w:eastAsia="en-US" w:bidi="ar-SA"/>
        </w:rPr>
        <w:t>à</w:t>
      </w:r>
      <w:r>
        <w:rPr>
          <w:spacing w:val="-32"/>
        </w:rPr>
        <w:t xml:space="preserve"> </w:t>
      </w:r>
      <w:r>
        <w:rPr/>
        <w:t>di</w:t>
      </w:r>
      <w:r>
        <w:rPr>
          <w:spacing w:val="-26"/>
        </w:rPr>
        <w:t xml:space="preserve"> </w:t>
      </w:r>
      <w:r>
        <w:rPr/>
        <w:t>legge,</w:t>
      </w:r>
      <w:r>
        <w:rPr>
          <w:spacing w:val="-24"/>
        </w:rPr>
        <w:t xml:space="preserve"> </w:t>
      </w:r>
      <w:r>
        <w:rPr/>
        <w:t>si</w:t>
      </w:r>
      <w:r>
        <w:rPr>
          <w:spacing w:val="-28"/>
        </w:rPr>
        <w:t xml:space="preserve"> </w:t>
      </w:r>
      <w:r>
        <w:rPr/>
        <w:t>e’</w:t>
      </w:r>
      <w:r>
        <w:rPr>
          <w:spacing w:val="-28"/>
        </w:rPr>
        <w:t xml:space="preserve"> </w:t>
      </w:r>
      <w:r>
        <w:rPr/>
        <w:t>riunita</w:t>
      </w:r>
      <w:r>
        <w:rPr>
          <w:spacing w:val="-22"/>
        </w:rPr>
        <w:t xml:space="preserve"> </w:t>
      </w:r>
      <w:r>
        <w:rPr/>
        <w:t>la</w:t>
      </w:r>
      <w:r>
        <w:rPr>
          <w:spacing w:val="-29"/>
        </w:rPr>
        <w:t xml:space="preserve"> </w:t>
      </w:r>
      <w:r>
        <w:rPr/>
        <w:t>Giunta Comunale.</w:t>
      </w:r>
    </w:p>
    <w:p>
      <w:pPr>
        <w:pStyle w:val="BodyText"/>
        <w:spacing w:before="11" w:after="0"/>
        <w:rPr>
          <w:sz w:val="34"/>
        </w:rPr>
      </w:pPr>
      <w:r>
        <w:rPr>
          <w:sz w:val="34"/>
        </w:rPr>
      </w:r>
    </w:p>
    <w:p>
      <w:pPr>
        <w:pStyle w:val="BodyText"/>
        <w:ind w:hanging="0" w:left="624" w:right="0"/>
        <w:rPr/>
      </w:pPr>
      <w:r>
        <w:rPr/>
        <w:t>A1l’inizio della trattazione de11’argomento di cu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i</w:t>
      </w:r>
      <w:r>
        <w:rPr/>
        <w:t xml:space="preserve"> a11’oggetto, risultano presenti:</w:t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tbl>
      <w:tblPr>
        <w:tblW w:w="8887" w:type="dxa"/>
        <w:jc w:val="left"/>
        <w:tblInd w:w="36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77"/>
        <w:gridCol w:w="2532"/>
        <w:gridCol w:w="1078"/>
      </w:tblGrid>
      <w:tr>
        <w:trPr>
          <w:trHeight w:val="234" w:hRule="atLeast"/>
        </w:trPr>
        <w:tc>
          <w:tcPr>
            <w:tcW w:w="7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5"/>
              <w:ind w:hanging="0" w:left="72" w:right="117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</w:r>
          </w:p>
        </w:tc>
      </w:tr>
      <w:tr>
        <w:trPr>
          <w:trHeight w:val="601" w:hRule="atLeast"/>
        </w:trPr>
        <w:tc>
          <w:tcPr>
            <w:tcW w:w="5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lineRule="auto" w:line="240" w:before="1" w:after="0"/>
              <w:ind w:hanging="367" w:left="449" w:right="0"/>
              <w:jc w:val="left"/>
              <w:rPr>
                <w:sz w:val="25"/>
              </w:rPr>
            </w:pPr>
            <w:r>
              <w:rPr>
                <w:sz w:val="25"/>
              </w:rPr>
              <w:t>Sindaco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5" w:leader="none"/>
              </w:tabs>
              <w:spacing w:lineRule="auto" w:line="240" w:before="125" w:after="0"/>
              <w:ind w:hanging="363" w:left="454" w:right="0"/>
              <w:jc w:val="left"/>
              <w:rPr>
                <w:sz w:val="25"/>
              </w:rPr>
            </w:pPr>
            <w:r>
              <w:rPr>
                <w:sz w:val="25"/>
              </w:rPr>
              <w:t>Assessore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5" w:leader="none"/>
              </w:tabs>
              <w:spacing w:lineRule="auto" w:line="240" w:before="125" w:after="0"/>
              <w:ind w:hanging="363" w:left="454" w:right="0"/>
              <w:jc w:val="left"/>
              <w:rPr>
                <w:sz w:val="25"/>
              </w:rPr>
            </w:pPr>
            <w:r>
              <w:rPr>
                <w:sz w:val="25"/>
              </w:rPr>
              <w:t>Assessore</w:t>
            </w:r>
          </w:p>
        </w:tc>
        <w:tc>
          <w:tcPr>
            <w:tcW w:w="253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41"/>
              </w:rPr>
            </w:pPr>
            <w:r>
              <w:rPr>
                <w:sz w:val="41"/>
              </w:rPr>
            </w:r>
          </w:p>
          <w:p>
            <w:pPr>
              <w:pStyle w:val="TableParagraph"/>
              <w:widowControl w:val="false"/>
              <w:spacing w:lineRule="auto" w:line="235"/>
              <w:ind w:hanging="48" w:left="1007" w:right="49"/>
              <w:rPr>
                <w:sz w:val="25"/>
              </w:rPr>
            </w:pPr>
            <w:r>
              <w:rPr>
                <w:w w:val="95"/>
                <w:sz w:val="25"/>
              </w:rPr>
              <w:t>Totale Presenti: Totale Assenti: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51" w:after="0"/>
              <w:ind w:hanging="0" w:left="72" w:right="69"/>
              <w:jc w:val="center"/>
              <w:rPr>
                <w:sz w:val="25"/>
              </w:rPr>
            </w:pPr>
            <w:r>
              <w:rPr>
                <w:sz w:val="25"/>
              </w:rPr>
              <w:t>Si</w:t>
            </w:r>
          </w:p>
        </w:tc>
      </w:tr>
      <w:tr>
        <w:trPr>
          <w:trHeight w:val="402" w:hRule="atLeast"/>
        </w:trPr>
        <w:tc>
          <w:tcPr>
            <w:tcW w:w="527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32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hanging="0" w:left="72" w:right="59"/>
              <w:jc w:val="center"/>
              <w:rPr>
                <w:sz w:val="25"/>
              </w:rPr>
            </w:pPr>
            <w:r>
              <w:rPr>
                <w:sz w:val="25"/>
              </w:rPr>
              <w:t>Si</w:t>
            </w:r>
          </w:p>
        </w:tc>
      </w:tr>
      <w:tr>
        <w:trPr>
          <w:trHeight w:val="532" w:hRule="atLeast"/>
        </w:trPr>
        <w:tc>
          <w:tcPr>
            <w:tcW w:w="527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32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hanging="0" w:left="72" w:right="66"/>
              <w:jc w:val="center"/>
              <w:rPr>
                <w:sz w:val="25"/>
              </w:rPr>
            </w:pPr>
            <w:r>
              <w:rPr>
                <w:sz w:val="25"/>
              </w:rPr>
              <w:t>Si</w:t>
            </w:r>
          </w:p>
        </w:tc>
      </w:tr>
      <w:tr>
        <w:trPr>
          <w:trHeight w:val="465" w:hRule="atLeast"/>
        </w:trPr>
        <w:tc>
          <w:tcPr>
            <w:tcW w:w="527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32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3" w:before="182" w:after="0"/>
              <w:ind w:hanging="0" w:left="3" w:right="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527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32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hanging="0" w:left="8" w:right="0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0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164" w:after="0"/>
        <w:ind w:hanging="0" w:left="699" w:right="0"/>
        <w:rPr/>
      </w:pPr>
      <w:r>
        <w:rPr/>
        <w:t>Presiede i1 Sindaco .</w:t>
      </w:r>
    </w:p>
    <w:p>
      <w:pPr>
        <w:pStyle w:val="BodyText"/>
        <w:spacing w:before="7" w:after="0"/>
        <w:rPr>
          <w:sz w:val="23"/>
        </w:rPr>
      </w:pPr>
      <w:r>
        <w:rPr>
          <w:sz w:val="23"/>
        </w:rPr>
      </w:r>
    </w:p>
    <w:p>
      <w:pPr>
        <w:pStyle w:val="BodyText"/>
        <w:spacing w:lineRule="auto" w:line="228"/>
        <w:ind w:hanging="3" w:left="696" w:right="705"/>
        <w:rPr/>
      </w:pPr>
      <w:r>
        <w:rPr>
          <w:w w:val="95"/>
        </w:rPr>
        <w:t xml:space="preserve">Partecipa la  Segretario Comunale, che provvede alla </w:t>
      </w:r>
      <w:r>
        <w:rPr/>
        <w:t>redazione del presente verbale.</w:t>
      </w:r>
    </w:p>
    <w:p>
      <w:pPr>
        <w:pStyle w:val="BodyText"/>
        <w:spacing w:before="6" w:after="0"/>
        <w:rPr>
          <w:sz w:val="23"/>
        </w:rPr>
      </w:pPr>
      <w:r>
        <w:rPr>
          <w:sz w:val="23"/>
        </w:rPr>
      </w:r>
    </w:p>
    <w:p>
      <w:pPr>
        <w:pStyle w:val="BodyText"/>
        <w:ind w:hanging="0" w:left="693" w:right="0"/>
        <w:rPr/>
      </w:pPr>
      <w:r>
        <w:rPr/>
        <w:t>La seduta e legale.</w:t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sectPr>
          <w:headerReference w:type="default" r:id="rId2"/>
          <w:type w:val="nextPage"/>
          <w:pgSz w:w="11906" w:h="16838"/>
          <w:pgMar w:left="1260" w:right="980" w:gutter="0" w:header="190" w:top="8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hanging="0" w:left="674" w:right="0"/>
        <w:rPr/>
      </w:pPr>
      <w:r>
        <w:rPr/>
        <w:t>11 Sindaco pone in discussione l’argomento in oggetto.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241" w:after="0"/>
        <w:ind w:hanging="0" w:left="3422" w:right="0"/>
        <w:jc w:val="left"/>
        <w:rPr>
          <w:sz w:val="37"/>
        </w:rPr>
      </w:pPr>
      <w:r>
        <w:rPr>
          <w:sz w:val="37"/>
        </w:rPr>
        <w:t>LA GIUNTA COMUNALE</w:t>
      </w:r>
    </w:p>
    <w:p>
      <w:pPr>
        <w:pStyle w:val="BodyText"/>
        <w:spacing w:before="7" w:after="0"/>
        <w:rPr>
          <w:sz w:val="46"/>
        </w:rPr>
      </w:pPr>
      <w:r>
        <w:rPr>
          <w:sz w:val="46"/>
        </w:rPr>
      </w:r>
    </w:p>
    <w:p>
      <w:pPr>
        <w:pStyle w:val="BodyText"/>
        <w:spacing w:lineRule="auto" w:line="228"/>
        <w:ind w:firstLine="8" w:left="264" w:right="2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Considerato che  in ossequio alle disposizioni della Legge Regionale n. 12 del 18 febbraio 2010 “recupero e valorizzazione del patrimonio escursionistico del Piemonte”, si intende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procedere con</w:t>
      </w:r>
      <w:r>
        <w:rPr>
          <w:sz w:val="24"/>
          <w:szCs w:val="24"/>
        </w:rPr>
        <w:t xml:space="preserve"> la registrazione dell’itinerario denominato “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XXXXXXXXXX</w:t>
      </w:r>
      <w:r>
        <w:rPr>
          <w:sz w:val="24"/>
          <w:szCs w:val="24"/>
        </w:rPr>
        <w:t>”;</w:t>
      </w:r>
    </w:p>
    <w:p>
      <w:pPr>
        <w:pStyle w:val="BodyText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28"/>
        <w:ind w:firstLine="4" w:left="267" w:right="3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Dato atto che il tracciato de1l’itinerario sopraccitato, insiste sui Comuni di 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AAAAA</w:t>
      </w:r>
      <w:r>
        <w:rPr>
          <w:sz w:val="24"/>
          <w:szCs w:val="24"/>
        </w:rPr>
        <w:t xml:space="preserve">AAA e su 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BBBBBBBBB</w:t>
      </w:r>
      <w:r>
        <w:rPr>
          <w:sz w:val="24"/>
          <w:szCs w:val="24"/>
        </w:rPr>
        <w:t>;</w:t>
      </w:r>
    </w:p>
    <w:p>
      <w:pPr>
        <w:pStyle w:val="BodyText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48"/>
        <w:ind w:hanging="1" w:left="267" w:right="298"/>
        <w:jc w:val="both"/>
        <w:rPr/>
      </w:pPr>
      <w:r>
        <w:rPr/>
        <w:t>Che,</w:t>
      </w:r>
      <w:r>
        <w:rPr>
          <w:spacing w:val="-12"/>
        </w:rPr>
        <w:t xml:space="preserve"> </w:t>
      </w:r>
      <w:r>
        <w:rPr/>
        <w:t>pertanto,</w:t>
      </w:r>
      <w:r>
        <w:rPr>
          <w:spacing w:val="-7"/>
        </w:rPr>
        <w:t xml:space="preserve"> </w:t>
      </w:r>
      <w:r>
        <w:rPr/>
        <w:t>si</w:t>
      </w:r>
      <w:r>
        <w:rPr>
          <w:spacing w:val="-14"/>
        </w:rPr>
        <w:t xml:space="preserve"> </w:t>
      </w:r>
      <w:r>
        <w:rPr/>
        <w:t>rende</w:t>
      </w:r>
      <w:r>
        <w:rPr>
          <w:spacing w:val="-11"/>
        </w:rPr>
        <w:t xml:space="preserve"> </w:t>
      </w:r>
      <w:r>
        <w:rPr/>
        <w:t>necessario</w:t>
      </w:r>
      <w:r>
        <w:rPr>
          <w:spacing w:val="-5"/>
        </w:rPr>
        <w:t xml:space="preserve"> </w:t>
      </w:r>
      <w:r>
        <w:rPr/>
        <w:t>formalizzare,</w:t>
      </w:r>
      <w:r>
        <w:rPr>
          <w:spacing w:val="-7"/>
        </w:rPr>
        <w:t xml:space="preserve"> </w:t>
      </w:r>
      <w:r>
        <w:rPr/>
        <w:t>con</w:t>
      </w:r>
      <w:r>
        <w:rPr>
          <w:spacing w:val="-13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Comune</w:t>
      </w:r>
      <w:r>
        <w:rPr>
          <w:spacing w:val="-8"/>
        </w:rPr>
        <w:t xml:space="preserve"> </w:t>
      </w:r>
      <w:r>
        <w:rPr/>
        <w:t>di</w:t>
      </w:r>
      <w:r>
        <w:rPr>
          <w:spacing w:val="-19"/>
        </w:rPr>
        <w:t xml:space="preserve"> di </w:t>
      </w:r>
      <w:r>
        <w:rPr>
          <w:rFonts w:eastAsia="Times New Roman" w:cs="Times New Roman"/>
          <w:spacing w:val="-19"/>
          <w:sz w:val="25"/>
          <w:szCs w:val="25"/>
          <w:lang w:val="it-IT" w:eastAsia="en-US" w:bidi="ar-SA"/>
        </w:rPr>
        <w:t>AAAAA</w:t>
      </w:r>
      <w:r>
        <w:rPr>
          <w:spacing w:val="-19"/>
        </w:rPr>
        <w:t xml:space="preserve">AAA e su </w:t>
      </w:r>
      <w:r>
        <w:rPr>
          <w:rFonts w:eastAsia="Times New Roman" w:cs="Times New Roman"/>
          <w:spacing w:val="-19"/>
          <w:sz w:val="25"/>
          <w:szCs w:val="25"/>
          <w:lang w:val="it-IT" w:eastAsia="en-US" w:bidi="ar-SA"/>
        </w:rPr>
        <w:t>BBBBBBBBB</w:t>
      </w:r>
      <w:r>
        <w:rPr/>
        <w:t>, apposito</w:t>
      </w:r>
      <w:r>
        <w:rPr>
          <w:spacing w:val="-11"/>
        </w:rPr>
        <w:t xml:space="preserve"> </w:t>
      </w:r>
      <w:r>
        <w:rPr/>
        <w:t>accordo</w:t>
      </w:r>
      <w:r>
        <w:rPr>
          <w:spacing w:val="-11"/>
        </w:rPr>
        <w:t xml:space="preserve"> </w:t>
      </w:r>
      <w:r>
        <w:rPr/>
        <w:t>per</w:t>
      </w:r>
      <w:r>
        <w:rPr>
          <w:spacing w:val="-20"/>
        </w:rPr>
        <w:t xml:space="preserve"> </w:t>
      </w:r>
      <w:r>
        <w:rPr/>
        <w:t>la</w:t>
      </w:r>
      <w:r>
        <w:rPr>
          <w:spacing w:val="-19"/>
        </w:rPr>
        <w:t xml:space="preserve"> </w:t>
      </w:r>
      <w:r>
        <w:rPr/>
        <w:t>valorizzazione</w:t>
      </w:r>
      <w:r>
        <w:rPr>
          <w:spacing w:val="-27"/>
        </w:rPr>
        <w:t xml:space="preserve"> </w:t>
      </w:r>
      <w:r>
        <w:rPr/>
        <w:t>del1’itinerario</w:t>
      </w:r>
      <w:r>
        <w:rPr>
          <w:spacing w:val="-22"/>
        </w:rPr>
        <w:t xml:space="preserve"> </w:t>
      </w:r>
      <w:r>
        <w:rPr/>
        <w:t>e</w:t>
      </w:r>
      <w:r>
        <w:rPr>
          <w:spacing w:val="-25"/>
        </w:rPr>
        <w:t xml:space="preserve"> </w:t>
      </w:r>
      <w:r>
        <w:rPr/>
        <w:t>della</w:t>
      </w:r>
      <w:r>
        <w:rPr>
          <w:spacing w:val="-19"/>
        </w:rPr>
        <w:t xml:space="preserve"> </w:t>
      </w:r>
      <w:r>
        <w:rPr/>
        <w:t>sua</w:t>
      </w:r>
      <w:r>
        <w:rPr>
          <w:spacing w:val="-21"/>
        </w:rPr>
        <w:t xml:space="preserve"> </w:t>
      </w:r>
      <w:r>
        <w:rPr/>
        <w:t>registrazione,</w:t>
      </w:r>
      <w:r>
        <w:rPr>
          <w:spacing w:val="-24"/>
        </w:rPr>
        <w:t xml:space="preserve"> </w:t>
      </w:r>
      <w:r>
        <w:rPr/>
        <w:t>riconoscendo reciproci</w:t>
      </w:r>
      <w:r>
        <w:rPr>
          <w:spacing w:val="-16"/>
        </w:rPr>
        <w:t xml:space="preserve"> </w:t>
      </w:r>
      <w:r>
        <w:rPr/>
        <w:t>impegni</w:t>
      </w:r>
      <w:r>
        <w:rPr>
          <w:spacing w:val="-16"/>
        </w:rPr>
        <w:t xml:space="preserve"> </w:t>
      </w:r>
      <w:r>
        <w:rPr/>
        <w:t>e</w:t>
      </w:r>
      <w:r>
        <w:rPr>
          <w:spacing w:val="-26"/>
        </w:rPr>
        <w:t xml:space="preserve"> </w:t>
      </w:r>
      <w:r>
        <w:rPr/>
        <w:t>ruoli,</w:t>
      </w:r>
      <w:r>
        <w:rPr>
          <w:spacing w:val="-21"/>
        </w:rPr>
        <w:t xml:space="preserve"> </w:t>
      </w:r>
      <w:r>
        <w:rPr/>
        <w:t>in</w:t>
      </w:r>
      <w:r>
        <w:rPr>
          <w:spacing w:val="-23"/>
        </w:rPr>
        <w:t xml:space="preserve"> </w:t>
      </w:r>
      <w:r>
        <w:rPr/>
        <w:t>particolare</w:t>
      </w:r>
      <w:r>
        <w:rPr>
          <w:spacing w:val="-13"/>
        </w:rPr>
        <w:t xml:space="preserve"> </w:t>
      </w:r>
      <w:r>
        <w:rPr/>
        <w:t>garantire</w:t>
      </w:r>
      <w:r>
        <w:rPr>
          <w:spacing w:val="-17"/>
        </w:rPr>
        <w:t xml:space="preserve"> </w:t>
      </w:r>
      <w:r>
        <w:rPr/>
        <w:t>i1</w:t>
      </w:r>
      <w:r>
        <w:rPr>
          <w:spacing w:val="-34"/>
        </w:rPr>
        <w:t xml:space="preserve"> </w:t>
      </w:r>
      <w:r>
        <w:rPr/>
        <w:t>controllo,</w:t>
      </w:r>
      <w:r>
        <w:rPr>
          <w:spacing w:val="-17"/>
        </w:rPr>
        <w:t xml:space="preserve"> </w:t>
      </w:r>
      <w:r>
        <w:rPr/>
        <w:t>la</w:t>
      </w:r>
      <w:r>
        <w:rPr>
          <w:spacing w:val="-24"/>
        </w:rPr>
        <w:t xml:space="preserve"> </w:t>
      </w:r>
      <w:r>
        <w:rPr/>
        <w:t>manutenzione</w:t>
      </w:r>
      <w:r>
        <w:rPr>
          <w:spacing w:val="-16"/>
        </w:rPr>
        <w:t xml:space="preserve"> </w:t>
      </w:r>
      <w:r>
        <w:rPr/>
        <w:t>del</w:t>
      </w:r>
      <w:r>
        <w:rPr>
          <w:spacing w:val="-23"/>
        </w:rPr>
        <w:t xml:space="preserve"> </w:t>
      </w:r>
      <w:r>
        <w:rPr/>
        <w:t>tracciato</w:t>
      </w:r>
      <w:r>
        <w:rPr>
          <w:spacing w:val="-18"/>
        </w:rPr>
        <w:t xml:space="preserve"> </w:t>
      </w:r>
      <w:r>
        <w:rPr/>
        <w:t>e della</w:t>
      </w:r>
      <w:r>
        <w:rPr>
          <w:spacing w:val="-6"/>
        </w:rPr>
        <w:t xml:space="preserve"> </w:t>
      </w:r>
      <w:r>
        <w:rPr/>
        <w:t>segnaletica;</w:t>
      </w:r>
    </w:p>
    <w:p>
      <w:pPr>
        <w:pStyle w:val="BodyText"/>
        <w:spacing w:lineRule="auto" w:line="343" w:before="190" w:after="0"/>
        <w:ind w:firstLine="1" w:left="263" w:right="314"/>
        <w:jc w:val="both"/>
        <w:rPr/>
      </w:pPr>
      <w:r>
        <w:rPr/>
        <w:t>Visto 1’art 15 della Legge n. 241/1990 che dispone: ...”Le Amministrazion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i</w:t>
      </w:r>
      <w:r>
        <w:rPr/>
        <w:t xml:space="preserve"> Pubbliche possono</w:t>
      </w:r>
      <w:r>
        <w:rPr>
          <w:spacing w:val="-25"/>
        </w:rPr>
        <w:t xml:space="preserve"> </w:t>
      </w:r>
      <w:r>
        <w:rPr/>
        <w:t>sempre</w:t>
      </w:r>
      <w:r>
        <w:rPr>
          <w:spacing w:val="-20"/>
        </w:rPr>
        <w:t xml:space="preserve"> </w:t>
      </w:r>
      <w:r>
        <w:rPr/>
        <w:t>concludere</w:t>
      </w:r>
      <w:r>
        <w:rPr>
          <w:spacing w:val="-14"/>
        </w:rPr>
        <w:t xml:space="preserve"> </w:t>
      </w:r>
      <w:r>
        <w:rPr/>
        <w:t>tra</w:t>
      </w:r>
      <w:r>
        <w:rPr>
          <w:spacing w:val="-28"/>
        </w:rPr>
        <w:t xml:space="preserve"> </w:t>
      </w:r>
      <w:r>
        <w:rPr/>
        <w:t>loro</w:t>
      </w:r>
      <w:r>
        <w:rPr>
          <w:spacing w:val="-26"/>
        </w:rPr>
        <w:t xml:space="preserve"> </w:t>
      </w:r>
      <w:r>
        <w:rPr/>
        <w:t>accordi</w:t>
      </w:r>
      <w:r>
        <w:rPr>
          <w:spacing w:val="-19"/>
        </w:rPr>
        <w:t xml:space="preserve"> </w:t>
      </w:r>
      <w:r>
        <w:rPr/>
        <w:t>per</w:t>
      </w:r>
      <w:r>
        <w:rPr>
          <w:spacing w:val="-25"/>
        </w:rPr>
        <w:t xml:space="preserve"> </w:t>
      </w:r>
      <w:r>
        <w:rPr/>
        <w:t>disciplinare</w:t>
      </w:r>
      <w:r>
        <w:rPr>
          <w:spacing w:val="-22"/>
        </w:rPr>
        <w:t xml:space="preserve"> </w:t>
      </w:r>
      <w:r>
        <w:rPr/>
        <w:t>lo</w:t>
      </w:r>
      <w:r>
        <w:rPr>
          <w:spacing w:val="-33"/>
        </w:rPr>
        <w:t xml:space="preserve"> </w:t>
      </w:r>
      <w:r>
        <w:rPr/>
        <w:t>svolgimento</w:t>
      </w:r>
      <w:r>
        <w:rPr>
          <w:spacing w:val="-15"/>
        </w:rPr>
        <w:t xml:space="preserve"> </w:t>
      </w:r>
      <w:r>
        <w:rPr/>
        <w:t>in</w:t>
      </w:r>
      <w:r>
        <w:rPr>
          <w:spacing w:val="-28"/>
        </w:rPr>
        <w:t xml:space="preserve"> </w:t>
      </w:r>
      <w:r>
        <w:rPr/>
        <w:t>collaborazione di attivitâ di interesse</w:t>
      </w:r>
      <w:r>
        <w:rPr>
          <w:spacing w:val="18"/>
        </w:rPr>
        <w:t xml:space="preserve"> </w:t>
      </w:r>
      <w:r>
        <w:rPr/>
        <w:t>comune”;</w:t>
      </w:r>
    </w:p>
    <w:p>
      <w:pPr>
        <w:pStyle w:val="BodyText"/>
        <w:spacing w:lineRule="auto" w:line="264" w:before="198" w:after="0"/>
        <w:ind w:firstLine="693" w:left="266" w:right="333"/>
        <w:jc w:val="both"/>
        <w:rPr/>
      </w:pPr>
      <w:r>
        <w:rPr/>
        <w:t>Vista la L.R. 12 del 18/02/2010 “Recupero e valorizzazione del patrimonio escursionistico del Piemonte”;</w:t>
      </w:r>
    </w:p>
    <w:p>
      <w:pPr>
        <w:pStyle w:val="BodyText"/>
        <w:spacing w:lineRule="auto" w:line="264" w:before="198" w:after="0"/>
        <w:ind w:firstLine="695" w:left="264" w:right="313"/>
        <w:jc w:val="both"/>
        <w:rPr/>
      </w:pPr>
      <w:r>
        <w:rPr/>
        <w:t>Visto i1 Regolamento di Attuazione della L.R. 12/2010, relativo alle modalità di registrazione di percorsi ed itinerari nella rete regionale e alla classificazione fisica e qualitativa degli itinerari escursionistici;</w:t>
      </w:r>
    </w:p>
    <w:p>
      <w:pPr>
        <w:pStyle w:val="BodyText"/>
        <w:spacing w:lineRule="auto" w:line="228" w:before="205" w:after="0"/>
        <w:ind w:firstLine="9" w:left="934" w:right="327"/>
        <w:jc w:val="both"/>
        <w:rPr/>
      </w:pPr>
      <w:r>
        <w:rPr/>
        <w:t>Considerato che gli Enti e soggetti indicati in calce a1 presente accordo intendono collaborare per l’attuazione di iniziative comuni volte a valorizzare 1’itinerario escursion</w:t>
      </w:r>
      <w:r>
        <w:rPr>
          <w:b w:val="false"/>
          <w:bCs w:val="false"/>
        </w:rPr>
        <w:t>istico</w:t>
      </w:r>
      <w:r>
        <w:rPr>
          <w:b w:val="false"/>
          <w:bCs w:val="false"/>
          <w:spacing w:val="-23"/>
        </w:rPr>
        <w:t xml:space="preserve"> </w:t>
      </w:r>
      <w:r>
        <w:rPr>
          <w:b w:val="false"/>
          <w:bCs w:val="false"/>
          <w:spacing w:val="-23"/>
          <w:sz w:val="24"/>
          <w:szCs w:val="24"/>
        </w:rPr>
        <w:t>e/o</w:t>
      </w:r>
      <w:r>
        <w:rPr>
          <w:rFonts w:eastAsia="Times New Roman" w:cs="Times New Roman"/>
          <w:b w:val="false"/>
          <w:bCs w:val="false"/>
          <w:color w:val="auto"/>
          <w:spacing w:val="-23"/>
          <w:kern w:val="0"/>
          <w:sz w:val="25"/>
          <w:szCs w:val="25"/>
          <w:lang w:val="it-IT" w:eastAsia="en-US" w:bidi="ar-SA"/>
        </w:rPr>
        <w:t xml:space="preserve"> ciclo-escursionistico</w:t>
      </w:r>
      <w:r>
        <w:rPr>
          <w:rFonts w:eastAsia="Times New Roman" w:cs="Times New Roman"/>
          <w:b w:val="false"/>
          <w:bCs w:val="false"/>
          <w:color w:val="auto"/>
          <w:spacing w:val="-27"/>
          <w:kern w:val="0"/>
          <w:sz w:val="25"/>
          <w:szCs w:val="25"/>
          <w:lang w:val="it-IT" w:eastAsia="en-US" w:bidi="ar-SA"/>
        </w:rPr>
        <w:t xml:space="preserve"> </w:t>
      </w:r>
      <w:r>
        <w:rPr/>
        <w:t>denominato:</w:t>
      </w:r>
      <w:r>
        <w:rPr>
          <w:spacing w:val="-18"/>
        </w:rPr>
        <w:t xml:space="preserve"> </w:t>
      </w:r>
      <w:r>
        <w:rPr/>
        <w:t>“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XXXXXXXX</w:t>
      </w:r>
      <w:r>
        <w:rPr/>
        <w:t>”,</w:t>
      </w:r>
      <w:r>
        <w:rPr>
          <w:spacing w:val="-18"/>
        </w:rPr>
        <w:t xml:space="preserve"> </w:t>
      </w:r>
      <w:r>
        <w:rPr/>
        <w:t>cos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ì</w:t>
      </w:r>
      <w:r>
        <w:rPr>
          <w:spacing w:val="-21"/>
        </w:rPr>
        <w:t xml:space="preserve"> </w:t>
      </w:r>
      <w:r>
        <w:rPr/>
        <w:t>come di seguito</w:t>
      </w:r>
      <w:r>
        <w:rPr>
          <w:spacing w:val="-3"/>
        </w:rPr>
        <w:t xml:space="preserve"> </w:t>
      </w:r>
      <w:r>
        <w:rPr/>
        <w:t>specificate;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70" w:leader="none"/>
        </w:tabs>
        <w:spacing w:lineRule="auto" w:line="240" w:before="106" w:after="0"/>
        <w:ind w:hanging="358" w:left="1669" w:right="0"/>
        <w:jc w:val="both"/>
        <w:rPr>
          <w:sz w:val="25"/>
        </w:rPr>
      </w:pPr>
      <w:r>
        <w:rPr>
          <w:sz w:val="25"/>
        </w:rPr>
        <w:t>Manutenzione ordinaria, straordinaria e controllo</w:t>
      </w:r>
      <w:r>
        <w:rPr>
          <w:spacing w:val="-6"/>
          <w:sz w:val="25"/>
        </w:rPr>
        <w:t xml:space="preserve"> </w:t>
      </w:r>
      <w:r>
        <w:rPr>
          <w:sz w:val="25"/>
        </w:rPr>
        <w:t>de1I’itinerario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70" w:leader="none"/>
        </w:tabs>
        <w:spacing w:lineRule="auto" w:line="264" w:before="231" w:after="0"/>
        <w:ind w:hanging="357" w:left="1683" w:right="321"/>
        <w:jc w:val="both"/>
        <w:rPr>
          <w:sz w:val="25"/>
        </w:rPr>
      </w:pPr>
      <w:r>
        <w:rPr>
          <w:sz w:val="25"/>
        </w:rPr>
        <w:t>Qualificazione del1’offerta turistica e dei serrizi ai turisti anche attraverso il coinvolgimento degli operatori turistici, imprenditori agricoli coinvolti nella gestione de1l’offerta turistica connessa all’itinerario, associazioni di accompagnatori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67" w:leader="none"/>
        </w:tabs>
        <w:spacing w:lineRule="auto" w:line="240" w:before="202" w:after="0"/>
        <w:ind w:hanging="341" w:left="1666" w:right="0"/>
        <w:jc w:val="both"/>
        <w:rPr>
          <w:sz w:val="25"/>
        </w:rPr>
      </w:pPr>
      <w:r>
        <w:rPr>
          <w:sz w:val="25"/>
        </w:rPr>
        <w:t>Informazione e</w:t>
      </w:r>
      <w:r>
        <w:rPr>
          <w:spacing w:val="14"/>
          <w:sz w:val="25"/>
        </w:rPr>
        <w:t xml:space="preserve"> </w:t>
      </w:r>
      <w:r>
        <w:rPr>
          <w:sz w:val="25"/>
        </w:rPr>
        <w:t>promozione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260" w:right="980" w:gutter="0" w:header="190" w:top="8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 w:before="1" w:after="0"/>
        <w:ind w:firstLine="424" w:left="276" w:right="0"/>
        <w:rPr/>
      </w:pPr>
      <w:r>
        <w:rPr/>
        <w:t>Visto lo schema di protocollo d’intesa, allegato alla presente deliberazione parte integrante e sostanziale della presente;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</w:r>
    </w:p>
    <w:p>
      <w:pPr>
        <w:pStyle w:val="BodyText"/>
        <w:spacing w:lineRule="exact" w:line="281"/>
        <w:ind w:hanging="0" w:left="528" w:right="0"/>
        <w:rPr/>
      </w:pPr>
      <w:r>
        <w:rPr>
          <w:b/>
        </w:rPr>
        <w:t xml:space="preserve">VISTO </w:t>
      </w:r>
      <w:r>
        <w:rPr/>
        <w:t>il D.Lgs. 267/2000 e s.m.i;</w:t>
      </w:r>
    </w:p>
    <w:p>
      <w:pPr>
        <w:pStyle w:val="Normal"/>
        <w:spacing w:lineRule="exact" w:line="281" w:before="0" w:after="0"/>
        <w:ind w:hanging="0" w:left="528" w:right="0"/>
        <w:jc w:val="left"/>
        <w:rPr>
          <w:sz w:val="25"/>
        </w:rPr>
      </w:pPr>
      <w:r>
        <w:rPr>
          <w:b/>
          <w:sz w:val="25"/>
        </w:rPr>
        <w:t xml:space="preserve">VISTO </w:t>
      </w:r>
      <w:r>
        <w:rPr>
          <w:sz w:val="25"/>
        </w:rPr>
        <w:t>lo Statuto Comunale;</w:t>
      </w:r>
    </w:p>
    <w:p>
      <w:pPr>
        <w:pStyle w:val="BodyText"/>
        <w:spacing w:before="5" w:after="0"/>
        <w:rPr>
          <w:sz w:val="33"/>
        </w:rPr>
      </w:pPr>
      <w:r>
        <w:rPr>
          <w:sz w:val="33"/>
        </w:rPr>
      </w:r>
    </w:p>
    <w:p>
      <w:pPr>
        <w:pStyle w:val="BodyText"/>
        <w:spacing w:lineRule="auto" w:line="235"/>
        <w:ind w:hanging="5" w:left="533" w:right="1070"/>
        <w:rPr/>
      </w:pPr>
      <w:r>
        <w:rPr>
          <w:b/>
        </w:rPr>
        <w:t>VISTO</w:t>
      </w:r>
      <w:r>
        <w:rPr>
          <w:b/>
          <w:spacing w:val="-23"/>
        </w:rPr>
        <w:t xml:space="preserve"> </w:t>
      </w:r>
      <w:r>
        <w:rPr/>
        <w:t>il</w:t>
      </w:r>
      <w:r>
        <w:rPr>
          <w:spacing w:val="-33"/>
        </w:rPr>
        <w:t xml:space="preserve"> </w:t>
      </w:r>
      <w:r>
        <w:rPr/>
        <w:t>parere</w:t>
      </w:r>
      <w:r>
        <w:rPr>
          <w:spacing w:val="-31"/>
        </w:rPr>
        <w:t xml:space="preserve"> </w:t>
      </w:r>
      <w:r>
        <w:rPr/>
        <w:t>favorevole</w:t>
      </w:r>
      <w:r>
        <w:rPr>
          <w:spacing w:val="-24"/>
        </w:rPr>
        <w:t xml:space="preserve"> </w:t>
      </w:r>
      <w:r>
        <w:rPr/>
        <w:t>del</w:t>
      </w:r>
      <w:r>
        <w:rPr>
          <w:spacing w:val="-29"/>
        </w:rPr>
        <w:t xml:space="preserve"> </w:t>
      </w:r>
      <w:r>
        <w:rPr/>
        <w:t>Responsabile</w:t>
      </w:r>
      <w:r>
        <w:rPr>
          <w:spacing w:val="-20"/>
        </w:rPr>
        <w:t xml:space="preserve"> </w:t>
      </w:r>
      <w:r>
        <w:rPr/>
        <w:t>del</w:t>
      </w:r>
      <w:r>
        <w:rPr>
          <w:spacing w:val="-27"/>
        </w:rPr>
        <w:t xml:space="preserve"> </w:t>
      </w:r>
      <w:r>
        <w:rPr/>
        <w:t>Servizio</w:t>
      </w:r>
      <w:r>
        <w:rPr>
          <w:spacing w:val="-25"/>
        </w:rPr>
        <w:t xml:space="preserve"> </w:t>
      </w:r>
      <w:r>
        <w:rPr/>
        <w:t>Amministrati</w:t>
      </w:r>
      <w:r>
        <w:rPr>
          <w:spacing w:val="18"/>
        </w:rPr>
        <w:t xml:space="preserve"> </w:t>
      </w:r>
      <w:r>
        <w:rPr/>
        <w:t>o</w:t>
      </w:r>
      <w:r>
        <w:rPr>
          <w:spacing w:val="-28"/>
        </w:rPr>
        <w:t xml:space="preserve"> </w:t>
      </w:r>
      <w:r>
        <w:rPr/>
        <w:t>in merito</w:t>
      </w:r>
      <w:r>
        <w:rPr>
          <w:spacing w:val="-17"/>
        </w:rPr>
        <w:t xml:space="preserve"> </w:t>
      </w:r>
      <w:r>
        <w:rPr/>
        <w:t>alla</w:t>
      </w:r>
      <w:r>
        <w:rPr>
          <w:spacing w:val="-27"/>
        </w:rPr>
        <w:t xml:space="preserve"> </w:t>
      </w:r>
      <w:r>
        <w:rPr/>
        <w:t>regolarita</w:t>
      </w:r>
      <w:r>
        <w:rPr>
          <w:spacing w:val="-20"/>
        </w:rPr>
        <w:t xml:space="preserve"> </w:t>
      </w:r>
      <w:r>
        <w:rPr/>
        <w:t>tecnica</w:t>
      </w:r>
      <w:r>
        <w:rPr>
          <w:spacing w:val="-20"/>
        </w:rPr>
        <w:t xml:space="preserve"> </w:t>
      </w:r>
      <w:r>
        <w:rPr/>
        <w:t>de1l’atto</w:t>
      </w:r>
      <w:r>
        <w:rPr>
          <w:spacing w:val="-16"/>
        </w:rPr>
        <w:t xml:space="preserve"> </w:t>
      </w:r>
      <w:r>
        <w:rPr/>
        <w:t>reso</w:t>
      </w:r>
      <w:r>
        <w:rPr>
          <w:spacing w:val="-19"/>
        </w:rPr>
        <w:t xml:space="preserve"> </w:t>
      </w:r>
      <w:r>
        <w:rPr/>
        <w:t>ai</w:t>
      </w:r>
      <w:r>
        <w:rPr>
          <w:spacing w:val="-31"/>
        </w:rPr>
        <w:t xml:space="preserve"> </w:t>
      </w:r>
      <w:r>
        <w:rPr/>
        <w:t>sensi</w:t>
      </w:r>
      <w:r>
        <w:rPr>
          <w:spacing w:val="-23"/>
        </w:rPr>
        <w:t xml:space="preserve"> </w:t>
      </w:r>
      <w:r>
        <w:rPr/>
        <w:t>del1’art.</w:t>
      </w:r>
      <w:r>
        <w:rPr>
          <w:spacing w:val="-17"/>
        </w:rPr>
        <w:t xml:space="preserve"> </w:t>
      </w:r>
      <w:r>
        <w:rPr/>
        <w:t>49</w:t>
      </w:r>
      <w:r>
        <w:rPr>
          <w:spacing w:val="-26"/>
        </w:rPr>
        <w:t xml:space="preserve"> </w:t>
      </w:r>
      <w:r>
        <w:rPr/>
        <w:t>del</w:t>
      </w:r>
      <w:r>
        <w:rPr>
          <w:spacing w:val="-22"/>
        </w:rPr>
        <w:t xml:space="preserve"> </w:t>
      </w:r>
      <w:r>
        <w:rPr/>
        <w:t>D.</w:t>
      </w:r>
      <w:r>
        <w:rPr>
          <w:spacing w:val="-25"/>
        </w:rPr>
        <w:t xml:space="preserve"> </w:t>
      </w:r>
      <w:r>
        <w:rPr/>
        <w:t>Lgs, 267/2000 e</w:t>
      </w:r>
      <w:r>
        <w:rPr>
          <w:spacing w:val="2"/>
        </w:rPr>
        <w:t xml:space="preserve"> </w:t>
      </w:r>
      <w:r>
        <w:rPr/>
        <w:t>s.m.i.;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lineRule="auto" w:line="228" w:before="184" w:after="0"/>
        <w:ind w:hanging="6" w:left="528" w:right="1023"/>
        <w:rPr/>
      </w:pPr>
      <w:r>
        <w:rPr>
          <w:b/>
        </w:rPr>
        <w:t>VISTO</w:t>
      </w:r>
      <w:r>
        <w:rPr>
          <w:b/>
          <w:spacing w:val="-37"/>
        </w:rPr>
        <w:t xml:space="preserve"> </w:t>
      </w:r>
      <w:r>
        <w:rPr/>
        <w:t>i1</w:t>
      </w:r>
      <w:r>
        <w:rPr>
          <w:spacing w:val="-48"/>
        </w:rPr>
        <w:t xml:space="preserve"> </w:t>
      </w:r>
      <w:r>
        <w:rPr/>
        <w:t>parere</w:t>
      </w:r>
      <w:r>
        <w:rPr>
          <w:spacing w:val="-41"/>
        </w:rPr>
        <w:t xml:space="preserve"> </w:t>
      </w:r>
      <w:r>
        <w:rPr/>
        <w:t>favorevole</w:t>
      </w:r>
      <w:r>
        <w:rPr>
          <w:spacing w:val="-37"/>
        </w:rPr>
        <w:t xml:space="preserve"> </w:t>
      </w:r>
      <w:r>
        <w:rPr/>
        <w:t>del</w:t>
      </w:r>
      <w:r>
        <w:rPr>
          <w:spacing w:val="-39"/>
        </w:rPr>
        <w:t xml:space="preserve"> </w:t>
      </w:r>
      <w:r>
        <w:rPr/>
        <w:t>Responsabile</w:t>
      </w:r>
      <w:r>
        <w:rPr>
          <w:spacing w:val="-35"/>
        </w:rPr>
        <w:t xml:space="preserve"> </w:t>
      </w:r>
      <w:r>
        <w:rPr/>
        <w:t>de1</w:t>
      </w:r>
      <w:r>
        <w:rPr>
          <w:spacing w:val="-46"/>
        </w:rPr>
        <w:t xml:space="preserve"> </w:t>
      </w:r>
      <w:r>
        <w:rPr/>
        <w:t>Servizio</w:t>
      </w:r>
      <w:r>
        <w:rPr>
          <w:spacing w:val="-39"/>
        </w:rPr>
        <w:t xml:space="preserve"> </w:t>
      </w:r>
      <w:r>
        <w:rPr/>
        <w:t>Finanziario</w:t>
      </w:r>
      <w:r>
        <w:rPr>
          <w:spacing w:val="-36"/>
        </w:rPr>
        <w:t xml:space="preserve"> </w:t>
      </w:r>
      <w:r>
        <w:rPr/>
        <w:t>in</w:t>
      </w:r>
      <w:r>
        <w:rPr>
          <w:spacing w:val="-40"/>
        </w:rPr>
        <w:t xml:space="preserve"> </w:t>
      </w:r>
      <w:r>
        <w:rPr/>
        <w:t>merito</w:t>
      </w:r>
      <w:r>
        <w:rPr>
          <w:spacing w:val="-40"/>
        </w:rPr>
        <w:t xml:space="preserve"> </w:t>
      </w:r>
      <w:r>
        <w:rPr/>
        <w:t>alla regolarita</w:t>
      </w:r>
      <w:r>
        <w:rPr>
          <w:spacing w:val="-36"/>
        </w:rPr>
        <w:t xml:space="preserve"> </w:t>
      </w:r>
      <w:r>
        <w:rPr/>
        <w:t>contabile</w:t>
      </w:r>
      <w:r>
        <w:rPr>
          <w:spacing w:val="-35"/>
        </w:rPr>
        <w:t xml:space="preserve"> </w:t>
      </w:r>
      <w:r>
        <w:rPr/>
        <w:t>de11’atto</w:t>
      </w:r>
      <w:r>
        <w:rPr>
          <w:spacing w:val="-33"/>
        </w:rPr>
        <w:t xml:space="preserve"> </w:t>
      </w:r>
      <w:r>
        <w:rPr/>
        <w:t>reso</w:t>
      </w:r>
      <w:r>
        <w:rPr>
          <w:spacing w:val="-38"/>
        </w:rPr>
        <w:t xml:space="preserve"> </w:t>
      </w:r>
      <w:r>
        <w:rPr/>
        <w:t>ai</w:t>
      </w:r>
      <w:r>
        <w:rPr>
          <w:spacing w:val="-37"/>
        </w:rPr>
        <w:t xml:space="preserve"> </w:t>
      </w:r>
      <w:r>
        <w:rPr/>
        <w:t>sensi</w:t>
      </w:r>
      <w:r>
        <w:rPr>
          <w:spacing w:val="-37"/>
        </w:rPr>
        <w:t xml:space="preserve"> </w:t>
      </w:r>
      <w:r>
        <w:rPr/>
        <w:t>de11’art.</w:t>
      </w:r>
      <w:r>
        <w:rPr>
          <w:spacing w:val="-34"/>
        </w:rPr>
        <w:t xml:space="preserve"> </w:t>
      </w:r>
      <w:r>
        <w:rPr/>
        <w:t>49</w:t>
      </w:r>
      <w:r>
        <w:rPr>
          <w:spacing w:val="-40"/>
        </w:rPr>
        <w:t xml:space="preserve"> </w:t>
      </w:r>
      <w:r>
        <w:rPr/>
        <w:t>del</w:t>
      </w:r>
      <w:r>
        <w:rPr>
          <w:spacing w:val="-39"/>
        </w:rPr>
        <w:t xml:space="preserve"> </w:t>
      </w:r>
      <w:r>
        <w:rPr/>
        <w:t>D.</w:t>
      </w:r>
      <w:r>
        <w:rPr>
          <w:spacing w:val="-37"/>
        </w:rPr>
        <w:t xml:space="preserve"> </w:t>
      </w:r>
      <w:r>
        <w:rPr/>
        <w:t>Lgs.</w:t>
      </w:r>
      <w:r>
        <w:rPr>
          <w:spacing w:val="-36"/>
        </w:rPr>
        <w:t xml:space="preserve"> </w:t>
      </w:r>
      <w:r>
        <w:rPr/>
        <w:t>267/2000</w:t>
      </w:r>
      <w:r>
        <w:rPr>
          <w:spacing w:val="-37"/>
        </w:rPr>
        <w:t xml:space="preserve"> </w:t>
      </w:r>
      <w:r>
        <w:rPr/>
        <w:t>e</w:t>
      </w:r>
      <w:r>
        <w:rPr>
          <w:spacing w:val="-42"/>
        </w:rPr>
        <w:t xml:space="preserve"> </w:t>
      </w:r>
      <w:r>
        <w:rPr/>
        <w:t>s.m.i.;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186" w:after="0"/>
        <w:ind w:hanging="0" w:left="523" w:right="0"/>
        <w:rPr/>
      </w:pPr>
      <w:r>
        <w:rPr/>
        <w:t>All’unanimità di voti favorevoli, espressi in forma palese;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Heading3"/>
        <w:spacing w:before="178" w:after="0"/>
        <w:ind w:hanging="0" w:left="1343" w:right="586"/>
        <w:jc w:val="center"/>
        <w:rPr/>
      </w:pPr>
      <w:r>
        <w:rPr/>
        <w:t>DELIBERA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27" w:leader="none"/>
        </w:tabs>
        <w:spacing w:lineRule="exact" w:line="285" w:before="1" w:after="0"/>
        <w:ind w:hanging="361" w:left="1226" w:right="0"/>
        <w:jc w:val="both"/>
        <w:rPr>
          <w:sz w:val="25"/>
        </w:rPr>
      </w:pPr>
      <w:r>
        <w:rPr>
          <w:sz w:val="25"/>
        </w:rPr>
        <w:t>Le premesse fanno parte integrante e sostanziale del presente</w:t>
      </w:r>
      <w:r>
        <w:rPr>
          <w:spacing w:val="-9"/>
          <w:sz w:val="25"/>
        </w:rPr>
        <w:t xml:space="preserve"> </w:t>
      </w:r>
      <w:r>
        <w:rPr>
          <w:sz w:val="25"/>
        </w:rPr>
        <w:t>atto;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28" w:leader="none"/>
        </w:tabs>
        <w:spacing w:lineRule="auto" w:line="228" w:before="7" w:after="0"/>
        <w:ind w:hanging="352" w:left="1242" w:right="1522"/>
        <w:jc w:val="both"/>
        <w:rPr>
          <w:sz w:val="25"/>
        </w:rPr>
      </w:pPr>
      <w:r>
        <w:rPr>
          <w:sz w:val="25"/>
        </w:rPr>
        <w:t>Di</w:t>
      </w:r>
      <w:r>
        <w:rPr>
          <w:spacing w:val="-23"/>
          <w:sz w:val="25"/>
        </w:rPr>
        <w:t xml:space="preserve"> </w:t>
      </w:r>
      <w:r>
        <w:rPr>
          <w:sz w:val="25"/>
        </w:rPr>
        <w:t>approvare</w:t>
      </w:r>
      <w:r>
        <w:rPr>
          <w:spacing w:val="-13"/>
          <w:sz w:val="25"/>
        </w:rPr>
        <w:t xml:space="preserve"> </w:t>
      </w:r>
      <w:r>
        <w:rPr>
          <w:sz w:val="25"/>
        </w:rPr>
        <w:t>l’allegato</w:t>
      </w:r>
      <w:r>
        <w:rPr>
          <w:spacing w:val="-15"/>
          <w:sz w:val="25"/>
        </w:rPr>
        <w:t xml:space="preserve"> </w:t>
      </w:r>
      <w:r>
        <w:rPr>
          <w:sz w:val="25"/>
        </w:rPr>
        <w:t>schema</w:t>
      </w:r>
      <w:r>
        <w:rPr>
          <w:spacing w:val="-19"/>
          <w:sz w:val="25"/>
        </w:rPr>
        <w:t xml:space="preserve"> </w:t>
      </w:r>
      <w:r>
        <w:rPr>
          <w:sz w:val="25"/>
        </w:rPr>
        <w:t>di</w:t>
      </w:r>
      <w:r>
        <w:rPr>
          <w:spacing w:val="-23"/>
          <w:sz w:val="25"/>
        </w:rPr>
        <w:t xml:space="preserve"> </w:t>
      </w:r>
      <w:r>
        <w:rPr>
          <w:sz w:val="25"/>
        </w:rPr>
        <w:t>Protocollo</w:t>
      </w:r>
      <w:r>
        <w:rPr>
          <w:spacing w:val="-12"/>
          <w:sz w:val="25"/>
        </w:rPr>
        <w:t xml:space="preserve"> </w:t>
      </w:r>
      <w:r>
        <w:rPr>
          <w:sz w:val="25"/>
        </w:rPr>
        <w:t>di</w:t>
      </w:r>
      <w:r>
        <w:rPr>
          <w:spacing w:val="-22"/>
          <w:sz w:val="25"/>
        </w:rPr>
        <w:t xml:space="preserve"> </w:t>
      </w:r>
      <w:r>
        <w:rPr>
          <w:sz w:val="25"/>
        </w:rPr>
        <w:t>Intesa</w:t>
      </w:r>
      <w:r>
        <w:rPr>
          <w:spacing w:val="-21"/>
          <w:sz w:val="25"/>
        </w:rPr>
        <w:t xml:space="preserve"> </w:t>
      </w:r>
      <w:r>
        <w:rPr>
          <w:sz w:val="25"/>
        </w:rPr>
        <w:t>tra</w:t>
      </w:r>
      <w:r>
        <w:rPr>
          <w:spacing w:val="-25"/>
          <w:sz w:val="25"/>
        </w:rPr>
        <w:t xml:space="preserve"> </w:t>
      </w:r>
      <w:r>
        <w:rPr>
          <w:sz w:val="25"/>
        </w:rPr>
        <w:t>il</w:t>
      </w:r>
      <w:r>
        <w:rPr>
          <w:spacing w:val="-27"/>
          <w:sz w:val="25"/>
        </w:rPr>
        <w:t xml:space="preserve"> </w:t>
      </w:r>
      <w:r>
        <w:rPr>
          <w:sz w:val="25"/>
        </w:rPr>
        <w:t>Comune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di Comuni di 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AAAAA</w:t>
      </w:r>
      <w:r>
        <w:rPr>
          <w:sz w:val="25"/>
        </w:rPr>
        <w:t xml:space="preserve">AAA e su </w:t>
      </w:r>
      <w:r>
        <w:rPr>
          <w:rFonts w:eastAsia="Times New Roman" w:cs="Times New Roman"/>
          <w:sz w:val="25"/>
          <w:szCs w:val="25"/>
          <w:lang w:val="it-IT" w:eastAsia="en-US" w:bidi="ar-SA"/>
        </w:rPr>
        <w:t>BBBBBBBBB</w:t>
      </w:r>
      <w:r>
        <w:rPr>
          <w:sz w:val="25"/>
        </w:rPr>
        <w:t>;</w:t>
      </w:r>
      <w:r>
        <w:rPr>
          <w:spacing w:val="-23"/>
          <w:sz w:val="25"/>
        </w:rPr>
        <w:t xml:space="preserve"> </w:t>
      </w:r>
      <w:r>
        <w:rPr>
          <w:sz w:val="25"/>
        </w:rPr>
        <w:t>per</w:t>
      </w:r>
      <w:r>
        <w:rPr>
          <w:spacing w:val="-31"/>
          <w:sz w:val="25"/>
        </w:rPr>
        <w:t xml:space="preserve"> </w:t>
      </w:r>
      <w:r>
        <w:rPr>
          <w:sz w:val="25"/>
        </w:rPr>
        <w:t>la gestione</w:t>
      </w:r>
      <w:r>
        <w:rPr>
          <w:spacing w:val="-24"/>
          <w:sz w:val="25"/>
        </w:rPr>
        <w:t xml:space="preserve"> </w:t>
      </w:r>
      <w:r>
        <w:rPr>
          <w:sz w:val="25"/>
        </w:rPr>
        <w:t>del1’Itinerario</w:t>
      </w:r>
      <w:r>
        <w:rPr>
          <w:spacing w:val="-32"/>
          <w:sz w:val="25"/>
        </w:rPr>
        <w:t xml:space="preserve"> </w:t>
      </w:r>
      <w:r>
        <w:rPr>
          <w:sz w:val="25"/>
        </w:rPr>
        <w:t>denominato</w:t>
      </w:r>
      <w:r>
        <w:rPr>
          <w:spacing w:val="-25"/>
          <w:sz w:val="25"/>
        </w:rPr>
        <w:t xml:space="preserve"> </w:t>
      </w:r>
      <w:r>
        <w:rPr>
          <w:sz w:val="25"/>
        </w:rPr>
        <w:t>“</w:t>
      </w:r>
      <w:r>
        <w:rPr>
          <w:rFonts w:eastAsia="Times New Roman" w:cs="Times New Roman"/>
          <w:sz w:val="25"/>
          <w:lang w:val="it-IT" w:eastAsia="en-US" w:bidi="ar-SA"/>
        </w:rPr>
        <w:t>XXXXXXXXX</w:t>
      </w:r>
      <w:r>
        <w:rPr>
          <w:sz w:val="25"/>
        </w:rPr>
        <w:t>”,</w:t>
      </w:r>
      <w:r>
        <w:rPr>
          <w:spacing w:val="-24"/>
          <w:sz w:val="25"/>
        </w:rPr>
        <w:t xml:space="preserve"> </w:t>
      </w:r>
      <w:r>
        <w:rPr>
          <w:sz w:val="25"/>
        </w:rPr>
        <w:t>ai</w:t>
      </w:r>
      <w:r>
        <w:rPr>
          <w:spacing w:val="-30"/>
          <w:sz w:val="25"/>
        </w:rPr>
        <w:t xml:space="preserve"> </w:t>
      </w:r>
      <w:r>
        <w:rPr>
          <w:sz w:val="25"/>
        </w:rPr>
        <w:t>sensi</w:t>
      </w:r>
      <w:r>
        <w:rPr>
          <w:spacing w:val="-27"/>
          <w:sz w:val="25"/>
        </w:rPr>
        <w:t xml:space="preserve"> </w:t>
      </w:r>
      <w:r>
        <w:rPr>
          <w:sz w:val="25"/>
        </w:rPr>
        <w:t>della</w:t>
      </w:r>
      <w:r>
        <w:rPr>
          <w:spacing w:val="-30"/>
          <w:sz w:val="25"/>
        </w:rPr>
        <w:t xml:space="preserve"> </w:t>
      </w:r>
      <w:r>
        <w:rPr>
          <w:sz w:val="25"/>
        </w:rPr>
        <w:t>L.R.</w:t>
      </w:r>
    </w:p>
    <w:p>
      <w:pPr>
        <w:pStyle w:val="BodyText"/>
        <w:spacing w:lineRule="exact" w:line="269"/>
        <w:ind w:hanging="0" w:left="1234" w:right="0"/>
        <w:jc w:val="both"/>
        <w:rPr/>
      </w:pPr>
      <w:r>
        <w:rPr/>
        <w:t>n. 12/2010 e Regolamento di Attuazione 9R del 16.11.2011;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28" w:leader="none"/>
        </w:tabs>
        <w:spacing w:lineRule="auto" w:line="218" w:before="7" w:after="0"/>
        <w:ind w:hanging="352" w:left="1232" w:right="1528"/>
        <w:jc w:val="both"/>
        <w:rPr>
          <w:sz w:val="25"/>
        </w:rPr>
      </w:pPr>
      <w:r>
        <w:rPr>
          <w:sz w:val="25"/>
        </w:rPr>
        <w:t xml:space="preserve">Di autorizzare i1 Sindaco, Dott. </w:t>
      </w:r>
      <w:r>
        <w:rPr>
          <w:rFonts w:eastAsia="Times New Roman" w:cs="Times New Roman"/>
          <w:sz w:val="25"/>
          <w:lang w:val="it-IT" w:eastAsia="en-US" w:bidi="ar-SA"/>
        </w:rPr>
        <w:t>xxxxxxxxx</w:t>
      </w:r>
      <w:r>
        <w:rPr>
          <w:sz w:val="25"/>
        </w:rPr>
        <w:t>, alla stipula del Protocollo d’Intesa in</w:t>
      </w:r>
      <w:r>
        <w:rPr>
          <w:spacing w:val="12"/>
          <w:sz w:val="25"/>
        </w:rPr>
        <w:t xml:space="preserve"> </w:t>
      </w:r>
      <w:r>
        <w:rPr>
          <w:sz w:val="25"/>
        </w:rPr>
        <w:t>argomento;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23" w:leader="none"/>
        </w:tabs>
        <w:spacing w:lineRule="auto" w:line="228" w:before="4" w:after="0"/>
        <w:ind w:hanging="360" w:left="1231" w:right="1533"/>
        <w:jc w:val="both"/>
        <w:rPr>
          <w:sz w:val="25"/>
        </w:rPr>
      </w:pPr>
      <w:r>
        <w:rPr>
          <w:sz w:val="25"/>
        </w:rPr>
        <w:t>Di trasmettere copia della presen</w:t>
      </w:r>
      <w:r>
        <w:rPr>
          <w:rFonts w:eastAsia="Times New Roman" w:cs="Times New Roman"/>
          <w:sz w:val="25"/>
          <w:lang w:val="it-IT" w:eastAsia="en-US" w:bidi="ar-SA"/>
        </w:rPr>
        <w:t>t</w:t>
      </w:r>
      <w:r>
        <w:rPr>
          <w:sz w:val="25"/>
        </w:rPr>
        <w:t xml:space="preserve">e deliberazione aI Comune </w:t>
      </w:r>
      <w:r>
        <w:rPr>
          <w:rFonts w:eastAsia="Times New Roman" w:cs="Times New Roman"/>
          <w:sz w:val="25"/>
          <w:lang w:val="it-IT" w:eastAsia="en-US" w:bidi="ar-SA"/>
        </w:rPr>
        <w:t>BBBBBBBB</w:t>
      </w:r>
      <w:r>
        <w:rPr>
          <w:sz w:val="25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23" w:leader="none"/>
        </w:tabs>
        <w:spacing w:lineRule="auto" w:line="228" w:before="6" w:after="0"/>
        <w:ind w:hanging="359" w:left="1232" w:right="1542"/>
        <w:jc w:val="both"/>
        <w:rPr>
          <w:sz w:val="25"/>
        </w:rPr>
      </w:pPr>
      <w:r>
        <w:rPr>
          <w:sz w:val="25"/>
        </w:rPr>
        <w:t>Di</w:t>
      </w:r>
      <w:r>
        <w:rPr>
          <w:spacing w:val="-24"/>
          <w:sz w:val="25"/>
        </w:rPr>
        <w:t xml:space="preserve"> </w:t>
      </w:r>
      <w:r>
        <w:rPr>
          <w:sz w:val="25"/>
        </w:rPr>
        <w:t>incaricare</w:t>
      </w:r>
      <w:r>
        <w:rPr>
          <w:spacing w:val="-18"/>
          <w:sz w:val="25"/>
        </w:rPr>
        <w:t xml:space="preserve"> </w:t>
      </w:r>
      <w:r>
        <w:rPr>
          <w:sz w:val="25"/>
        </w:rPr>
        <w:t>i</w:t>
      </w:r>
      <w:r>
        <w:rPr>
          <w:spacing w:val="-23"/>
          <w:sz w:val="25"/>
        </w:rPr>
        <w:t xml:space="preserve"> </w:t>
      </w:r>
      <w:r>
        <w:rPr>
          <w:sz w:val="25"/>
        </w:rPr>
        <w:t>Responsabili</w:t>
      </w:r>
      <w:r>
        <w:rPr>
          <w:spacing w:val="-18"/>
          <w:sz w:val="25"/>
        </w:rPr>
        <w:t xml:space="preserve"> </w:t>
      </w:r>
      <w:r>
        <w:rPr>
          <w:sz w:val="25"/>
        </w:rPr>
        <w:t>dei</w:t>
      </w:r>
      <w:r>
        <w:rPr>
          <w:spacing w:val="-26"/>
          <w:sz w:val="25"/>
        </w:rPr>
        <w:t xml:space="preserve"> </w:t>
      </w:r>
      <w:r>
        <w:rPr>
          <w:sz w:val="25"/>
        </w:rPr>
        <w:t>Servizi</w:t>
      </w:r>
      <w:r>
        <w:rPr>
          <w:spacing w:val="-23"/>
          <w:sz w:val="25"/>
        </w:rPr>
        <w:t xml:space="preserve"> </w:t>
      </w:r>
      <w:r>
        <w:rPr>
          <w:sz w:val="25"/>
        </w:rPr>
        <w:t>interessati</w:t>
      </w:r>
      <w:r>
        <w:rPr>
          <w:spacing w:val="-16"/>
          <w:sz w:val="25"/>
        </w:rPr>
        <w:t xml:space="preserve"> </w:t>
      </w:r>
      <w:r>
        <w:rPr>
          <w:sz w:val="25"/>
        </w:rPr>
        <w:t>del1’adozione</w:t>
      </w:r>
      <w:r>
        <w:rPr>
          <w:spacing w:val="-12"/>
          <w:sz w:val="25"/>
        </w:rPr>
        <w:t xml:space="preserve"> </w:t>
      </w:r>
      <w:r>
        <w:rPr>
          <w:sz w:val="25"/>
        </w:rPr>
        <w:t>degli atti</w:t>
      </w:r>
      <w:r>
        <w:rPr>
          <w:spacing w:val="-5"/>
          <w:sz w:val="25"/>
        </w:rPr>
        <w:t xml:space="preserve"> </w:t>
      </w:r>
      <w:r>
        <w:rPr>
          <w:sz w:val="25"/>
        </w:rPr>
        <w:t>conseguenziali;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260" w:right="980" w:gutter="0" w:header="190" w:top="8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221" w:leader="none"/>
        </w:tabs>
        <w:spacing w:lineRule="auto" w:line="228" w:before="1" w:after="0"/>
        <w:ind w:hanging="353" w:left="1227" w:right="1537"/>
        <w:jc w:val="both"/>
        <w:rPr>
          <w:sz w:val="25"/>
        </w:rPr>
      </w:pPr>
      <w:r>
        <w:rPr>
          <w:position w:val="1"/>
          <w:sz w:val="25"/>
        </w:rPr>
        <w:t>Stante</w:t>
      </w:r>
      <w:r>
        <w:rPr>
          <w:spacing w:val="-30"/>
          <w:position w:val="1"/>
          <w:sz w:val="25"/>
        </w:rPr>
        <w:t xml:space="preserve"> </w:t>
      </w:r>
      <w:r>
        <w:rPr>
          <w:position w:val="1"/>
          <w:sz w:val="25"/>
        </w:rPr>
        <w:t>l’urgenza</w:t>
      </w:r>
      <w:r>
        <w:rPr>
          <w:spacing w:val="-28"/>
          <w:position w:val="1"/>
          <w:sz w:val="25"/>
        </w:rPr>
        <w:t xml:space="preserve"> </w:t>
      </w:r>
      <w:r>
        <w:rPr>
          <w:position w:val="1"/>
          <w:sz w:val="25"/>
        </w:rPr>
        <w:t>di</w:t>
      </w:r>
      <w:r>
        <w:rPr>
          <w:spacing w:val="-33"/>
          <w:position w:val="1"/>
          <w:sz w:val="25"/>
        </w:rPr>
        <w:t xml:space="preserve"> </w:t>
      </w:r>
      <w:r>
        <w:rPr>
          <w:position w:val="1"/>
          <w:sz w:val="25"/>
        </w:rPr>
        <w:t>assicurare</w:t>
      </w:r>
      <w:r>
        <w:rPr>
          <w:spacing w:val="-29"/>
          <w:position w:val="1"/>
          <w:sz w:val="25"/>
        </w:rPr>
        <w:t xml:space="preserve"> </w:t>
      </w:r>
      <w:r>
        <w:rPr>
          <w:position w:val="1"/>
          <w:sz w:val="25"/>
        </w:rPr>
        <w:t>la</w:t>
      </w:r>
      <w:r>
        <w:rPr>
          <w:spacing w:val="-36"/>
          <w:position w:val="1"/>
          <w:sz w:val="25"/>
        </w:rPr>
        <w:t xml:space="preserve"> </w:t>
      </w:r>
      <w:r>
        <w:rPr>
          <w:position w:val="1"/>
          <w:sz w:val="25"/>
        </w:rPr>
        <w:t>speditezza</w:t>
      </w:r>
      <w:r>
        <w:rPr>
          <w:spacing w:val="-29"/>
          <w:position w:val="1"/>
          <w:sz w:val="25"/>
        </w:rPr>
        <w:t xml:space="preserve"> </w:t>
      </w:r>
      <w:r>
        <w:rPr>
          <w:position w:val="1"/>
          <w:sz w:val="25"/>
        </w:rPr>
        <w:t>dell’azione</w:t>
      </w:r>
      <w:r>
        <w:rPr>
          <w:spacing w:val="-26"/>
          <w:position w:val="1"/>
          <w:sz w:val="25"/>
        </w:rPr>
        <w:t xml:space="preserve"> </w:t>
      </w:r>
      <w:r>
        <w:rPr>
          <w:position w:val="1"/>
          <w:sz w:val="25"/>
        </w:rPr>
        <w:t>amministrativa,</w:t>
      </w:r>
      <w:r>
        <w:rPr>
          <w:sz w:val="25"/>
        </w:rPr>
        <w:t xml:space="preserve"> con separata votazione favorevole unanime palese, dichiarare la presente deliberazione immediatamente eseguibile, ai sensi de1l’art. 134 comma 4, del D,Lgs. n. 267/2000 e</w:t>
      </w:r>
      <w:r>
        <w:rPr>
          <w:spacing w:val="-34"/>
          <w:sz w:val="25"/>
        </w:rPr>
        <w:t xml:space="preserve"> </w:t>
      </w:r>
      <w:r>
        <w:rPr>
          <w:sz w:val="25"/>
        </w:rPr>
        <w:t>s.m,i..</w:t>
      </w:r>
    </w:p>
    <w:p>
      <w:pPr>
        <w:pStyle w:val="Normal"/>
        <w:spacing w:lineRule="atLeast" w:line="405" w:before="0" w:after="75"/>
        <w:jc w:val="both"/>
        <w:rPr>
          <w:rFonts w:ascii="Calibri" w:hAnsi="Calibri" w:eastAsia="Calibri" w:cs="Calibri"/>
          <w:b w:val="false"/>
          <w:bCs w:val="false"/>
          <w:sz w:val="36"/>
          <w:szCs w:val="36"/>
          <w:u w:val="single"/>
          <w:lang w:eastAsia="en-US"/>
        </w:rPr>
      </w:pPr>
      <w:r>
        <w:rPr>
          <w:rFonts w:eastAsia="Calibri" w:cs="Calibri" w:ascii="Calibri" w:hAnsi="Calibri"/>
          <w:b w:val="false"/>
          <w:bCs w:val="false"/>
          <w:sz w:val="36"/>
          <w:szCs w:val="36"/>
          <w:u w:val="single"/>
          <w:lang w:eastAsia="en-US"/>
        </w:rPr>
        <w:t xml:space="preserve">schema tipo </w:t>
      </w:r>
    </w:p>
    <w:p>
      <w:pPr>
        <w:pStyle w:val="Normal"/>
        <w:rPr>
          <w:rFonts w:ascii="Calibri" w:hAnsi="Calibri" w:eastAsia="Calibri" w:cs="Calibri"/>
          <w:b/>
          <w:bCs/>
          <w:sz w:val="36"/>
          <w:szCs w:val="36"/>
          <w:u w:val="single"/>
          <w:lang w:eastAsia="en-US"/>
        </w:rPr>
      </w:pPr>
      <w:r>
        <w:rPr>
          <w:rFonts w:eastAsia="Calibri" w:cs="Calibri" w:ascii="Calibri" w:hAnsi="Calibri"/>
          <w:b/>
          <w:bCs/>
          <w:sz w:val="36"/>
          <w:szCs w:val="36"/>
          <w:u w:val="single"/>
          <w:lang w:eastAsia="en-US"/>
        </w:rPr>
      </w:r>
    </w:p>
    <w:p>
      <w:pPr>
        <w:pStyle w:val="Heading1"/>
        <w:spacing w:lineRule="atLeast" w:line="405" w:before="0" w:after="75"/>
        <w:jc w:val="both"/>
        <w:rPr>
          <w:rFonts w:ascii="Calibri" w:hAnsi="Calibri" w:eastAsia="Calibri" w:cs="Calibri"/>
          <w:b w:val="false"/>
          <w:bCs w:val="false"/>
          <w:sz w:val="36"/>
          <w:szCs w:val="36"/>
          <w:lang w:eastAsia="en-US"/>
        </w:rPr>
      </w:pPr>
      <w:r>
        <w:rPr>
          <w:rFonts w:eastAsia="Calibri" w:cs="Calibri" w:ascii="Calibri" w:hAnsi="Calibri"/>
          <w:b w:val="false"/>
          <w:bCs w:val="false"/>
          <w:sz w:val="36"/>
          <w:szCs w:val="36"/>
          <w:lang w:eastAsia="en-US"/>
        </w:rPr>
        <w:t>CONVENZIONE QUADRO/PROTOCOLLO D’INTESA    TRA  GLI ENTI ………………….…………………PER LA GESTIONE  DELL’ITINERARIO DENOMINATO “…………………………………………………………...…………..” AI SENSI DELLA L.R. N. 12/2010 E REGOLAMENTO DI ATTUAZIONE 9R DEL 16/11/2011.</w:t>
      </w:r>
    </w:p>
    <w:p>
      <w:pPr>
        <w:pStyle w:val="Normal"/>
        <w:spacing w:lineRule="auto" w:line="360" w:before="0" w:after="200"/>
        <w:jc w:val="center"/>
        <w:rPr>
          <w:rFonts w:ascii="Arial" w:hAnsi="Arial" w:cs="Arial"/>
          <w:color w:val="373E3B"/>
          <w:w w:val="90"/>
        </w:rPr>
      </w:pPr>
      <w:r>
        <w:rPr>
          <w:rFonts w:cs="Arial" w:ascii="Arial" w:hAnsi="Arial"/>
          <w:color w:val="373E3B"/>
          <w:w w:val="90"/>
        </w:rPr>
        <w:t xml:space="preserve">***** </w:t>
      </w:r>
    </w:p>
    <w:p>
      <w:pPr>
        <w:pStyle w:val="Normal"/>
        <w:spacing w:lineRule="auto" w:line="276" w:before="0" w:after="200"/>
        <w:ind w:firstLine="708" w:left="0" w:right="0"/>
        <w:jc w:val="both"/>
        <w:rPr/>
      </w:pPr>
      <w:r>
        <w:rPr/>
        <w:t>Visto l’art 15 della legge n. 241/1990 che dispone: …”le amministrazione pubbliche possono sempre concludere tra loro accordi per disciplinare lo svolgimento in collaborazione di attività di interesse comune”;</w:t>
      </w:r>
    </w:p>
    <w:p>
      <w:pPr>
        <w:pStyle w:val="Normal"/>
        <w:spacing w:lineRule="auto" w:line="276" w:before="0" w:after="200"/>
        <w:ind w:firstLine="708" w:left="0" w:right="0"/>
        <w:jc w:val="both"/>
        <w:rPr/>
      </w:pPr>
      <w:r>
        <w:rPr/>
        <w:t>Vista la LR 12 del 18/02/2010 “recupero e valorizzazione del patrimonio escursionistico del Piemonte;</w:t>
      </w:r>
    </w:p>
    <w:p>
      <w:pPr>
        <w:pStyle w:val="Normal"/>
        <w:spacing w:lineRule="auto" w:line="276" w:before="0" w:after="200"/>
        <w:ind w:firstLine="708" w:left="0" w:right="0"/>
        <w:jc w:val="both"/>
        <w:rPr/>
      </w:pPr>
      <w:r>
        <w:rPr/>
        <w:t>Visto il regolamento di attuazione della LR 12/2010 relativo alle modalità di registrazione di percorsi ed itinerari nella rete regionale e alla classificazione fisica e qualitativa degli itinerari escursionistici;</w:t>
      </w:r>
    </w:p>
    <w:p>
      <w:pPr>
        <w:pStyle w:val="BodyTextIndent"/>
        <w:widowControl/>
        <w:suppressAutoHyphens w:val="true"/>
        <w:bidi w:val="0"/>
        <w:spacing w:before="0" w:after="120"/>
        <w:ind w:hanging="0" w:left="680" w:right="0"/>
        <w:jc w:val="both"/>
        <w:rPr/>
      </w:pPr>
      <w:r>
        <w:rPr/>
        <w:t>Considerato che gli Enti e soggetti indicati in calce al presente accordo intendono collaborare per l’attuazione di iniziative comuni volte a valorizzare l’itinerario…………… (escursionistico, cicloturistico, …) denominato:…………………………………………….</w:t>
      </w:r>
    </w:p>
    <w:p>
      <w:pPr>
        <w:pStyle w:val="BodyTextIndent"/>
        <w:widowControl/>
        <w:suppressAutoHyphens w:val="true"/>
        <w:bidi w:val="0"/>
        <w:spacing w:before="0" w:after="120"/>
        <w:ind w:hanging="0" w:left="680" w:right="0"/>
        <w:jc w:val="both"/>
        <w:rPr/>
      </w:pPr>
      <w:r>
        <w:rPr/>
        <w:t xml:space="preserve"> …………………………</w:t>
      </w:r>
      <w:r>
        <w:rPr/>
        <w:t>(si suggerisce un titolo non troppo lungo e facilmente comunicabile per eventuali campagne informative nazionali ed estere) così come di seguito specificate;</w:t>
      </w:r>
    </w:p>
    <w:p>
      <w:pPr>
        <w:pStyle w:val="Normal"/>
        <w:numPr>
          <w:ilvl w:val="0"/>
          <w:numId w:val="4"/>
        </w:numPr>
        <w:spacing w:lineRule="auto" w:line="276" w:before="0" w:after="200"/>
        <w:ind w:hanging="360" w:left="1428" w:right="0"/>
        <w:jc w:val="both"/>
        <w:rPr/>
      </w:pPr>
      <w:r>
        <w:rPr/>
        <w:t xml:space="preserve">Manutenzione ordinaria, straordinaria  e controllo dell’itinerario  </w:t>
      </w:r>
    </w:p>
    <w:p>
      <w:pPr>
        <w:pStyle w:val="Normal"/>
        <w:numPr>
          <w:ilvl w:val="0"/>
          <w:numId w:val="4"/>
        </w:numPr>
        <w:spacing w:lineRule="auto" w:line="276" w:before="0" w:after="200"/>
        <w:ind w:hanging="360" w:left="1428" w:right="0"/>
        <w:jc w:val="both"/>
        <w:rPr/>
      </w:pPr>
      <w:r>
        <w:rPr/>
        <w:t xml:space="preserve">Qualificazione dell’offerta turistica e dei servizi  ai turisti anche attraverso il coinvolgimento degli operatori  turistici, imprenditori agricoli coinvolti nella gestione dell’offerta turistica connessa all’itinerario , associazioni di accompagnatori,…..… </w:t>
      </w:r>
    </w:p>
    <w:p>
      <w:pPr>
        <w:pStyle w:val="Normal"/>
        <w:numPr>
          <w:ilvl w:val="0"/>
          <w:numId w:val="4"/>
        </w:numPr>
        <w:spacing w:lineRule="auto" w:line="276" w:before="0" w:after="200"/>
        <w:ind w:hanging="360" w:left="1428" w:right="0"/>
        <w:jc w:val="both"/>
        <w:rPr/>
      </w:pPr>
      <w:r>
        <w:rPr/>
        <w:t xml:space="preserve">Informazione e promozione </w:t>
      </w:r>
    </w:p>
    <w:p>
      <w:pPr>
        <w:pStyle w:val="Normal"/>
        <w:numPr>
          <w:ilvl w:val="0"/>
          <w:numId w:val="4"/>
        </w:numPr>
        <w:spacing w:lineRule="auto" w:line="276" w:before="0" w:after="200"/>
        <w:ind w:hanging="360" w:left="1428" w:right="0"/>
        <w:jc w:val="both"/>
        <w:rPr/>
      </w:pPr>
      <w:r>
        <w:rPr/>
        <w:t>Altro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....</w:t>
      </w:r>
    </w:p>
    <w:p>
      <w:pPr>
        <w:pStyle w:val="Normal"/>
        <w:spacing w:lineRule="auto" w:line="276" w:before="0" w:after="200"/>
        <w:ind w:firstLine="360" w:left="0" w:right="0"/>
        <w:jc w:val="both"/>
        <w:rPr/>
      </w:pPr>
      <w:r>
        <w:rPr/>
        <w:t>Per quanto ciò premesso, i seguenti Enti nelle persone dei rispettivi rappresentanti legali: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l’Unione di Comuni “…….”  nella persona del Presidente ………………………………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l’Unione Montana ……….. nella persona del Presidente ………………………………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il Comune di ……. nella persona del Sindaco ………………………………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il Comune di ……. nella persona del Sindaco ………………………………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 xml:space="preserve">altri enti pubblici 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l’Ente turismo / ufficio turistico (se aderente all’accordo)……..nella persona del Presidente</w:t>
      </w:r>
    </w:p>
    <w:p>
      <w:pPr>
        <w:pStyle w:val="Normal"/>
        <w:numPr>
          <w:ilvl w:val="1"/>
          <w:numId w:val="4"/>
        </w:numPr>
        <w:spacing w:lineRule="auto" w:line="276" w:before="0" w:after="200"/>
        <w:ind w:hanging="1788" w:left="2148" w:right="0"/>
        <w:rPr/>
      </w:pPr>
      <w:r>
        <w:rPr/>
        <w:t>operatori e fornitori di servizi  turistici nella persona di ….</w:t>
      </w:r>
    </w:p>
    <w:p>
      <w:pPr>
        <w:pStyle w:val="Normal"/>
        <w:spacing w:lineRule="auto" w:line="276" w:before="0" w:after="200"/>
        <w:rPr/>
      </w:pPr>
      <w:r>
        <w:rPr/>
        <w:t>Viste le deliberazioni dei seguenti enti ….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>l’Unione di Comuni “………”  n. ………… in data …………………..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>il Comune di ………………… n. ………… in data ……………..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>………………………………………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>………………………………………</w:t>
      </w:r>
    </w:p>
    <w:p>
      <w:pPr>
        <w:pStyle w:val="Normal"/>
        <w:spacing w:lineRule="auto" w:line="276" w:before="0" w:after="200"/>
        <w:rPr>
          <w:rFonts w:eastAsia="Times New Roman" w:cs="Times New Roman"/>
          <w:color w:val="auto"/>
          <w:sz w:val="24"/>
          <w:szCs w:val="24"/>
          <w:lang w:val="it-IT" w:eastAsia="en-US" w:bidi="ar-SA"/>
        </w:rPr>
      </w:pPr>
      <w:r>
        <w:rPr>
          <w:rFonts w:eastAsia="Times New Roman" w:cs="Times New Roman"/>
          <w:color w:val="auto"/>
          <w:sz w:val="24"/>
          <w:szCs w:val="24"/>
          <w:lang w:val="it-IT" w:eastAsia="en-US" w:bidi="ar-SA"/>
        </w:rPr>
        <w:t xml:space="preserve">Viste le istanze di adesione all’accordo da parte dei seguenti operatori e fornitori di servizi turistici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>
          <w:rFonts w:eastAsia="Times New Roman" w:cs="Times New Roman"/>
          <w:color w:val="auto"/>
          <w:sz w:val="24"/>
          <w:szCs w:val="24"/>
          <w:lang w:val="it-IT" w:eastAsia="en-US" w:bidi="ar-SA"/>
        </w:rPr>
      </w:pPr>
      <w:r>
        <w:rPr>
          <w:rFonts w:eastAsia="Times New Roman" w:cs="Times New Roman"/>
          <w:color w:val="auto"/>
          <w:sz w:val="24"/>
          <w:szCs w:val="24"/>
          <w:lang w:val="it-IT" w:eastAsia="en-US" w:bidi="ar-SA"/>
        </w:rPr>
        <w:t>………………………………………</w:t>
      </w:r>
    </w:p>
    <w:p>
      <w:pPr>
        <w:pStyle w:val="Normal"/>
        <w:spacing w:lineRule="auto" w:line="276" w:before="0" w:after="200"/>
        <w:rPr>
          <w:rFonts w:eastAsia="Times New Roman" w:cs="Times New Roman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color w:val="auto"/>
          <w:sz w:val="24"/>
          <w:szCs w:val="24"/>
          <w:lang w:val="it-IT" w:bidi="ar-SA"/>
        </w:rPr>
      </w:r>
    </w:p>
    <w:p>
      <w:pPr>
        <w:pStyle w:val="Normal"/>
        <w:spacing w:lineRule="auto" w:line="276" w:before="0" w:after="200"/>
        <w:rPr/>
      </w:pPr>
      <w:r>
        <w:rPr/>
        <w:t xml:space="preserve">rilevato che ai fini della registrazione dell’itinerario ……………………………………………….. nella Rete del Patrimonio escursionistico regionale e degli adempimenti di legge,  regolamentari e procedurali previsti   l’ente ……………………………..è designato dagli Enti aderenti all’accordo quale soggetto capofila.  </w:t>
      </w:r>
    </w:p>
    <w:p>
      <w:pPr>
        <w:pStyle w:val="Normal"/>
        <w:spacing w:lineRule="auto" w:line="276" w:before="0" w:after="200"/>
        <w:ind w:hanging="0" w:left="720" w:right="0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Heading2"/>
        <w:rPr/>
      </w:pPr>
      <w:r>
        <w:rPr/>
        <w:t>CONVENGONO</w:t>
      </w:r>
    </w:p>
    <w:p>
      <w:pPr>
        <w:pStyle w:val="Normal"/>
        <w:spacing w:lineRule="auto" w:line="276" w:before="0" w:after="200"/>
        <w:jc w:val="both"/>
        <w:rPr/>
      </w:pPr>
      <w:r>
        <w:rPr/>
        <w:t>ART. 1 – PREMESSE</w:t>
      </w:r>
    </w:p>
    <w:p>
      <w:pPr>
        <w:pStyle w:val="Normal"/>
        <w:spacing w:lineRule="auto" w:line="276" w:before="0" w:after="200"/>
        <w:ind w:hanging="294" w:left="720" w:right="0"/>
        <w:jc w:val="both"/>
        <w:rPr/>
      </w:pPr>
      <w:r>
        <w:rPr/>
        <w:t>Le premesse e gli allegati fanno parte integrante e sostanziale del presente accordo</w:t>
      </w:r>
    </w:p>
    <w:p>
      <w:pPr>
        <w:pStyle w:val="Normal"/>
        <w:spacing w:lineRule="auto" w:line="276" w:before="0" w:after="200"/>
        <w:jc w:val="both"/>
        <w:rPr/>
      </w:pPr>
      <w:r>
        <w:rPr/>
        <w:t>ART. 2 – DEFINIZIONE</w:t>
      </w:r>
    </w:p>
    <w:p>
      <w:pPr>
        <w:pStyle w:val="Normal"/>
        <w:spacing w:lineRule="auto" w:line="276" w:before="0" w:after="200"/>
        <w:ind w:hanging="0" w:left="426" w:right="0"/>
        <w:jc w:val="both"/>
        <w:rPr/>
      </w:pPr>
      <w:r>
        <w:rPr/>
        <w:t>Per “enti e soggetti aderenti” si intendono gli Enti pubblici e tutti i soggetti che sottoscrivono il presente accordo e citati in premessa</w:t>
      </w:r>
    </w:p>
    <w:p>
      <w:pPr>
        <w:pStyle w:val="Normal"/>
        <w:spacing w:lineRule="auto" w:line="276" w:before="0" w:after="200"/>
        <w:jc w:val="both"/>
        <w:rPr/>
      </w:pPr>
      <w:r>
        <w:rPr/>
        <w:t xml:space="preserve">ART. 3 – DENOMINAZIONE DELL’ITINERARIO ED ENTE CAPOFILA </w:t>
      </w:r>
    </w:p>
    <w:p>
      <w:pPr>
        <w:pStyle w:val="Normal"/>
        <w:spacing w:lineRule="auto" w:line="276" w:before="0" w:after="200"/>
        <w:ind w:hanging="0" w:left="426" w:right="0"/>
        <w:jc w:val="both"/>
        <w:rPr/>
      </w:pPr>
      <w:r>
        <w:rPr/>
        <w:t>E’ istituito il coordinamento fra gli Enti e soggetti aderenti al presente accordo, che prende il nome di “Coordinamento per la valorizzazione dell’itinerario denominato “…………...……….” Ente capofila  dell’itinerario è ………………………………………………...</w:t>
      </w:r>
    </w:p>
    <w:p>
      <w:pPr>
        <w:pStyle w:val="Normal"/>
        <w:spacing w:lineRule="auto" w:line="276" w:before="0" w:after="200"/>
        <w:ind w:hanging="720" w:left="720" w:right="0"/>
        <w:jc w:val="both"/>
        <w:rPr/>
      </w:pPr>
      <w:r>
        <w:rPr/>
        <w:t>ART. 4 – FINALITA’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Il presente accordo operativo per la gestione  e valorizzazione dell’itinerario ….  ha lo scopo di normare il complesso delle attività di controllo,  manutenzione ordinaria e straordinaria, di qualificazione dell’offerta turistica collegata all’itinerario e dei servizi offerti ai turisti etc… ed i relativi impegni, anche di tipo economico a carico degli enti aderenti per le suddette attività.  </w:t>
      </w:r>
    </w:p>
    <w:p>
      <w:pPr>
        <w:pStyle w:val="Normal"/>
        <w:spacing w:lineRule="auto" w:line="276" w:before="0" w:after="200"/>
        <w:jc w:val="both"/>
        <w:rPr/>
      </w:pPr>
      <w:r>
        <w:rPr/>
        <w:t xml:space="preserve">ART. 5 –  IMPEGNI DEGLI ENTI E SOGGETTI ADERENTI ALL’ACCORDO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>
          <w:b/>
          <w:bCs/>
        </w:rPr>
        <w:t>Impegni Ente Capofila</w:t>
      </w:r>
      <w:r>
        <w:rPr/>
        <w:t xml:space="preserve"> :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Presentare istanza di registrazione dell’itinerario nella Rete del patrimonio escursionistico regionale 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organizzare il coordinamento attuativo ed il controllo  degli impegni previsti dal presente accordo per la gestione dell’itinerario;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presentare aggiornamenti relativi a modifiche dell’itinerario e rispettare adempimenti previsti dalla l.r.n.12/2010 e  regolamento di attuazione;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definire e realizzare insieme agli enti e soggetti  aderenti all’accordo iniziative e progettualità tese a valorizzare l’itinerario e l’offerta turistica e servizi ai turisti  ad esso collegati (es. definizione  disciplinare di accoglienza presso le strutture ricettive e posti tappa collegati all’itinerario, carta di qualità deri servizi etc );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pianificare ed organizzare con il concorso degli enti e soggetti aderenti   il  controllo e la manutenzione ordinaria dell’itinerario e della relative pertinenze ( es. aree attrezzate, parcheggi di attestazione etc )  per la suo totale sviluppo, al fine di assicurarne la fruizione da parte dei turisti; 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organizzare l’informazione ai turisti nei Comuni attraversati dall’itinerario e presso i punti di attestazione veicolare;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inserire l’itinerario con la relativa informazione geografica e turistica su portale </w:t>
      </w:r>
      <w:hyperlink r:id="rId7">
        <w:r>
          <w:rPr>
            <w:rStyle w:val="Hyperlink"/>
          </w:rPr>
          <w:t>www.piemonteoutdoor.it</w:t>
        </w:r>
      </w:hyperlink>
      <w:r>
        <w:rPr/>
        <w:t xml:space="preserve">  e assicurare l’aggiornamento dell’informazione;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organizzare  eventi anche di tipo sportivo ed agonistico collegati all’itinerario,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definire ed attivare specifiche  modalità ad evidenza pubblica per raccogliere la manifestazione d’interesse degli operatori turistici, agricoli, associazioni  a partecipare alla gestione dell’itinerario attraverso impegni direttamente svolti per la manutenzione dell’infrastruttura,  l’offerta di servizi turistici, l’informazione etc .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definire ed attivare le modalità di controllo da attivare per verificare il mantenimento degli impegni da parte degli enti aderenti e da parte degli operatori impegnati nella gestione dell’itinerario;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assicurare la manutenzione ordinaria ed il controllo  dell’itinerario e relative pertinenze ( aree  attrezzate etc..) per i tratti di propria competenza. (la manutenzione ordinaria e controllo del tracciato può essere effettuata  direttamente dal Comune o attraverso terzi come  imprese od associazioni di volontariato);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assicurare l’informazione turistica attraverso la gestione del punto informativo, denominato ………………..….. ubicato…......……..(inserire località)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raccogliere la manifestazione d’interesse degli operatori presenti sul proprio territorio  ad aderire al presente accordo. 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Altri impegni …..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>
          <w:b/>
          <w:bCs/>
        </w:rPr>
        <w:t>Impegni enti pubblici aderenti</w:t>
      </w:r>
      <w:r>
        <w:rPr/>
        <w:t xml:space="preserve"> 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Assicurare la manutenzione ordinaria ed il controllo  dell’itinerario e relative pertinenze ( aree  attrezzate etc..) per i tratti di propria competenza. (la manutenzione ordinaria e controllo del tracciato può essere effettuata  direttamente dal Comune o attraverso terzi come  imprese od associazioni di volontariato) ;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assicurare l’informazione turistica attraverso la gestione del punto informativo, denominato … ubicato in località…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 xml:space="preserve">- raccogliere la manifestazione d’interesse degli operatori presenti sul proprio territorio  ad aderire al presente accordo.  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/>
        <w:t>- Altri impegni ….</w:t>
      </w:r>
    </w:p>
    <w:p>
      <w:pPr>
        <w:pStyle w:val="Normal"/>
        <w:spacing w:lineRule="auto" w:line="360" w:before="0" w:after="200"/>
        <w:ind w:hanging="0" w:left="426" w:right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 xml:space="preserve">Impegni degli Uffici di promozione turistica locale e/ o   ATL </w:t>
      </w:r>
    </w:p>
    <w:p>
      <w:pPr>
        <w:pStyle w:val="BodyText"/>
        <w:spacing w:lineRule="auto" w:line="360" w:before="0" w:after="200"/>
        <w:ind w:hanging="0" w:left="426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- Fornire informazione  e assistenza ai turisti.</w:t>
      </w:r>
    </w:p>
    <w:p>
      <w:pPr>
        <w:pStyle w:val="BodyText"/>
        <w:spacing w:lineRule="auto" w:line="360" w:before="0" w:after="200"/>
        <w:ind w:hanging="0" w:left="426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- promuovere l’itinerario e la relativa offerta di servizi a livello nazionale ed internazionale;</w:t>
      </w:r>
    </w:p>
    <w:p>
      <w:pPr>
        <w:pStyle w:val="BodyText"/>
        <w:spacing w:lineRule="auto" w:line="360" w:before="0" w:after="200"/>
        <w:ind w:hanging="0" w:left="426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- organizzare manifestazione turistiche  e sportive di promozione del territorio  collegate alla fruizione escursionistica che attraggano turisti stranieri e di prossimità;</w:t>
      </w:r>
    </w:p>
    <w:p>
      <w:pPr>
        <w:pStyle w:val="BodyText"/>
        <w:spacing w:lineRule="auto" w:line="360" w:before="0" w:after="200"/>
        <w:ind w:hanging="0" w:left="426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- altro..  </w:t>
      </w:r>
    </w:p>
    <w:p>
      <w:pPr>
        <w:pStyle w:val="BodyText"/>
        <w:spacing w:lineRule="auto" w:line="360" w:before="0" w:after="200"/>
        <w:ind w:hanging="0" w:left="426" w:right="0"/>
        <w:jc w:val="both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lang w:val="it-IT" w:bidi="ar-SA"/>
        </w:rPr>
        <w:t xml:space="preserve">Impegni degli operatori e fornitori di servizi turistici </w:t>
      </w:r>
    </w:p>
    <w:p>
      <w:pPr>
        <w:pStyle w:val="Normal"/>
        <w:spacing w:lineRule="auto" w:line="360" w:before="0" w:after="200"/>
        <w:ind w:hanging="0" w:left="426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val="it-IT" w:bidi="ar-SA"/>
        </w:rPr>
        <w:t>- Aderire al disciplinare di accoglienza o carta dei servizi;</w:t>
      </w:r>
    </w:p>
    <w:p>
      <w:pPr>
        <w:pStyle w:val="Normal"/>
        <w:spacing w:lineRule="auto" w:line="360" w:before="0" w:after="200"/>
        <w:ind w:hanging="0" w:left="426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val="it-IT" w:bidi="ar-SA"/>
        </w:rPr>
        <w:t xml:space="preserve">- promuovere la conoscenza dell’itinerario e più in generale degli itinerari inclusi nella Rete regionale del patrimonio escursionistico; </w:t>
      </w:r>
    </w:p>
    <w:p>
      <w:pPr>
        <w:pStyle w:val="Normal"/>
        <w:spacing w:lineRule="auto" w:line="360" w:before="0" w:after="200"/>
        <w:ind w:hanging="0" w:left="426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val="it-IT" w:bidi="ar-SA"/>
        </w:rPr>
        <w:t>- fornire servizi ( ricettività, posti tappa accompagnamento etc) prioritariamente a supporto della fruizione dell’itinerario;</w:t>
      </w:r>
    </w:p>
    <w:p>
      <w:pPr>
        <w:pStyle w:val="Normal"/>
        <w:spacing w:lineRule="auto" w:line="360" w:before="0" w:after="200"/>
        <w:ind w:hanging="0" w:left="426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val="it-IT" w:bidi="ar-SA"/>
        </w:rPr>
        <w:t xml:space="preserve">- eventuale controllo e manutenzione. </w:t>
      </w:r>
    </w:p>
    <w:p>
      <w:pPr>
        <w:pStyle w:val="Normal"/>
        <w:spacing w:lineRule="auto" w:line="276" w:before="0" w:after="200"/>
        <w:jc w:val="both"/>
        <w:rPr/>
      </w:pPr>
      <w:r>
        <w:rPr/>
        <w:t xml:space="preserve">ART. 6 – OPERE DI MANUTENZIONE STRAORDINARIA  ED ALTRI INVESTIMENTI PER IL POTENZIAMENTO DELL’INFRASTRUTTURA </w:t>
      </w:r>
    </w:p>
    <w:p>
      <w:pPr>
        <w:pStyle w:val="Normal"/>
        <w:spacing w:before="0" w:after="200"/>
        <w:ind w:hanging="0" w:left="284" w:right="0"/>
        <w:jc w:val="both"/>
        <w:rPr/>
      </w:pPr>
      <w:r>
        <w:rPr/>
        <w:t xml:space="preserve">La pianificazione degli interventi di manutenzione straordinaria e degli investimenti per il potenziamento dell’itinerario è definita dal capofila insieme agli enti e soggetti aderenti all’accordo per la gestione dell’itinerario. </w:t>
      </w:r>
    </w:p>
    <w:p>
      <w:pPr>
        <w:pStyle w:val="Normal"/>
        <w:spacing w:before="0" w:after="200"/>
        <w:ind w:hanging="0" w:left="284" w:right="0"/>
        <w:jc w:val="both"/>
        <w:rPr/>
      </w:pPr>
      <w:r>
        <w:rPr/>
        <w:t xml:space="preserve">Gli interventi di manutenzione straordinaria e gli investimenti per il potenziamento dell’itinerario sono eseguiti di norma dal Comune competente territorialmente. Il Comune interessato può eventualmente realizzare gli interventi attraverso la forma associativa a cui appartiene o in convenzione con altri Enti pubblici aderenti all’accordo. </w:t>
      </w:r>
    </w:p>
    <w:p>
      <w:pPr>
        <w:pStyle w:val="Normal"/>
        <w:spacing w:before="0" w:after="200"/>
        <w:ind w:hanging="0" w:left="284" w:right="0"/>
        <w:jc w:val="both"/>
        <w:rPr/>
      </w:pPr>
      <w:r>
        <w:rPr/>
        <w:t>L’Ente capofila ed i soggetti che aderiscono all’accordo  si impegnano, a reperire attraverso l’accesso a finanziamenti Comunitari, Statali, Regionali o comunque esterni ai propri bilanci  le risorse necessarie per l’attivazione degli interventi di manutenzione straordinaria e degli investimenti per il potenziamento dell’itinerario.</w:t>
      </w:r>
      <w:r>
        <w:rPr>
          <w:highlight w:val="yellow"/>
        </w:rPr>
        <w:t xml:space="preserve"> </w:t>
      </w:r>
    </w:p>
    <w:p>
      <w:pPr>
        <w:pStyle w:val="Normal"/>
        <w:spacing w:before="0" w:after="200"/>
        <w:ind w:hanging="0" w:left="284" w:right="0"/>
        <w:jc w:val="both"/>
        <w:rPr/>
      </w:pPr>
      <w:r>
        <w:rPr/>
        <w:t>Rimane l’obbligo da parte degli Enti/Comuni, in assenza dei finanziamenti di cui al precedente punto, procedere al fine di render comunque possibile la percorribilità dell’itinerario.</w:t>
      </w:r>
    </w:p>
    <w:p>
      <w:pPr>
        <w:pStyle w:val="Normal"/>
        <w:spacing w:before="0" w:after="200"/>
        <w:ind w:hanging="0" w:left="284" w:right="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jc w:val="both"/>
        <w:rPr/>
      </w:pPr>
      <w:r>
        <w:rPr/>
        <w:t xml:space="preserve">ART.7 – ……. Possibilità di aggiungere altri articoli </w:t>
      </w:r>
    </w:p>
    <w:p>
      <w:pPr>
        <w:pStyle w:val="Normal"/>
        <w:spacing w:lineRule="auto" w:line="276" w:before="0" w:after="20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jc w:val="both"/>
        <w:rPr/>
      </w:pPr>
      <w:r>
        <w:rPr/>
        <w:t>ART.8 – DURATA</w:t>
      </w:r>
    </w:p>
    <w:p>
      <w:pPr>
        <w:pStyle w:val="Normal"/>
        <w:spacing w:lineRule="auto" w:line="276" w:before="0" w:after="200"/>
        <w:ind w:hanging="0" w:left="284" w:right="0"/>
        <w:jc w:val="both"/>
        <w:rPr/>
      </w:pPr>
      <w:r>
        <w:rPr/>
        <w:t>Il presente accordo ha validità dalla data di sottoscrizione fino al…………..…..(minimo cinque anni) con possibilità di rinnovo automatico annuale salvo diversa comunicazione dell’ente capofila. Data  la particolare natura dell’accordo non è ammessa la revoca prima della scadenza da parte di alcuno degli Enti  aderenti.</w:t>
      </w:r>
    </w:p>
    <w:p>
      <w:pPr>
        <w:pStyle w:val="Normal"/>
        <w:spacing w:lineRule="auto" w:line="276" w:before="0" w:after="200"/>
        <w:ind w:hanging="1080" w:left="1080" w:right="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hanging="1080" w:left="1080" w:right="0"/>
        <w:jc w:val="both"/>
        <w:rPr/>
      </w:pPr>
      <w:r>
        <w:rPr/>
        <w:t>Art. 9 – RISORSE FINANZIARIE</w:t>
      </w:r>
    </w:p>
    <w:p>
      <w:pPr>
        <w:pStyle w:val="Normal"/>
        <w:spacing w:lineRule="auto" w:line="276" w:before="0" w:after="200"/>
        <w:ind w:hanging="0" w:left="426" w:right="0"/>
        <w:jc w:val="both"/>
        <w:rPr/>
      </w:pPr>
      <w:r>
        <w:rPr/>
        <w:t xml:space="preserve">Gli Enti e soggetti aderenti si impegnano con la sottoscrizione del presente accordo a garantire l’attuazione degli impegni previsti nel medesimo. In particolare gli Enti pubblici interessati dall’itinerario si impegnano a garantire  la manutenzione ordinaria annuale attraverso  dell’infrastruttura attraverso il reperimento di risorse finanziarie esterne o comunque  in assenza di risorse esterne,  con le disponibilità   previste  nell’ambito dei propri Bilanci. </w:t>
      </w:r>
    </w:p>
    <w:p>
      <w:pPr>
        <w:pStyle w:val="Normal"/>
        <w:spacing w:lineRule="auto" w:line="276" w:before="0" w:after="200"/>
        <w:ind w:hanging="1080" w:left="1080" w:right="0"/>
        <w:jc w:val="both"/>
        <w:rPr>
          <w:lang w:val="de-DE"/>
        </w:rPr>
      </w:pPr>
      <w:r>
        <w:rPr>
          <w:lang w:val="de-DE"/>
        </w:rPr>
        <w:t>ART. 10 – NORME FINALI</w:t>
      </w:r>
    </w:p>
    <w:p>
      <w:pPr>
        <w:pStyle w:val="Normal"/>
        <w:spacing w:lineRule="auto" w:line="276" w:before="0" w:after="200"/>
        <w:ind w:hanging="654" w:left="1080" w:right="0"/>
        <w:jc w:val="both"/>
        <w:rPr/>
      </w:pPr>
      <w:r>
        <w:rPr/>
        <w:t>L’accordo viene inviato agli Enti aderenti per la relativa pubblicazione.</w:t>
      </w:r>
    </w:p>
    <w:p>
      <w:pPr>
        <w:pStyle w:val="Normal"/>
        <w:spacing w:lineRule="auto" w:line="276" w:before="0" w:after="200"/>
        <w:ind w:hanging="654" w:left="1080" w:right="0"/>
        <w:jc w:val="both"/>
        <w:rPr/>
      </w:pPr>
      <w:r>
        <w:rPr/>
        <w:t>Per quanto non espressamente previsto si rimanda all’ordinamento generale.</w:t>
      </w:r>
    </w:p>
    <w:p>
      <w:pPr>
        <w:pStyle w:val="Normal"/>
        <w:spacing w:lineRule="auto" w:line="276" w:before="0" w:after="200"/>
        <w:jc w:val="both"/>
        <w:rPr/>
      </w:pPr>
      <w:r>
        <w:rPr/>
        <w:t>ART. 11 – ALLEGATI</w:t>
      </w:r>
    </w:p>
    <w:p>
      <w:pPr>
        <w:pStyle w:val="Normal"/>
        <w:spacing w:lineRule="auto" w:line="276" w:before="0" w:after="200"/>
        <w:ind w:hanging="654" w:left="1080" w:right="0"/>
        <w:jc w:val="both"/>
        <w:rPr/>
      </w:pPr>
      <w:r>
        <w:rPr/>
        <w:t>Fanno parte integrante del presente accordo i seguenti documenti:</w:t>
      </w:r>
    </w:p>
    <w:p>
      <w:pPr>
        <w:pStyle w:val="Normal"/>
        <w:spacing w:lineRule="auto" w:line="276" w:before="0" w:after="200"/>
        <w:ind w:hanging="654" w:left="1080" w:right="0"/>
        <w:jc w:val="both"/>
        <w:rPr/>
      </w:pPr>
      <w:r>
        <w:rPr/>
        <w:t>- scansione degli atti deliberativi e altri atti di impegno/assenso</w:t>
      </w:r>
    </w:p>
    <w:p>
      <w:pPr>
        <w:pStyle w:val="Normal"/>
        <w:spacing w:lineRule="auto" w:line="276" w:before="0" w:after="200"/>
        <w:ind w:hanging="654" w:left="1080" w:right="0"/>
        <w:jc w:val="both"/>
        <w:rPr/>
      </w:pPr>
      <w:r>
        <w:rPr/>
        <w:t>- allegati tecnici… pianificazione manutenzione, disciplinari, carta dei servizi …</w:t>
      </w:r>
    </w:p>
    <w:p>
      <w:pPr>
        <w:pStyle w:val="Normal"/>
        <w:spacing w:lineRule="auto" w:line="276" w:before="0" w:after="200"/>
        <w:ind w:hanging="0" w:left="1080" w:right="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hanging="0" w:left="0" w:right="0"/>
        <w:rPr/>
      </w:pPr>
      <w:r>
        <w:rPr>
          <w:rFonts w:eastAsia="Calibri" w:cs="Calibri" w:ascii="Calibri" w:hAnsi="Calibri"/>
          <w:sz w:val="22"/>
          <w:szCs w:val="22"/>
          <w:lang w:eastAsia="en-US"/>
        </w:rPr>
        <w:t>…………………</w:t>
      </w:r>
      <w:r>
        <w:rPr>
          <w:rFonts w:eastAsia="Calibri" w:cs="Calibri" w:ascii="Calibri" w:hAnsi="Calibri"/>
          <w:sz w:val="22"/>
          <w:szCs w:val="22"/>
          <w:lang w:eastAsia="en-US"/>
        </w:rPr>
        <w:t>..</w:t>
      </w:r>
      <w:r>
        <w:rPr/>
        <w:t>, lì …………………………….</w:t>
      </w:r>
    </w:p>
    <w:p>
      <w:pPr>
        <w:pStyle w:val="Normal"/>
        <w:spacing w:lineRule="auto" w:line="276" w:before="0" w:after="200"/>
        <w:ind w:hanging="0" w:left="1080" w:right="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/>
      </w:pPr>
      <w:r>
        <w:rPr/>
        <w:t>Letto, confermato e sottoscritto:</w:t>
        <w:tab/>
        <w:tab/>
        <w:tab/>
        <w:tab/>
        <w:tab/>
        <w:tab/>
        <w:tab/>
        <w:t xml:space="preserve">                           </w:t>
      </w:r>
    </w:p>
    <w:p>
      <w:pPr>
        <w:pStyle w:val="Normal"/>
        <w:spacing w:lineRule="auto" w:line="276" w:before="0" w:after="20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  <w:lang w:eastAsia="en-US"/>
        </w:rPr>
        <w:t>Firmare digitalmente: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l’Unione di Comuni “…….”    nome cognome  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>l’Unione Montana</w:t>
        <w:tab/>
        <w:t xml:space="preserve"> nome cognome  </w:t>
        <w:tab/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il Comune  di  AAAAAA       nome cognome                 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il Comune di   BBBBBB    nome cognome           </w:t>
        <w:tab/>
        <w:t xml:space="preserve">         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l’Ente Turismo/altro Ente       nome cognome       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Associazione    nome cognome           </w:t>
        <w:tab/>
        <w:t xml:space="preserve">                  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hanging="360" w:left="720" w:right="0"/>
        <w:rPr/>
      </w:pPr>
      <w:r>
        <w:rPr/>
        <w:t xml:space="preserve">operatori. nome cognome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</w:r>
    </w:p>
    <w:sectPr>
      <w:headerReference w:type="default" r:id="rId8"/>
      <w:headerReference w:type="first" r:id="rId9"/>
      <w:type w:val="nextPage"/>
      <w:pgSz w:w="11906" w:h="16838"/>
      <w:pgMar w:left="1260" w:right="980" w:gutter="0" w:header="19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69" w:hanging="357"/>
      </w:pPr>
      <w:rPr>
        <w:sz w:val="25"/>
        <w:szCs w:val="25"/>
        <w:w w:val="8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60" w:hanging="35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0" w:hanging="35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0" w:hanging="35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0" w:hanging="35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0" w:hanging="35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0" w:hanging="35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0" w:hanging="35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5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26" w:hanging="361"/>
      </w:pPr>
      <w:rPr>
        <w:sz w:val="25"/>
        <w:spacing w:val="-15"/>
        <w:szCs w:val="25"/>
        <w:w w:val="91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86" w:hanging="356"/>
      </w:pPr>
      <w:rPr>
        <w:w w:val="93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8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7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6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5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4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3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42" w:hanging="356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9" w:hanging="366"/>
      </w:pPr>
      <w:rPr>
        <w:sz w:val="25"/>
        <w:szCs w:val="25"/>
        <w:w w:val="96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3" w:hanging="36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6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9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72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55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38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21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04" w:hanging="366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2"/>
        <w:szCs w:val="22"/>
        <w:rFonts w:ascii="Calibri" w:hAnsi="Calibri" w:eastAsia="Calibri" w:cs="Calibri"/>
        <w:lang w:eastAsia="en-US"/>
      </w:rPr>
    </w:lvl>
    <w:lvl w:ilvl="1">
      <w:start w:val="0"/>
      <w:numFmt w:val="bullet"/>
      <w:lvlText w:val="-"/>
      <w:lvlJc w:val="left"/>
      <w:pPr>
        <w:tabs>
          <w:tab w:val="num" w:pos="708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/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126" w:right="0"/>
      <w:jc w:val="both"/>
      <w:outlineLvl w:val="1"/>
    </w:pPr>
    <w:rPr>
      <w:rFonts w:ascii="Arial" w:hAnsi="Arial" w:eastAsia="Arial" w:cs="Arial"/>
      <w:sz w:val="36"/>
      <w:szCs w:val="36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1" w:after="0"/>
      <w:ind w:hanging="0" w:left="622" w:right="0"/>
      <w:outlineLvl w:val="2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hanging="0" w:left="258" w:right="0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Calibri" w:hAnsi="Calibri" w:eastAsia="Calibri" w:cs="Calibri"/>
      <w:sz w:val="22"/>
      <w:szCs w:val="22"/>
      <w:lang w:eastAsia="en-US"/>
    </w:rPr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alibri" w:hAnsi="Calibri" w:cs="Times New Roman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7" w:left="531" w:right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://www.piemonteoutdoor.it/" TargetMode="Externa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LibreOffice/7.6.6.3$Windows_X86_64 LibreOffice_project/d97b2716a9a4a2ce1391dee1765565ea469b0ae7</Application>
  <AppVersion>15.0000</AppVersion>
  <Pages>8</Pages>
  <Words>1985</Words>
  <Characters>12558</Characters>
  <CharactersWithSpaces>14634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2022-05-03T14:26:00Z</dcterms:created>
  <dc:creator/>
  <dc:description/>
  <dc:language>it-IT</dc:language>
  <cp:lastModifiedBy/>
  <dcterms:modified xsi:type="dcterms:W3CDTF">2025-10-01T12:15:21Z</dcterms:modified>
  <cp:revision>16</cp:revision>
  <dc:subject/>
  <dc:title>Originale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TOSHIBA e-STUDIO2510AC</vt:lpwstr>
  </property>
  <property fmtid="{D5CDD505-2E9C-101B-9397-08002B2CF9AE}" pid="4" name="LastSaved">
    <vt:filetime>2022-02-28T00:00:00Z</vt:filetime>
  </property>
</Properties>
</file>