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DBD8" w14:textId="5673A981" w:rsidR="00373C48" w:rsidRPr="00F8014A" w:rsidRDefault="00373C48" w:rsidP="009B47C3">
      <w:pPr>
        <w:spacing w:before="120" w:after="120"/>
        <w:jc w:val="center"/>
        <w:rPr>
          <w:rFonts w:ascii="Tahoma" w:hAnsi="Tahoma" w:cs="Tahoma"/>
          <w:b/>
          <w:bCs/>
          <w:sz w:val="40"/>
          <w:szCs w:val="40"/>
        </w:rPr>
      </w:pPr>
      <w:r>
        <w:rPr>
          <w:rFonts w:ascii="Tahoma" w:hAnsi="Tahoma"/>
          <w:b/>
          <w:sz w:val="40"/>
        </w:rPr>
        <w:t>PIEMONTE - MADRID</w:t>
      </w:r>
    </w:p>
    <w:p w14:paraId="62DB28EC" w14:textId="77777777" w:rsidR="009B47C3" w:rsidRDefault="00F8014A" w:rsidP="009B47C3">
      <w:pPr>
        <w:jc w:val="center"/>
        <w:rPr>
          <w:rFonts w:ascii="Tahoma" w:hAnsi="Tahoma" w:cs="Tahoma"/>
          <w:b/>
          <w:bCs/>
          <w:sz w:val="36"/>
          <w:szCs w:val="36"/>
        </w:rPr>
      </w:pPr>
      <w:r>
        <w:rPr>
          <w:rFonts w:ascii="Tahoma" w:hAnsi="Tahoma"/>
          <w:b/>
          <w:sz w:val="36"/>
        </w:rPr>
        <w:t xml:space="preserve">“Salida Oficial”, </w:t>
      </w:r>
    </w:p>
    <w:p w14:paraId="328864B9" w14:textId="4A42BBE9" w:rsidR="00182A1A" w:rsidRDefault="00182A1A" w:rsidP="009B47C3">
      <w:pPr>
        <w:jc w:val="center"/>
        <w:rPr>
          <w:rFonts w:ascii="Tahoma" w:hAnsi="Tahoma"/>
          <w:b/>
          <w:sz w:val="36"/>
        </w:rPr>
      </w:pPr>
      <w:r>
        <w:rPr>
          <w:rFonts w:ascii="Tahoma" w:hAnsi="Tahoma"/>
          <w:b/>
          <w:sz w:val="36"/>
        </w:rPr>
        <w:t>La Vuelta a España 2025 parte de Piemonte</w:t>
      </w:r>
    </w:p>
    <w:p w14:paraId="17EF3062" w14:textId="77777777" w:rsidR="000E12F4" w:rsidRPr="009316E6" w:rsidRDefault="000E12F4" w:rsidP="009B47C3">
      <w:pPr>
        <w:jc w:val="center"/>
        <w:rPr>
          <w:rFonts w:ascii="Tahoma" w:hAnsi="Tahoma"/>
          <w:b/>
          <w:sz w:val="22"/>
          <w:szCs w:val="22"/>
        </w:rPr>
      </w:pPr>
    </w:p>
    <w:p w14:paraId="17DC6CA5" w14:textId="77777777" w:rsidR="000E12F4" w:rsidRPr="000E12F4" w:rsidRDefault="000E12F4" w:rsidP="000E12F4">
      <w:pPr>
        <w:jc w:val="center"/>
        <w:rPr>
          <w:rFonts w:ascii="Tahoma" w:hAnsi="Tahoma" w:cs="Tahoma"/>
          <w:b/>
          <w:bCs/>
          <w:sz w:val="24"/>
          <w:szCs w:val="24"/>
        </w:rPr>
      </w:pPr>
      <w:r w:rsidRPr="000E12F4">
        <w:rPr>
          <w:rFonts w:ascii="Tahoma" w:hAnsi="Tahoma" w:cs="Tahoma"/>
          <w:b/>
          <w:bCs/>
          <w:sz w:val="24"/>
          <w:szCs w:val="24"/>
        </w:rPr>
        <w:t>Cuartel general en el Grattacielo de la Regione, con eventos e iniciativas</w:t>
      </w:r>
    </w:p>
    <w:p w14:paraId="084A4120" w14:textId="7E40A871" w:rsidR="000E12F4" w:rsidRPr="000E12F4" w:rsidRDefault="000E12F4" w:rsidP="000E12F4">
      <w:pPr>
        <w:jc w:val="center"/>
        <w:rPr>
          <w:rFonts w:ascii="Tahoma" w:hAnsi="Tahoma" w:cs="Tahoma"/>
          <w:b/>
          <w:bCs/>
          <w:sz w:val="24"/>
          <w:szCs w:val="24"/>
        </w:rPr>
      </w:pPr>
      <w:r w:rsidRPr="000E12F4">
        <w:rPr>
          <w:rFonts w:ascii="Tahoma" w:hAnsi="Tahoma" w:cs="Tahoma"/>
          <w:b/>
          <w:bCs/>
          <w:sz w:val="24"/>
          <w:szCs w:val="24"/>
        </w:rPr>
        <w:t>que combinan el deporte y los sabores ítalo-españoles.</w:t>
      </w:r>
    </w:p>
    <w:p w14:paraId="51B9F870" w14:textId="77777777" w:rsidR="00EA5548" w:rsidRPr="000C12E4" w:rsidRDefault="00EA5548" w:rsidP="00F8014A">
      <w:pPr>
        <w:spacing w:before="120" w:after="120"/>
        <w:rPr>
          <w:rFonts w:ascii="Tahoma" w:hAnsi="Tahoma" w:cs="Tahoma"/>
          <w:sz w:val="28"/>
          <w:szCs w:val="28"/>
        </w:rPr>
      </w:pPr>
    </w:p>
    <w:p w14:paraId="7277ADBA" w14:textId="0AB4AADE" w:rsidR="00181646" w:rsidRPr="00635627" w:rsidRDefault="009D08F4" w:rsidP="00B14831">
      <w:pPr>
        <w:spacing w:before="120" w:after="120"/>
        <w:rPr>
          <w:rFonts w:ascii="Tahoma" w:hAnsi="Tahoma"/>
          <w:sz w:val="24"/>
        </w:rPr>
      </w:pPr>
      <w:r w:rsidRPr="00635627">
        <w:rPr>
          <w:rFonts w:ascii="Tahoma" w:hAnsi="Tahoma"/>
          <w:sz w:val="24"/>
        </w:rPr>
        <w:t>Comienza la cuenta atrás para la salida de Torino- Venaria Reale de la Vuelta a España 2025, una de las carreras por etapas más prestigiosas y arduas del ciclismo mundial, que por primera vez saldrá de Italia, concretamente de Piemonte.</w:t>
      </w:r>
      <w:r>
        <w:rPr>
          <w:rFonts w:ascii="Tahoma" w:hAnsi="Tahoma"/>
          <w:sz w:val="24"/>
        </w:rPr>
        <w:t xml:space="preserve"> </w:t>
      </w:r>
    </w:p>
    <w:p w14:paraId="3D7EB02A" w14:textId="029BA29C" w:rsidR="000C12E4" w:rsidRPr="009B47C3" w:rsidRDefault="000C12E4" w:rsidP="00B14831">
      <w:pPr>
        <w:spacing w:before="120" w:after="120"/>
        <w:rPr>
          <w:rFonts w:ascii="Tahoma" w:hAnsi="Tahoma" w:cs="Tahoma"/>
          <w:sz w:val="24"/>
          <w:szCs w:val="24"/>
        </w:rPr>
      </w:pPr>
      <w:r>
        <w:rPr>
          <w:rFonts w:ascii="Tahoma" w:hAnsi="Tahoma"/>
          <w:sz w:val="24"/>
        </w:rPr>
        <w:t xml:space="preserve">Tras la </w:t>
      </w:r>
      <w:r>
        <w:rPr>
          <w:rFonts w:ascii="Tahoma" w:hAnsi="Tahoma"/>
          <w:b/>
          <w:bCs/>
          <w:sz w:val="24"/>
        </w:rPr>
        <w:t>Grand D</w:t>
      </w:r>
      <w:r>
        <w:rPr>
          <w:rFonts w:ascii="Tahoma" w:hAnsi="Tahoma"/>
          <w:b/>
          <w:sz w:val="24"/>
        </w:rPr>
        <w:t>épart del Tour de France y la salida del Giro d’Italia</w:t>
      </w:r>
      <w:r>
        <w:rPr>
          <w:rFonts w:ascii="Tahoma" w:hAnsi="Tahoma"/>
          <w:sz w:val="24"/>
        </w:rPr>
        <w:t xml:space="preserve">, con la Vuelta, Piemonte completa una terna de eventos de altísimo nivel, pasando a ser la única región italiana </w:t>
      </w:r>
      <w:r w:rsidR="00C0404D">
        <w:rPr>
          <w:rFonts w:ascii="Tahoma" w:hAnsi="Tahoma"/>
          <w:b/>
          <w:bCs/>
          <w:sz w:val="24"/>
        </w:rPr>
        <w:t>anfitriona de</w:t>
      </w:r>
      <w:r>
        <w:rPr>
          <w:rFonts w:ascii="Tahoma" w:hAnsi="Tahoma"/>
          <w:b/>
          <w:bCs/>
          <w:sz w:val="24"/>
        </w:rPr>
        <w:t xml:space="preserve"> </w:t>
      </w:r>
      <w:r w:rsidR="002137A7">
        <w:rPr>
          <w:rFonts w:ascii="Tahoma" w:hAnsi="Tahoma"/>
          <w:b/>
          <w:bCs/>
          <w:sz w:val="24"/>
        </w:rPr>
        <w:t>la salida</w:t>
      </w:r>
      <w:r>
        <w:rPr>
          <w:rFonts w:ascii="Tahoma" w:hAnsi="Tahoma"/>
          <w:b/>
          <w:bCs/>
          <w:sz w:val="24"/>
        </w:rPr>
        <w:t xml:space="preserve"> </w:t>
      </w:r>
      <w:r w:rsidR="00C0404D">
        <w:rPr>
          <w:rFonts w:ascii="Tahoma" w:hAnsi="Tahoma"/>
          <w:b/>
          <w:bCs/>
          <w:sz w:val="24"/>
        </w:rPr>
        <w:t xml:space="preserve">de </w:t>
      </w:r>
      <w:r>
        <w:rPr>
          <w:rFonts w:ascii="Tahoma" w:hAnsi="Tahoma"/>
          <w:b/>
          <w:bCs/>
          <w:sz w:val="24"/>
        </w:rPr>
        <w:t>las tres Grandes Vueltas</w:t>
      </w:r>
      <w:r>
        <w:rPr>
          <w:rFonts w:ascii="Tahoma" w:hAnsi="Tahoma"/>
          <w:sz w:val="24"/>
        </w:rPr>
        <w:t>.</w:t>
      </w:r>
      <w:r>
        <w:rPr>
          <w:rFonts w:ascii="Tahoma" w:hAnsi="Tahoma"/>
          <w:b/>
          <w:sz w:val="24"/>
        </w:rPr>
        <w:t xml:space="preserve"> </w:t>
      </w:r>
      <w:r>
        <w:rPr>
          <w:rFonts w:ascii="Tahoma" w:hAnsi="Tahoma"/>
          <w:sz w:val="24"/>
        </w:rPr>
        <w:t xml:space="preserve">Un resultando de gran importancia que confirma el papel de la región como polo internacional del deporte y del turismo, con capacidad para atraer a millones de visitantes y espectadores, ofreciendo a los mismos la oportunidad de descubrir las bellezas y las excelencias del territorio. </w:t>
      </w:r>
    </w:p>
    <w:p w14:paraId="350221DE" w14:textId="69FBF06E" w:rsidR="00A971F9" w:rsidRPr="009B47C3" w:rsidRDefault="00A971F9" w:rsidP="00B14831">
      <w:pPr>
        <w:spacing w:before="120" w:after="120"/>
        <w:rPr>
          <w:rFonts w:ascii="Tahoma" w:hAnsi="Tahoma" w:cs="Tahoma"/>
          <w:sz w:val="24"/>
          <w:szCs w:val="24"/>
        </w:rPr>
      </w:pPr>
      <w:r>
        <w:rPr>
          <w:rFonts w:ascii="Tahoma" w:hAnsi="Tahoma"/>
          <w:sz w:val="24"/>
        </w:rPr>
        <w:t>La competición española, famosa por el prestigioso</w:t>
      </w:r>
      <w:r>
        <w:rPr>
          <w:rFonts w:ascii="Tahoma" w:hAnsi="Tahoma"/>
          <w:b/>
          <w:bCs/>
          <w:sz w:val="24"/>
        </w:rPr>
        <w:t xml:space="preserve"> maillot rojo</w:t>
      </w:r>
      <w:r>
        <w:rPr>
          <w:rFonts w:ascii="Tahoma" w:hAnsi="Tahoma"/>
          <w:sz w:val="24"/>
        </w:rPr>
        <w:t xml:space="preserve">, ofrece una extraordinaria oportunidad de visibilidad. Cada etapa de la carrera es seguida por millones de telespectadores en más de 190 países, colocando así Piemonte en el centro del escenario deportivo global. </w:t>
      </w:r>
    </w:p>
    <w:p w14:paraId="0EEF907D" w14:textId="29B5CB13" w:rsidR="00B14831" w:rsidRPr="009B47C3" w:rsidRDefault="00C4292E" w:rsidP="00B14831">
      <w:pPr>
        <w:spacing w:before="120" w:after="120"/>
        <w:rPr>
          <w:rFonts w:ascii="Tahoma" w:hAnsi="Tahoma" w:cs="Tahoma"/>
          <w:sz w:val="24"/>
          <w:szCs w:val="24"/>
        </w:rPr>
      </w:pPr>
      <w:r>
        <w:rPr>
          <w:rFonts w:ascii="Tahoma" w:hAnsi="Tahoma"/>
          <w:sz w:val="24"/>
        </w:rPr>
        <w:t>Piemonte siempre ha sido tierra de “campeonísimos” del ciclismo como Costante Girardengo y Fausto Coppi.  Su historia es rica de campeones y empresas legendarias como las de Giovanni Brunero y Franco Balmamion, hasta llegar a los protagonistas de nuestros días como Filippo Ganna, Elisa Longo Borghini y Elisa Balsamo. Atletas que han contribuido a construir la imagen de cuna del ciclismo de excelencia de la región.</w:t>
      </w:r>
      <w:r>
        <w:rPr>
          <w:rFonts w:ascii="Tahoma" w:hAnsi="Tahoma"/>
          <w:b/>
          <w:bCs/>
          <w:sz w:val="24"/>
        </w:rPr>
        <w:t xml:space="preserve"> El primer italiano que gan</w:t>
      </w:r>
      <w:r w:rsidR="00C0404D">
        <w:rPr>
          <w:rFonts w:ascii="Tahoma" w:hAnsi="Tahoma"/>
          <w:b/>
          <w:bCs/>
          <w:sz w:val="24"/>
        </w:rPr>
        <w:t>ó</w:t>
      </w:r>
      <w:r>
        <w:rPr>
          <w:rFonts w:ascii="Tahoma" w:hAnsi="Tahoma"/>
          <w:b/>
          <w:bCs/>
          <w:sz w:val="24"/>
        </w:rPr>
        <w:t xml:space="preserve"> la Vuelta</w:t>
      </w:r>
      <w:r>
        <w:rPr>
          <w:rFonts w:ascii="Tahoma" w:hAnsi="Tahoma"/>
          <w:sz w:val="24"/>
        </w:rPr>
        <w:t xml:space="preserve"> era precisamente piamontés: el torinés </w:t>
      </w:r>
      <w:r>
        <w:rPr>
          <w:rFonts w:ascii="Tahoma" w:hAnsi="Tahoma"/>
          <w:b/>
          <w:bCs/>
          <w:sz w:val="24"/>
        </w:rPr>
        <w:t>Angelo Conterno, triunfador en la edición de 1956.</w:t>
      </w:r>
      <w:r>
        <w:rPr>
          <w:rFonts w:ascii="Tahoma" w:hAnsi="Tahoma"/>
          <w:sz w:val="24"/>
        </w:rPr>
        <w:t xml:space="preserve"> El último que lo consiguió fue </w:t>
      </w:r>
      <w:r>
        <w:rPr>
          <w:rFonts w:ascii="Tahoma" w:hAnsi="Tahoma"/>
          <w:b/>
          <w:bCs/>
          <w:sz w:val="24"/>
        </w:rPr>
        <w:t>Fabio Aru, actualmente embajador de la Vuelta en Italia</w:t>
      </w:r>
      <w:r>
        <w:rPr>
          <w:rFonts w:ascii="Tahoma" w:hAnsi="Tahoma"/>
          <w:sz w:val="24"/>
        </w:rPr>
        <w:t>, símbolo de un vínculo que se renueva con el pasar del tiempo.</w:t>
      </w:r>
    </w:p>
    <w:p w14:paraId="105E2182" w14:textId="6E3FBBF0" w:rsidR="00F8014A" w:rsidRPr="009B47C3" w:rsidRDefault="00F8014A" w:rsidP="00B14831">
      <w:pPr>
        <w:spacing w:before="120" w:after="120"/>
        <w:rPr>
          <w:rFonts w:ascii="Tahoma" w:hAnsi="Tahoma" w:cs="Tahoma"/>
          <w:sz w:val="24"/>
          <w:szCs w:val="24"/>
        </w:rPr>
      </w:pPr>
      <w:r>
        <w:rPr>
          <w:rFonts w:ascii="Tahoma" w:hAnsi="Tahoma"/>
          <w:sz w:val="24"/>
        </w:rPr>
        <w:t>La edición del 2025 representa un nuevo y entusiasmante capítulo de esta tradición, uniendo deporte, cultura y turismo en un evento que será una gran fiesta abierta a todos. El recorrido atravesará las provincias de Torino, Biella, Vercelli, Novara y Cuneo, ofreciendo un espectáculo formado por paisajes alpinos, colinas pobladas por viñedos, lagos y burgos históricos.</w:t>
      </w:r>
    </w:p>
    <w:p w14:paraId="5ED7D1A6" w14:textId="77777777" w:rsidR="007D0DD9" w:rsidRPr="009B47C3" w:rsidRDefault="007D0DD9" w:rsidP="00B14831">
      <w:pPr>
        <w:spacing w:before="120" w:after="120"/>
        <w:rPr>
          <w:rFonts w:ascii="Tahoma" w:hAnsi="Tahoma" w:cs="Tahoma"/>
          <w:sz w:val="24"/>
          <w:szCs w:val="24"/>
        </w:rPr>
      </w:pPr>
    </w:p>
    <w:p w14:paraId="6940114C" w14:textId="6BEDD37D" w:rsidR="00540E66" w:rsidRPr="009B47C3" w:rsidRDefault="009A3430" w:rsidP="00B14831">
      <w:pPr>
        <w:spacing w:before="120" w:after="120"/>
        <w:rPr>
          <w:rFonts w:ascii="Tahoma" w:hAnsi="Tahoma" w:cs="Tahoma"/>
          <w:sz w:val="24"/>
          <w:szCs w:val="24"/>
        </w:rPr>
      </w:pPr>
      <w:r>
        <w:rPr>
          <w:rFonts w:ascii="Tahoma" w:hAnsi="Tahoma"/>
          <w:sz w:val="24"/>
        </w:rPr>
        <w:t xml:space="preserve">La </w:t>
      </w:r>
      <w:r>
        <w:rPr>
          <w:rFonts w:ascii="Tahoma" w:hAnsi="Tahoma"/>
          <w:b/>
          <w:bCs/>
          <w:sz w:val="24"/>
        </w:rPr>
        <w:t xml:space="preserve">primera etapa </w:t>
      </w:r>
      <w:r>
        <w:rPr>
          <w:rFonts w:ascii="Tahoma" w:hAnsi="Tahoma"/>
          <w:sz w:val="24"/>
        </w:rPr>
        <w:t xml:space="preserve">con la </w:t>
      </w:r>
      <w:r>
        <w:rPr>
          <w:rFonts w:ascii="Tahoma" w:hAnsi="Tahoma"/>
          <w:b/>
          <w:bCs/>
          <w:sz w:val="24"/>
        </w:rPr>
        <w:t>“Salida Oficial” de la Vuelta 2025</w:t>
      </w:r>
      <w:r w:rsidR="00C0404D">
        <w:rPr>
          <w:rFonts w:ascii="Tahoma" w:hAnsi="Tahoma"/>
          <w:sz w:val="24"/>
        </w:rPr>
        <w:t xml:space="preserve"> y un recorrido de</w:t>
      </w:r>
      <w:r>
        <w:rPr>
          <w:rFonts w:ascii="Tahoma" w:hAnsi="Tahoma"/>
          <w:sz w:val="24"/>
        </w:rPr>
        <w:t xml:space="preserve"> 189 km, partirá el </w:t>
      </w:r>
      <w:r>
        <w:rPr>
          <w:rFonts w:ascii="Tahoma" w:hAnsi="Tahoma"/>
          <w:b/>
          <w:bCs/>
          <w:sz w:val="24"/>
        </w:rPr>
        <w:t>sábado 23 de agosto</w:t>
      </w:r>
      <w:r>
        <w:rPr>
          <w:rFonts w:ascii="Tahoma" w:hAnsi="Tahoma"/>
          <w:sz w:val="24"/>
        </w:rPr>
        <w:t xml:space="preserve"> de la espléndida </w:t>
      </w:r>
      <w:r>
        <w:rPr>
          <w:rFonts w:ascii="Tahoma" w:hAnsi="Tahoma"/>
          <w:b/>
          <w:bCs/>
          <w:sz w:val="24"/>
        </w:rPr>
        <w:t>Reggia de Venaria Reale</w:t>
      </w:r>
      <w:r>
        <w:rPr>
          <w:rFonts w:ascii="Tahoma" w:hAnsi="Tahoma"/>
          <w:sz w:val="24"/>
        </w:rPr>
        <w:t xml:space="preserve">, símbolo del arte y la historia de Piemonte. Será la primera de las cuatro etapas ambientadas en su </w:t>
      </w:r>
      <w:r>
        <w:rPr>
          <w:rFonts w:ascii="Tahoma" w:hAnsi="Tahoma"/>
          <w:sz w:val="24"/>
        </w:rPr>
        <w:lastRenderedPageBreak/>
        <w:t xml:space="preserve">totalidad en este territorio bajo los Alpes. Después de la salida oficial, </w:t>
      </w:r>
      <w:r>
        <w:rPr>
          <w:rFonts w:ascii="Tahoma" w:hAnsi="Tahoma"/>
          <w:b/>
          <w:bCs/>
          <w:sz w:val="24"/>
        </w:rPr>
        <w:t>el Km 0 estará en Torino</w:t>
      </w:r>
      <w:r>
        <w:rPr>
          <w:rFonts w:ascii="Tahoma" w:hAnsi="Tahoma"/>
          <w:sz w:val="24"/>
        </w:rPr>
        <w:t>, en el Motovelódromo, precisamente delante del monumento dedicado al ciclismo, como homenaje a la tradición deportiva de la ciudad. El recorrido atravesará algunas de las zonas más fascinantes de Piemonte: Torino, el territorio Eporediese, Biella, el territorio de Vercelli, para luego entrar en la provincia de Novara hasta alcanzar las orillas del Lago Maggiore y concluir en la ciudad de San Gaudenzio. La etapa, principalmente en llano e ideal para los velocistas, presenta solamente un solo breve Gran Premio de la Montaña, todavía lejos de la meta. Todo hace presentir un emocionante esprint final, que adjudicará el primer maillot de líder de la carrera.</w:t>
      </w:r>
    </w:p>
    <w:p w14:paraId="2D513D02" w14:textId="6A892117" w:rsidR="008F5117" w:rsidRPr="009B47C3" w:rsidRDefault="008F5117" w:rsidP="00B14831">
      <w:pPr>
        <w:spacing w:before="120" w:after="120"/>
        <w:rPr>
          <w:rFonts w:ascii="Tahoma" w:hAnsi="Tahoma" w:cs="Tahoma"/>
          <w:sz w:val="24"/>
          <w:szCs w:val="24"/>
        </w:rPr>
      </w:pPr>
      <w:r>
        <w:rPr>
          <w:rFonts w:ascii="Tahoma" w:hAnsi="Tahoma"/>
          <w:sz w:val="24"/>
        </w:rPr>
        <w:t xml:space="preserve">El </w:t>
      </w:r>
      <w:r>
        <w:rPr>
          <w:rFonts w:ascii="Tahoma" w:hAnsi="Tahoma"/>
          <w:b/>
          <w:bCs/>
          <w:sz w:val="24"/>
        </w:rPr>
        <w:t>24 de agosto</w:t>
      </w:r>
      <w:r>
        <w:rPr>
          <w:rFonts w:ascii="Tahoma" w:hAnsi="Tahoma"/>
          <w:sz w:val="24"/>
        </w:rPr>
        <w:t xml:space="preserve">, la </w:t>
      </w:r>
      <w:r>
        <w:rPr>
          <w:rFonts w:ascii="Tahoma" w:hAnsi="Tahoma"/>
          <w:b/>
          <w:bCs/>
          <w:sz w:val="24"/>
        </w:rPr>
        <w:t>segunda etapa</w:t>
      </w:r>
      <w:r>
        <w:rPr>
          <w:rFonts w:ascii="Tahoma" w:hAnsi="Tahoma"/>
          <w:sz w:val="24"/>
        </w:rPr>
        <w:t xml:space="preserve">, de </w:t>
      </w:r>
      <w:r>
        <w:rPr>
          <w:rFonts w:ascii="Tahoma" w:hAnsi="Tahoma"/>
          <w:b/>
          <w:bCs/>
          <w:sz w:val="24"/>
        </w:rPr>
        <w:t>160 km</w:t>
      </w:r>
      <w:r>
        <w:rPr>
          <w:rFonts w:ascii="Tahoma" w:hAnsi="Tahoma"/>
          <w:sz w:val="24"/>
        </w:rPr>
        <w:t xml:space="preserve">, saldrá </w:t>
      </w:r>
      <w:r>
        <w:rPr>
          <w:rFonts w:ascii="Tahoma" w:hAnsi="Tahoma"/>
          <w:b/>
          <w:bCs/>
          <w:sz w:val="24"/>
        </w:rPr>
        <w:t>de Alba</w:t>
      </w:r>
      <w:r>
        <w:rPr>
          <w:rFonts w:ascii="Tahoma" w:hAnsi="Tahoma"/>
          <w:sz w:val="24"/>
        </w:rPr>
        <w:t xml:space="preserve"> y atravesará las suaves colinas del Roero y del territorio de Cuneo, para concluirse con la subida a </w:t>
      </w:r>
      <w:r>
        <w:rPr>
          <w:rFonts w:ascii="Tahoma" w:hAnsi="Tahoma"/>
          <w:b/>
          <w:bCs/>
          <w:sz w:val="24"/>
        </w:rPr>
        <w:t>Limone Piemonte</w:t>
      </w:r>
      <w:r>
        <w:rPr>
          <w:rFonts w:ascii="Tahoma" w:hAnsi="Tahoma"/>
          <w:sz w:val="24"/>
        </w:rPr>
        <w:t xml:space="preserve">, a 1.881 metros de altitud. Es el primer verdadero test para los corredores que se contienden la clasificación, con un final duro en subida que podría cambiar la clasificación general. </w:t>
      </w:r>
    </w:p>
    <w:p w14:paraId="61E467CF" w14:textId="0ED6869D" w:rsidR="008F5117" w:rsidRPr="009B47C3" w:rsidRDefault="008F5117" w:rsidP="00B14831">
      <w:pPr>
        <w:spacing w:before="120" w:after="120"/>
        <w:rPr>
          <w:rFonts w:ascii="Tahoma" w:hAnsi="Tahoma" w:cs="Tahoma"/>
          <w:sz w:val="24"/>
          <w:szCs w:val="24"/>
        </w:rPr>
      </w:pPr>
      <w:r>
        <w:rPr>
          <w:rFonts w:ascii="Tahoma" w:hAnsi="Tahoma"/>
          <w:sz w:val="24"/>
        </w:rPr>
        <w:t xml:space="preserve">La </w:t>
      </w:r>
      <w:r>
        <w:rPr>
          <w:rFonts w:ascii="Tahoma" w:hAnsi="Tahoma"/>
          <w:b/>
          <w:bCs/>
          <w:sz w:val="24"/>
        </w:rPr>
        <w:t>tercera etapa</w:t>
      </w:r>
      <w:r>
        <w:rPr>
          <w:rFonts w:ascii="Tahoma" w:hAnsi="Tahoma"/>
          <w:sz w:val="24"/>
        </w:rPr>
        <w:t xml:space="preserve">, </w:t>
      </w:r>
      <w:r w:rsidR="00C0404D">
        <w:rPr>
          <w:rFonts w:ascii="Tahoma" w:hAnsi="Tahoma"/>
          <w:sz w:val="24"/>
        </w:rPr>
        <w:t>partir</w:t>
      </w:r>
      <w:r>
        <w:rPr>
          <w:rFonts w:ascii="Tahoma" w:hAnsi="Tahoma"/>
          <w:sz w:val="24"/>
        </w:rPr>
        <w:t xml:space="preserve">á el </w:t>
      </w:r>
      <w:r>
        <w:rPr>
          <w:rFonts w:ascii="Tahoma" w:hAnsi="Tahoma"/>
          <w:b/>
          <w:bCs/>
          <w:sz w:val="24"/>
        </w:rPr>
        <w:t>25 de agosto</w:t>
      </w:r>
      <w:r>
        <w:rPr>
          <w:rFonts w:ascii="Tahoma" w:hAnsi="Tahoma"/>
          <w:sz w:val="24"/>
        </w:rPr>
        <w:t xml:space="preserve"> de</w:t>
      </w:r>
      <w:r>
        <w:rPr>
          <w:rFonts w:ascii="Tahoma" w:hAnsi="Tahoma"/>
          <w:b/>
          <w:bCs/>
          <w:sz w:val="24"/>
        </w:rPr>
        <w:t xml:space="preserve"> San Maurizio Canavese para llegar a Ceres.</w:t>
      </w:r>
      <w:r>
        <w:rPr>
          <w:rFonts w:ascii="Tahoma" w:hAnsi="Tahoma"/>
          <w:sz w:val="24"/>
        </w:rPr>
        <w:t xml:space="preserve"> Se trata de 135 km con algunas subidas y bajadas, un Gran Premio de la Montaña en Castelnuovo Nigra y un paso por los Valles de Lanzo. El final se presta a más de una solución. </w:t>
      </w:r>
    </w:p>
    <w:p w14:paraId="52665DD0" w14:textId="03C5B448" w:rsidR="00EA5548" w:rsidRPr="009B47C3" w:rsidRDefault="008F5117" w:rsidP="00B14831">
      <w:pPr>
        <w:spacing w:before="120" w:after="120"/>
        <w:rPr>
          <w:rFonts w:ascii="Tahoma" w:hAnsi="Tahoma" w:cs="Tahoma"/>
          <w:sz w:val="24"/>
          <w:szCs w:val="24"/>
        </w:rPr>
      </w:pPr>
      <w:r>
        <w:rPr>
          <w:rFonts w:ascii="Tahoma" w:hAnsi="Tahoma"/>
          <w:sz w:val="24"/>
        </w:rPr>
        <w:t xml:space="preserve">La cuarta y última etapa, de 207 km acompañará a la carrera al otro lado de los Alpes y propondrá otras montañas, enfrentándose en primer lugar al Monginevro, </w:t>
      </w:r>
      <w:r w:rsidR="00C0404D">
        <w:rPr>
          <w:rFonts w:ascii="Tahoma" w:hAnsi="Tahoma"/>
          <w:sz w:val="24"/>
        </w:rPr>
        <w:t>durante</w:t>
      </w:r>
      <w:r>
        <w:rPr>
          <w:rFonts w:ascii="Tahoma" w:hAnsi="Tahoma"/>
          <w:sz w:val="24"/>
        </w:rPr>
        <w:t xml:space="preserve"> un recorrido que une las bellezas de Piemonte con los fascinantes paisajes franceses. El 26 de agosto, de hecho, se partirá de Susa, atravesando luego Exilles, Cesana y </w:t>
      </w:r>
      <w:r w:rsidRPr="000E12F4">
        <w:rPr>
          <w:rFonts w:ascii="Tahoma" w:hAnsi="Tahoma"/>
          <w:sz w:val="24"/>
        </w:rPr>
        <w:t>Claviere.</w:t>
      </w:r>
    </w:p>
    <w:p w14:paraId="5808B419" w14:textId="77777777" w:rsidR="00F8014A" w:rsidRPr="009B47C3" w:rsidRDefault="00F8014A" w:rsidP="00B14831">
      <w:pPr>
        <w:spacing w:before="120" w:after="120"/>
        <w:rPr>
          <w:rFonts w:ascii="Tahoma" w:hAnsi="Tahoma" w:cs="Tahoma"/>
          <w:sz w:val="24"/>
          <w:szCs w:val="24"/>
        </w:rPr>
      </w:pPr>
    </w:p>
    <w:p w14:paraId="09FB98F2" w14:textId="1CCCD809" w:rsidR="009B47C3" w:rsidRPr="009B47C3" w:rsidRDefault="00C74F77" w:rsidP="00B14831">
      <w:pPr>
        <w:spacing w:before="120" w:after="120"/>
        <w:rPr>
          <w:rFonts w:ascii="Tahoma" w:hAnsi="Tahoma" w:cs="Tahoma"/>
          <w:sz w:val="24"/>
          <w:szCs w:val="24"/>
        </w:rPr>
      </w:pPr>
      <w:r>
        <w:rPr>
          <w:rFonts w:ascii="Tahoma" w:hAnsi="Tahoma"/>
          <w:i/>
          <w:iCs/>
          <w:sz w:val="24"/>
        </w:rPr>
        <w:t>“Acoger la salida oficial de la Vuelta a España 2025 representa para Piemonte una ocasión extraordinaria de visibilidad global y un reconocimiento de nuestro compromiso con la promoción del deporte y el territorio</w:t>
      </w:r>
      <w:r>
        <w:rPr>
          <w:rFonts w:ascii="Tahoma" w:hAnsi="Tahoma"/>
          <w:sz w:val="24"/>
        </w:rPr>
        <w:t xml:space="preserve"> - </w:t>
      </w:r>
      <w:r>
        <w:rPr>
          <w:rFonts w:ascii="Tahoma" w:hAnsi="Tahoma"/>
          <w:b/>
          <w:bCs/>
          <w:sz w:val="24"/>
        </w:rPr>
        <w:t xml:space="preserve">declara el </w:t>
      </w:r>
      <w:r w:rsidR="00C0404D">
        <w:rPr>
          <w:rFonts w:ascii="Tahoma" w:hAnsi="Tahoma"/>
          <w:b/>
          <w:bCs/>
          <w:sz w:val="24"/>
        </w:rPr>
        <w:t>p</w:t>
      </w:r>
      <w:r>
        <w:rPr>
          <w:rFonts w:ascii="Tahoma" w:hAnsi="Tahoma"/>
          <w:b/>
          <w:bCs/>
          <w:sz w:val="24"/>
        </w:rPr>
        <w:t>residente de la Regione Piemonte, Alberto Cirio</w:t>
      </w:r>
      <w:r w:rsidR="006702A4">
        <w:rPr>
          <w:rFonts w:ascii="Tahoma" w:hAnsi="Tahoma"/>
          <w:b/>
          <w:bCs/>
          <w:sz w:val="24"/>
        </w:rPr>
        <w:t xml:space="preserve"> </w:t>
      </w:r>
      <w:r>
        <w:rPr>
          <w:rFonts w:ascii="Tahoma" w:hAnsi="Tahoma"/>
          <w:sz w:val="24"/>
        </w:rPr>
        <w:t>-.</w:t>
      </w:r>
      <w:r>
        <w:rPr>
          <w:rFonts w:ascii="Tahoma" w:hAnsi="Tahoma"/>
          <w:i/>
          <w:sz w:val="24"/>
        </w:rPr>
        <w:t xml:space="preserve"> Tras el Giro d’Italia y el Tour de France, con est</w:t>
      </w:r>
      <w:r w:rsidR="00C0404D">
        <w:rPr>
          <w:rFonts w:ascii="Tahoma" w:hAnsi="Tahoma"/>
          <w:i/>
          <w:sz w:val="24"/>
        </w:rPr>
        <w:t>a</w:t>
      </w:r>
      <w:r>
        <w:rPr>
          <w:rFonts w:ascii="Tahoma" w:hAnsi="Tahoma"/>
          <w:i/>
          <w:sz w:val="24"/>
        </w:rPr>
        <w:t xml:space="preserve"> etapa completamos un recorrido que confirma a nuestra región polo internacional de excelencia cicl</w:t>
      </w:r>
      <w:r w:rsidR="00412600">
        <w:rPr>
          <w:rFonts w:ascii="Tahoma" w:hAnsi="Tahoma"/>
          <w:i/>
          <w:sz w:val="24"/>
        </w:rPr>
        <w:t>i</w:t>
      </w:r>
      <w:r>
        <w:rPr>
          <w:rFonts w:ascii="Tahoma" w:hAnsi="Tahoma"/>
          <w:i/>
          <w:sz w:val="24"/>
        </w:rPr>
        <w:t>s</w:t>
      </w:r>
      <w:r w:rsidR="00412600">
        <w:rPr>
          <w:rFonts w:ascii="Tahoma" w:hAnsi="Tahoma"/>
          <w:i/>
          <w:sz w:val="24"/>
        </w:rPr>
        <w:t>t</w:t>
      </w:r>
      <w:r>
        <w:rPr>
          <w:rFonts w:ascii="Tahoma" w:hAnsi="Tahoma"/>
          <w:i/>
          <w:sz w:val="24"/>
        </w:rPr>
        <w:t xml:space="preserve">a. Será un evento que unirá el deporte, la cultura y el turismo, capaz de valorizar nuestras bellezas naturales, históricas y enogastronómicas, ofreciendo a millones de espectadores en el mundo la posibilidad de descubrir Piemonte con toda su unicidad. </w:t>
      </w:r>
      <w:r>
        <w:rPr>
          <w:rFonts w:ascii="Tahoma" w:hAnsi="Tahoma"/>
          <w:i/>
          <w:iCs/>
          <w:sz w:val="24"/>
        </w:rPr>
        <w:t>Estamos preparados para aceptar este reto con entusiasmo y profesionalidad, con el objetivo de garantizar una acogida que refleje la verdadera alma de nuestro territorio.”</w:t>
      </w:r>
    </w:p>
    <w:p w14:paraId="4031EB67" w14:textId="4F472713" w:rsidR="009B47C3" w:rsidRPr="009B47C3" w:rsidRDefault="00D92F90" w:rsidP="00B14831">
      <w:pPr>
        <w:spacing w:before="120" w:after="120"/>
        <w:rPr>
          <w:rFonts w:ascii="Tahoma" w:hAnsi="Tahoma" w:cs="Tahoma"/>
          <w:sz w:val="24"/>
          <w:szCs w:val="24"/>
        </w:rPr>
      </w:pPr>
      <w:r w:rsidRPr="00C0404D">
        <w:rPr>
          <w:rFonts w:ascii="Tahoma" w:hAnsi="Tahoma"/>
          <w:i/>
          <w:iCs/>
          <w:sz w:val="24"/>
        </w:rPr>
        <w:t>“Por primera vez en su historia el próximo 23 de agosto la Vuelta atravesará la ciudad de Torino</w:t>
      </w:r>
      <w:r>
        <w:rPr>
          <w:rFonts w:ascii="Tahoma" w:hAnsi="Tahoma"/>
          <w:sz w:val="24"/>
        </w:rPr>
        <w:t xml:space="preserve"> -</w:t>
      </w:r>
      <w:r>
        <w:rPr>
          <w:rFonts w:ascii="Tahoma" w:hAnsi="Tahoma"/>
          <w:b/>
          <w:bCs/>
          <w:sz w:val="24"/>
        </w:rPr>
        <w:t xml:space="preserve"> afirma el </w:t>
      </w:r>
      <w:r w:rsidR="00C0404D">
        <w:rPr>
          <w:rFonts w:ascii="Tahoma" w:hAnsi="Tahoma"/>
          <w:b/>
          <w:bCs/>
          <w:sz w:val="24"/>
        </w:rPr>
        <w:t>a</w:t>
      </w:r>
      <w:r>
        <w:rPr>
          <w:rFonts w:ascii="Tahoma" w:hAnsi="Tahoma"/>
          <w:b/>
          <w:bCs/>
          <w:sz w:val="24"/>
        </w:rPr>
        <w:t>lcalde de Torino, Stefano Lo Russo</w:t>
      </w:r>
      <w:r w:rsidR="006702A4">
        <w:rPr>
          <w:rFonts w:ascii="Tahoma" w:hAnsi="Tahoma"/>
          <w:b/>
          <w:bCs/>
          <w:sz w:val="24"/>
        </w:rPr>
        <w:t xml:space="preserve"> </w:t>
      </w:r>
      <w:r>
        <w:rPr>
          <w:rFonts w:ascii="Tahoma" w:hAnsi="Tahoma"/>
          <w:sz w:val="24"/>
        </w:rPr>
        <w:t>-</w:t>
      </w:r>
      <w:r>
        <w:rPr>
          <w:rFonts w:ascii="Tahoma" w:hAnsi="Tahoma"/>
          <w:b/>
          <w:bCs/>
          <w:sz w:val="24"/>
        </w:rPr>
        <w:t>.</w:t>
      </w:r>
      <w:r>
        <w:rPr>
          <w:rFonts w:ascii="Tahoma" w:hAnsi="Tahoma"/>
          <w:sz w:val="24"/>
        </w:rPr>
        <w:t xml:space="preserve"> </w:t>
      </w:r>
      <w:r>
        <w:rPr>
          <w:rFonts w:ascii="Tahoma" w:hAnsi="Tahoma"/>
          <w:i/>
          <w:sz w:val="24"/>
        </w:rPr>
        <w:t>Después del Giro d’Italia y el Tour de France el pasado año, otra gran cita cicl</w:t>
      </w:r>
      <w:r w:rsidR="00412600">
        <w:rPr>
          <w:rFonts w:ascii="Tahoma" w:hAnsi="Tahoma"/>
          <w:i/>
          <w:sz w:val="24"/>
        </w:rPr>
        <w:t>i</w:t>
      </w:r>
      <w:r>
        <w:rPr>
          <w:rFonts w:ascii="Tahoma" w:hAnsi="Tahoma"/>
          <w:i/>
          <w:sz w:val="24"/>
        </w:rPr>
        <w:t>st</w:t>
      </w:r>
      <w:r w:rsidR="00412600">
        <w:rPr>
          <w:rFonts w:ascii="Tahoma" w:hAnsi="Tahoma"/>
          <w:i/>
          <w:sz w:val="24"/>
        </w:rPr>
        <w:t>a</w:t>
      </w:r>
      <w:r>
        <w:rPr>
          <w:rFonts w:ascii="Tahoma" w:hAnsi="Tahoma"/>
          <w:i/>
          <w:sz w:val="24"/>
        </w:rPr>
        <w:t xml:space="preserve"> de fama internacional elige nuestra ciudad para una etapa. Será un bellísimo momento deportivo para ciclistas y </w:t>
      </w:r>
      <w:r w:rsidR="00C0404D">
        <w:rPr>
          <w:rFonts w:ascii="Tahoma" w:hAnsi="Tahoma"/>
          <w:i/>
          <w:sz w:val="24"/>
        </w:rPr>
        <w:t>aficionados,</w:t>
      </w:r>
      <w:r>
        <w:rPr>
          <w:rFonts w:ascii="Tahoma" w:hAnsi="Tahoma"/>
          <w:i/>
          <w:sz w:val="24"/>
        </w:rPr>
        <w:t xml:space="preserve"> pero también un escaparate en el que hacer admirar nuestra ciudad en todo el mundo. </w:t>
      </w:r>
      <w:r>
        <w:rPr>
          <w:rFonts w:ascii="Tahoma" w:hAnsi="Tahoma"/>
          <w:i/>
          <w:iCs/>
          <w:sz w:val="24"/>
        </w:rPr>
        <w:t>Una atmósfera festiva que queremos hacer vivir a toda la ciudad con eventos accesorios y de entretenimiento en los días anteriores a la llegada de los campeones de las dos ruedas”.</w:t>
      </w:r>
    </w:p>
    <w:p w14:paraId="75BBC568" w14:textId="77609528" w:rsidR="000E12F4" w:rsidRPr="006702A4" w:rsidRDefault="00FD5D42" w:rsidP="005F2362">
      <w:pPr>
        <w:spacing w:before="120" w:after="120"/>
        <w:rPr>
          <w:rFonts w:ascii="Tahoma" w:hAnsi="Tahoma"/>
          <w:i/>
          <w:iCs/>
          <w:sz w:val="24"/>
        </w:rPr>
      </w:pPr>
      <w:r>
        <w:rPr>
          <w:rFonts w:ascii="Tahoma" w:hAnsi="Tahoma"/>
          <w:i/>
          <w:sz w:val="24"/>
        </w:rPr>
        <w:lastRenderedPageBreak/>
        <w:t xml:space="preserve">"La Vuelta 2025 supone otra ocasión extraordinaria para valorizar todas las excelencias de nuestro territorio a escala internacional - </w:t>
      </w:r>
      <w:r>
        <w:rPr>
          <w:rFonts w:ascii="Tahoma" w:hAnsi="Tahoma"/>
          <w:b/>
          <w:sz w:val="24"/>
        </w:rPr>
        <w:t xml:space="preserve">declara la consejera regional de Deportes y Turismo, Marina Chiarelli </w:t>
      </w:r>
      <w:r>
        <w:rPr>
          <w:rFonts w:ascii="Tahoma" w:hAnsi="Tahoma"/>
          <w:i/>
          <w:sz w:val="24"/>
        </w:rPr>
        <w:t>-. Las imágenes de la carrera cicl</w:t>
      </w:r>
      <w:r w:rsidR="00C45D51">
        <w:rPr>
          <w:rFonts w:ascii="Tahoma" w:hAnsi="Tahoma"/>
          <w:i/>
          <w:sz w:val="24"/>
        </w:rPr>
        <w:t>ista</w:t>
      </w:r>
      <w:r>
        <w:rPr>
          <w:rFonts w:ascii="Tahoma" w:hAnsi="Tahoma"/>
          <w:i/>
          <w:sz w:val="24"/>
        </w:rPr>
        <w:t xml:space="preserve"> llegarán a millones de espectadores en todo el mundo, ofreciendo un escaparate único para las bellezas naturales, históricas y culturales de Piemonte. Este gran evento deportivo será un valioso instrumento de promoción, reforzando la identidad turística de nuestra región y creando un vínculo directo entre el deporte y la valorización de nuestros territorios. </w:t>
      </w:r>
      <w:r>
        <w:rPr>
          <w:rFonts w:ascii="Tahoma" w:hAnsi="Tahoma"/>
          <w:i/>
          <w:iCs/>
          <w:sz w:val="24"/>
        </w:rPr>
        <w:t xml:space="preserve">El ciclismo está en el ADN de Piemonte y ser anfitriones de la Vuelta después de haberlo sido del Giro d’Italia y el Tour de France será una nueva confirmación de esta </w:t>
      </w:r>
      <w:r w:rsidR="002137A7">
        <w:rPr>
          <w:rFonts w:ascii="Tahoma" w:hAnsi="Tahoma"/>
          <w:i/>
          <w:iCs/>
          <w:sz w:val="24"/>
        </w:rPr>
        <w:t>vocación“</w:t>
      </w:r>
      <w:r w:rsidR="00475766">
        <w:rPr>
          <w:rFonts w:ascii="Tahoma" w:hAnsi="Tahoma"/>
          <w:i/>
          <w:iCs/>
          <w:sz w:val="24"/>
        </w:rPr>
        <w:t>.</w:t>
      </w:r>
    </w:p>
    <w:p w14:paraId="23A0045B" w14:textId="4CD3E0B6" w:rsidR="006702A4" w:rsidRPr="006702A4" w:rsidRDefault="000E12F4" w:rsidP="000E12F4">
      <w:pPr>
        <w:spacing w:before="120" w:after="120"/>
        <w:rPr>
          <w:rFonts w:ascii="Tahoma" w:hAnsi="Tahoma" w:cs="Tahoma"/>
          <w:i/>
          <w:iCs/>
          <w:sz w:val="24"/>
          <w:szCs w:val="24"/>
        </w:rPr>
      </w:pPr>
      <w:r w:rsidRPr="000E12F4">
        <w:rPr>
          <w:rFonts w:ascii="Tahoma" w:hAnsi="Tahoma" w:cs="Tahoma"/>
          <w:i/>
          <w:iCs/>
          <w:sz w:val="24"/>
          <w:szCs w:val="24"/>
        </w:rPr>
        <w:t>“Estamos entusiasmados de anunciar el paso de la Vuelta por Torino, y nos enorgullece todavía más que el</w:t>
      </w:r>
      <w:r>
        <w:rPr>
          <w:rFonts w:ascii="Tahoma" w:hAnsi="Tahoma" w:cs="Tahoma"/>
          <w:i/>
          <w:iCs/>
          <w:sz w:val="24"/>
          <w:szCs w:val="24"/>
        </w:rPr>
        <w:t xml:space="preserve"> </w:t>
      </w:r>
      <w:r w:rsidRPr="000E12F4">
        <w:rPr>
          <w:rFonts w:ascii="Tahoma" w:hAnsi="Tahoma" w:cs="Tahoma"/>
          <w:i/>
          <w:iCs/>
          <w:sz w:val="24"/>
          <w:szCs w:val="24"/>
        </w:rPr>
        <w:t>kilómetro cero de la etapa parta precisamente del Motovelódromo Fausto Coppi, un lugar símbolo de</w:t>
      </w:r>
      <w:r>
        <w:rPr>
          <w:rFonts w:ascii="Tahoma" w:hAnsi="Tahoma" w:cs="Tahoma"/>
          <w:i/>
          <w:iCs/>
          <w:sz w:val="24"/>
          <w:szCs w:val="24"/>
        </w:rPr>
        <w:t xml:space="preserve"> </w:t>
      </w:r>
      <w:r w:rsidRPr="000E12F4">
        <w:rPr>
          <w:rFonts w:ascii="Tahoma" w:hAnsi="Tahoma" w:cs="Tahoma"/>
          <w:i/>
          <w:iCs/>
          <w:sz w:val="24"/>
          <w:szCs w:val="24"/>
        </w:rPr>
        <w:t>nuestra tradición ciclista, recientemente recalificado, que se confirma como un punto de referencia no solo</w:t>
      </w:r>
      <w:r>
        <w:rPr>
          <w:rFonts w:ascii="Tahoma" w:hAnsi="Tahoma" w:cs="Tahoma"/>
          <w:i/>
          <w:iCs/>
          <w:sz w:val="24"/>
          <w:szCs w:val="24"/>
        </w:rPr>
        <w:t xml:space="preserve"> </w:t>
      </w:r>
      <w:r w:rsidRPr="000E12F4">
        <w:rPr>
          <w:rFonts w:ascii="Tahoma" w:hAnsi="Tahoma" w:cs="Tahoma"/>
          <w:i/>
          <w:iCs/>
          <w:sz w:val="24"/>
          <w:szCs w:val="24"/>
        </w:rPr>
        <w:t>para los aficionados a las dos ruedas, sino para todo el mundo deportivo</w:t>
      </w:r>
      <w:r w:rsidR="00475766">
        <w:rPr>
          <w:rFonts w:ascii="Tahoma" w:hAnsi="Tahoma" w:cs="Tahoma"/>
          <w:i/>
          <w:iCs/>
          <w:sz w:val="24"/>
          <w:szCs w:val="24"/>
        </w:rPr>
        <w:t xml:space="preserve"> </w:t>
      </w:r>
      <w:r w:rsidRPr="000E12F4">
        <w:rPr>
          <w:rFonts w:ascii="Tahoma" w:hAnsi="Tahoma" w:cs="Tahoma"/>
          <w:i/>
          <w:iCs/>
          <w:sz w:val="24"/>
          <w:szCs w:val="24"/>
        </w:rPr>
        <w:t xml:space="preserve">— </w:t>
      </w:r>
      <w:r w:rsidRPr="00475766">
        <w:rPr>
          <w:rFonts w:ascii="Tahoma" w:hAnsi="Tahoma" w:cs="Tahoma"/>
          <w:b/>
          <w:bCs/>
          <w:i/>
          <w:iCs/>
          <w:sz w:val="24"/>
          <w:szCs w:val="24"/>
        </w:rPr>
        <w:t>declara el concejal de Deportes, Grandes Eventos y Turismo de Torino, Domenico Carretta</w:t>
      </w:r>
      <w:r w:rsidR="00475766">
        <w:rPr>
          <w:rFonts w:ascii="Tahoma" w:hAnsi="Tahoma" w:cs="Tahoma"/>
          <w:b/>
          <w:bCs/>
          <w:i/>
          <w:iCs/>
          <w:sz w:val="24"/>
          <w:szCs w:val="24"/>
        </w:rPr>
        <w:t xml:space="preserve"> -. </w:t>
      </w:r>
      <w:r w:rsidRPr="000E12F4">
        <w:rPr>
          <w:rFonts w:ascii="Tahoma" w:hAnsi="Tahoma" w:cs="Tahoma"/>
          <w:i/>
          <w:iCs/>
          <w:sz w:val="24"/>
          <w:szCs w:val="24"/>
        </w:rPr>
        <w:t>Una elección que deja el testimonio</w:t>
      </w:r>
      <w:r>
        <w:rPr>
          <w:rFonts w:ascii="Tahoma" w:hAnsi="Tahoma" w:cs="Tahoma"/>
          <w:i/>
          <w:iCs/>
          <w:sz w:val="24"/>
          <w:szCs w:val="24"/>
        </w:rPr>
        <w:t xml:space="preserve"> </w:t>
      </w:r>
      <w:r w:rsidRPr="000E12F4">
        <w:rPr>
          <w:rFonts w:ascii="Tahoma" w:hAnsi="Tahoma" w:cs="Tahoma"/>
          <w:i/>
          <w:iCs/>
          <w:sz w:val="24"/>
          <w:szCs w:val="24"/>
        </w:rPr>
        <w:t>de nuestro compromiso con la promoción y el enriquecimiento con nuevas historias de los lugares</w:t>
      </w:r>
      <w:r>
        <w:rPr>
          <w:rFonts w:ascii="Tahoma" w:hAnsi="Tahoma" w:cs="Tahoma"/>
          <w:i/>
          <w:iCs/>
          <w:sz w:val="24"/>
          <w:szCs w:val="24"/>
        </w:rPr>
        <w:t xml:space="preserve"> </w:t>
      </w:r>
      <w:r w:rsidRPr="000E12F4">
        <w:rPr>
          <w:rFonts w:ascii="Tahoma" w:hAnsi="Tahoma" w:cs="Tahoma"/>
          <w:i/>
          <w:iCs/>
          <w:sz w:val="24"/>
          <w:szCs w:val="24"/>
        </w:rPr>
        <w:t>históricos de nuestra ciudad”.</w:t>
      </w:r>
    </w:p>
    <w:p w14:paraId="00CD3927" w14:textId="02C5C912" w:rsidR="007D0DD9" w:rsidRPr="009B47C3" w:rsidRDefault="00A877DB" w:rsidP="00B14831">
      <w:pPr>
        <w:spacing w:before="120" w:after="120"/>
        <w:rPr>
          <w:rFonts w:ascii="Tahoma" w:hAnsi="Tahoma" w:cs="Tahoma"/>
          <w:i/>
          <w:iCs/>
          <w:sz w:val="24"/>
          <w:szCs w:val="24"/>
        </w:rPr>
      </w:pPr>
      <w:r>
        <w:rPr>
          <w:rFonts w:ascii="Tahoma" w:hAnsi="Tahoma"/>
          <w:i/>
          <w:sz w:val="24"/>
        </w:rPr>
        <w:t xml:space="preserve">"Estamos muy satisfechos de la acogida de la Regione Piemonte a la vuelta tras el anuncio de la salida oficial - </w:t>
      </w:r>
      <w:r>
        <w:rPr>
          <w:rFonts w:ascii="Tahoma" w:hAnsi="Tahoma"/>
          <w:b/>
          <w:sz w:val="24"/>
        </w:rPr>
        <w:t>dice Javier Guillén, director de La Vuelta -</w:t>
      </w:r>
      <w:r>
        <w:rPr>
          <w:rFonts w:ascii="Tahoma" w:hAnsi="Tahoma"/>
          <w:i/>
          <w:sz w:val="24"/>
        </w:rPr>
        <w:t xml:space="preserve">. </w:t>
      </w:r>
      <w:r>
        <w:rPr>
          <w:rFonts w:ascii="Tahoma" w:hAnsi="Tahoma"/>
          <w:i/>
          <w:iCs/>
          <w:sz w:val="24"/>
        </w:rPr>
        <w:t xml:space="preserve">Torino y todas las ciudades piamontesas que visitaremos tendrán la oportunidad de vivir en primera persona el espíritu de la Vuelta, no solo durante las cuatro etapas, sino también durante los días que las preceden, cuando la carrera empieza a hacerse notar en todos los </w:t>
      </w:r>
      <w:r w:rsidR="002137A7">
        <w:rPr>
          <w:rFonts w:ascii="Tahoma" w:hAnsi="Tahoma"/>
          <w:i/>
          <w:iCs/>
          <w:sz w:val="24"/>
        </w:rPr>
        <w:t>rincones. “</w:t>
      </w:r>
    </w:p>
    <w:p w14:paraId="2784A4E1" w14:textId="77777777" w:rsidR="009B47C3" w:rsidRPr="009B47C3" w:rsidRDefault="009B47C3" w:rsidP="00B14831">
      <w:pPr>
        <w:spacing w:before="120" w:after="120"/>
        <w:rPr>
          <w:rFonts w:ascii="Tahoma" w:hAnsi="Tahoma" w:cs="Tahoma"/>
          <w:b/>
          <w:bCs/>
          <w:sz w:val="24"/>
          <w:szCs w:val="24"/>
        </w:rPr>
      </w:pPr>
    </w:p>
    <w:p w14:paraId="2A6C0941" w14:textId="48D17BBC" w:rsidR="007442F0" w:rsidRPr="009B47C3" w:rsidRDefault="003B1B60" w:rsidP="00B14831">
      <w:pPr>
        <w:spacing w:before="120" w:after="120"/>
        <w:rPr>
          <w:rFonts w:ascii="Tahoma" w:hAnsi="Tahoma" w:cs="Tahoma"/>
          <w:sz w:val="24"/>
          <w:szCs w:val="24"/>
        </w:rPr>
      </w:pPr>
      <w:r>
        <w:rPr>
          <w:rFonts w:ascii="Tahoma" w:hAnsi="Tahoma"/>
          <w:b/>
          <w:sz w:val="24"/>
        </w:rPr>
        <w:t>TEAM PRESENTATION</w:t>
      </w:r>
    </w:p>
    <w:p w14:paraId="37273D10" w14:textId="77777777" w:rsidR="00092623" w:rsidRPr="009B47C3" w:rsidRDefault="00C46411" w:rsidP="00B14831">
      <w:pPr>
        <w:spacing w:before="120" w:after="120"/>
        <w:rPr>
          <w:rFonts w:ascii="Tahoma" w:hAnsi="Tahoma" w:cs="Tahoma"/>
          <w:sz w:val="24"/>
          <w:szCs w:val="24"/>
        </w:rPr>
      </w:pPr>
      <w:r>
        <w:rPr>
          <w:rFonts w:ascii="Tahoma" w:hAnsi="Tahoma"/>
          <w:sz w:val="24"/>
        </w:rPr>
        <w:t xml:space="preserve">La </w:t>
      </w:r>
      <w:r>
        <w:rPr>
          <w:rFonts w:ascii="Tahoma" w:hAnsi="Tahoma"/>
          <w:b/>
          <w:i/>
          <w:iCs/>
          <w:sz w:val="24"/>
        </w:rPr>
        <w:t>team presentation</w:t>
      </w:r>
      <w:r>
        <w:rPr>
          <w:rFonts w:ascii="Tahoma" w:hAnsi="Tahoma"/>
          <w:sz w:val="24"/>
        </w:rPr>
        <w:t xml:space="preserve"> de la Vuelta a España tendrá lugar el </w:t>
      </w:r>
      <w:r>
        <w:rPr>
          <w:rFonts w:ascii="Tahoma" w:hAnsi="Tahoma"/>
          <w:b/>
          <w:bCs/>
          <w:sz w:val="24"/>
        </w:rPr>
        <w:t>jueves 21 de agosto</w:t>
      </w:r>
      <w:r>
        <w:rPr>
          <w:rFonts w:ascii="Tahoma" w:hAnsi="Tahoma"/>
          <w:sz w:val="24"/>
        </w:rPr>
        <w:t xml:space="preserve"> en </w:t>
      </w:r>
      <w:r>
        <w:rPr>
          <w:rFonts w:ascii="Tahoma" w:hAnsi="Tahoma"/>
          <w:b/>
          <w:bCs/>
          <w:sz w:val="24"/>
        </w:rPr>
        <w:t>Torino</w:t>
      </w:r>
      <w:r>
        <w:rPr>
          <w:rFonts w:ascii="Tahoma" w:hAnsi="Tahoma"/>
          <w:sz w:val="24"/>
        </w:rPr>
        <w:t xml:space="preserve">, en la bellísima </w:t>
      </w:r>
      <w:r>
        <w:rPr>
          <w:rFonts w:ascii="Tahoma" w:hAnsi="Tahoma"/>
          <w:b/>
          <w:bCs/>
          <w:sz w:val="24"/>
        </w:rPr>
        <w:t>piazzetta Reale</w:t>
      </w:r>
      <w:r>
        <w:rPr>
          <w:rFonts w:ascii="Tahoma" w:hAnsi="Tahoma"/>
          <w:sz w:val="24"/>
        </w:rPr>
        <w:t xml:space="preserve">, entre el </w:t>
      </w:r>
      <w:r>
        <w:rPr>
          <w:rFonts w:ascii="Tahoma" w:hAnsi="Tahoma"/>
          <w:b/>
          <w:bCs/>
          <w:sz w:val="24"/>
        </w:rPr>
        <w:t>Palazzo Reale</w:t>
      </w:r>
      <w:r>
        <w:rPr>
          <w:rFonts w:ascii="Tahoma" w:hAnsi="Tahoma"/>
          <w:sz w:val="24"/>
        </w:rPr>
        <w:t xml:space="preserve"> y la </w:t>
      </w:r>
      <w:r>
        <w:rPr>
          <w:rFonts w:ascii="Tahoma" w:hAnsi="Tahoma"/>
          <w:b/>
          <w:bCs/>
          <w:sz w:val="24"/>
        </w:rPr>
        <w:t>Galleria Sabauda</w:t>
      </w:r>
      <w:r>
        <w:rPr>
          <w:rFonts w:ascii="Tahoma" w:hAnsi="Tahoma"/>
          <w:sz w:val="24"/>
        </w:rPr>
        <w:t>, un escenario sin igual para un evento que une deporte, cultura y espectáculo.</w:t>
      </w:r>
    </w:p>
    <w:p w14:paraId="42E7828D" w14:textId="4B97315C" w:rsidR="00F8014A" w:rsidRPr="009B47C3" w:rsidRDefault="00C46411" w:rsidP="00B14831">
      <w:pPr>
        <w:spacing w:before="120" w:after="120"/>
        <w:rPr>
          <w:rFonts w:ascii="Tahoma" w:hAnsi="Tahoma" w:cs="Tahoma"/>
          <w:sz w:val="24"/>
          <w:szCs w:val="24"/>
        </w:rPr>
      </w:pPr>
      <w:r>
        <w:rPr>
          <w:rFonts w:ascii="Tahoma" w:hAnsi="Tahoma"/>
          <w:sz w:val="24"/>
        </w:rPr>
        <w:t xml:space="preserve">Dos días antes del comienzo oficial de la carrera, la ceremonia inaugurará simbólicamente la edición del 2025 de la Vuelta. Desfilarán sobre el palco los </w:t>
      </w:r>
      <w:r>
        <w:rPr>
          <w:rFonts w:ascii="Tahoma" w:hAnsi="Tahoma"/>
          <w:b/>
          <w:bCs/>
          <w:sz w:val="24"/>
        </w:rPr>
        <w:t>22 equipos participantes</w:t>
      </w:r>
      <w:r>
        <w:rPr>
          <w:rFonts w:ascii="Tahoma" w:hAnsi="Tahoma"/>
          <w:sz w:val="24"/>
        </w:rPr>
        <w:t>, cada uno con sus corredores con las equipaciones oficiales, para saludar al público y los medios de comunicación mundiales. Un esperado momento lleno de emociones, que marca el comienzo de la competición y enciende el entusiasmo de los a</w:t>
      </w:r>
      <w:r w:rsidR="00C45D51">
        <w:rPr>
          <w:rFonts w:ascii="Tahoma" w:hAnsi="Tahoma"/>
          <w:sz w:val="24"/>
        </w:rPr>
        <w:t>ficionados</w:t>
      </w:r>
      <w:r>
        <w:rPr>
          <w:rFonts w:ascii="Tahoma" w:hAnsi="Tahoma"/>
          <w:sz w:val="24"/>
        </w:rPr>
        <w:t xml:space="preserve">. </w:t>
      </w:r>
    </w:p>
    <w:p w14:paraId="7275AABF" w14:textId="024D6241" w:rsidR="00C46411" w:rsidRPr="009B47C3" w:rsidRDefault="00C46411" w:rsidP="00B14831">
      <w:pPr>
        <w:spacing w:before="120" w:after="120"/>
        <w:rPr>
          <w:rFonts w:ascii="Tahoma" w:hAnsi="Tahoma" w:cs="Tahoma"/>
          <w:sz w:val="24"/>
          <w:szCs w:val="24"/>
        </w:rPr>
      </w:pPr>
      <w:r>
        <w:rPr>
          <w:rFonts w:ascii="Tahoma" w:hAnsi="Tahoma"/>
          <w:sz w:val="24"/>
        </w:rPr>
        <w:t xml:space="preserve">El evento estará abierto al público y será transmitido en directo por la televisión y en </w:t>
      </w:r>
      <w:r>
        <w:rPr>
          <w:rFonts w:ascii="Tahoma" w:hAnsi="Tahoma"/>
          <w:i/>
          <w:iCs/>
          <w:sz w:val="24"/>
        </w:rPr>
        <w:t>streaming</w:t>
      </w:r>
      <w:r>
        <w:rPr>
          <w:rFonts w:ascii="Tahoma" w:hAnsi="Tahoma"/>
          <w:sz w:val="24"/>
        </w:rPr>
        <w:t xml:space="preserve"> en todo el mundo, ofreciendo una extraordinaria ocasión de visibilidad a la capital de Piemonte y su centro histórico con sus edificios reales y su patrimonio artístico de rara belleza. La presentación de los equipos es uno de los momentos previos de la carrera más emblemáticos, seguido por millones de espectadores. Los atletas protagonistas de la carrera se alternan en el palco en un clima de fiesta, acompañados por música, imágenes fascinantes y atmósferas de gran evento, creando un espectáculo que va más allá del deporte y que valoriza la identidad y la vocación internacional del territorio.</w:t>
      </w:r>
    </w:p>
    <w:p w14:paraId="24EC4853" w14:textId="77777777" w:rsidR="00D92F90" w:rsidRPr="009B47C3" w:rsidRDefault="00D92F90" w:rsidP="00B14831">
      <w:pPr>
        <w:spacing w:before="120" w:after="120"/>
        <w:rPr>
          <w:rFonts w:ascii="Tahoma" w:hAnsi="Tahoma" w:cs="Tahoma"/>
          <w:b/>
          <w:bCs/>
          <w:sz w:val="24"/>
          <w:szCs w:val="24"/>
        </w:rPr>
      </w:pPr>
    </w:p>
    <w:p w14:paraId="6641941D" w14:textId="33F974E4" w:rsidR="00DB76E6" w:rsidRPr="009B47C3" w:rsidRDefault="003B1B60" w:rsidP="00B14831">
      <w:pPr>
        <w:spacing w:before="120" w:after="120"/>
        <w:rPr>
          <w:rFonts w:ascii="Tahoma" w:hAnsi="Tahoma" w:cs="Tahoma"/>
          <w:b/>
          <w:bCs/>
          <w:sz w:val="24"/>
          <w:szCs w:val="24"/>
        </w:rPr>
      </w:pPr>
      <w:r>
        <w:rPr>
          <w:rFonts w:ascii="Tahoma" w:hAnsi="Tahoma"/>
          <w:b/>
          <w:sz w:val="24"/>
        </w:rPr>
        <w:t>GRATTACIELO PIEMONTE: CUARTEL GENERAL DE LA VUELTA</w:t>
      </w:r>
    </w:p>
    <w:p w14:paraId="7A04D2A2" w14:textId="6DBF0431" w:rsidR="00B14831" w:rsidRPr="009B47C3" w:rsidRDefault="00C74F77" w:rsidP="00B14831">
      <w:pPr>
        <w:spacing w:before="120" w:after="120"/>
        <w:rPr>
          <w:rFonts w:ascii="Tahoma" w:hAnsi="Tahoma" w:cs="Tahoma"/>
          <w:sz w:val="24"/>
          <w:szCs w:val="24"/>
        </w:rPr>
      </w:pPr>
      <w:r>
        <w:rPr>
          <w:rFonts w:ascii="Tahoma" w:hAnsi="Tahoma"/>
          <w:sz w:val="24"/>
        </w:rPr>
        <w:t xml:space="preserve">Para la Salida Oficial de la Vuelta 2025 el Grattacielo Piemonte se convierte en el centro organizativo y logístico de todo el evento, destinado a cuartel general y espacio operativo para reuniones técnicas, sesiones informativas referidas a la organización y encuentros institucionales. Un lugar estratégico en el cual la logística, el deporte y las instituciones trabajarán codo a codo para esta importante cita internacional. </w:t>
      </w:r>
    </w:p>
    <w:p w14:paraId="35AB1C99" w14:textId="340B8EF5" w:rsidR="009B47C3" w:rsidRPr="00FD5D42" w:rsidRDefault="00C74F77" w:rsidP="00B14831">
      <w:pPr>
        <w:spacing w:before="120" w:after="120"/>
        <w:rPr>
          <w:rFonts w:ascii="Tahoma" w:hAnsi="Tahoma" w:cs="Tahoma"/>
          <w:sz w:val="24"/>
          <w:szCs w:val="24"/>
        </w:rPr>
      </w:pPr>
      <w:r>
        <w:rPr>
          <w:rFonts w:ascii="Tahoma" w:hAnsi="Tahoma"/>
          <w:sz w:val="24"/>
        </w:rPr>
        <w:t>La moderna y luminosa Sala Trasparenza, en la planta baja del edificio símbolo de la Regi</w:t>
      </w:r>
      <w:r w:rsidR="000D4610">
        <w:rPr>
          <w:rFonts w:ascii="Tahoma" w:hAnsi="Tahoma"/>
          <w:sz w:val="24"/>
        </w:rPr>
        <w:t>one</w:t>
      </w:r>
      <w:r>
        <w:rPr>
          <w:rFonts w:ascii="Tahoma" w:hAnsi="Tahoma"/>
          <w:sz w:val="24"/>
        </w:rPr>
        <w:t xml:space="preserve">, acogerá la Sala de Prensa oficial, punto de referencia para los periodistas, medios de comunicación acreditados y operadores de la comunicación en los días que anteceden a la gran salida del 23 de agosto. En el cuartel general será posible hacer los trámites para obtener la acreditación de acceso al evento, garantizando así una organización fluida y coordinada. Con la Vuelta, la Regione Piemonte se confirma como protagonista en el escenario del gran ciclismo mundial, poniendo a disposición espacios funcionales y simbólicos de su Edificio. </w:t>
      </w:r>
    </w:p>
    <w:p w14:paraId="78B4C4EB" w14:textId="152E8B85" w:rsidR="007442F0" w:rsidRPr="009B47C3" w:rsidRDefault="003B1B60" w:rsidP="00B14831">
      <w:pPr>
        <w:spacing w:before="120" w:after="120"/>
        <w:rPr>
          <w:rFonts w:ascii="Tahoma" w:hAnsi="Tahoma" w:cs="Tahoma"/>
          <w:sz w:val="24"/>
          <w:szCs w:val="24"/>
        </w:rPr>
      </w:pPr>
      <w:r>
        <w:rPr>
          <w:rFonts w:ascii="Tahoma" w:hAnsi="Tahoma"/>
          <w:b/>
          <w:sz w:val="24"/>
        </w:rPr>
        <w:t xml:space="preserve">UN VIAJE ENTRE LOS SABORES PIAMONTESES Y ESPAÑOLES </w:t>
      </w:r>
    </w:p>
    <w:p w14:paraId="3745112D" w14:textId="13686B35" w:rsidR="006F6213" w:rsidRPr="009B47C3" w:rsidRDefault="007442F0" w:rsidP="00B14831">
      <w:pPr>
        <w:spacing w:before="120" w:after="120"/>
        <w:rPr>
          <w:rFonts w:ascii="Tahoma" w:hAnsi="Tahoma" w:cs="Tahoma"/>
          <w:sz w:val="24"/>
          <w:szCs w:val="24"/>
        </w:rPr>
      </w:pPr>
      <w:r>
        <w:rPr>
          <w:rFonts w:ascii="Tahoma" w:hAnsi="Tahoma"/>
          <w:sz w:val="24"/>
        </w:rPr>
        <w:t xml:space="preserve">Entre las numerosas iniciativas, se ha creado también un recorrido enogastronómico dedicado a la Vuelta con la participación de productores y restauradores locales. Cada uno de ellos podrá proponer platos y degustaciones inspirados en los colores y sabores de España y de las tierras piamontesas por las que pasarán las etapas. </w:t>
      </w:r>
    </w:p>
    <w:p w14:paraId="34711AAD" w14:textId="768ABBAB" w:rsidR="00B14831" w:rsidRPr="009B47C3" w:rsidRDefault="007442F0" w:rsidP="00B14831">
      <w:pPr>
        <w:spacing w:before="120" w:after="120"/>
        <w:rPr>
          <w:rFonts w:ascii="Tahoma" w:hAnsi="Tahoma" w:cs="Tahoma"/>
          <w:sz w:val="24"/>
          <w:szCs w:val="24"/>
        </w:rPr>
      </w:pPr>
      <w:r>
        <w:rPr>
          <w:rFonts w:ascii="Tahoma" w:hAnsi="Tahoma"/>
          <w:sz w:val="24"/>
        </w:rPr>
        <w:t xml:space="preserve">La Regione Piemonte, además, en colaboración los con Cocineros de la Mole, ha creado un excepcional menú que podrá inspirar la cocina de los restauradores que quieran celebrar la tradición enogastronómica piamontesa y la española. Una unión de sabores e historias, pensada como homenaje a dos tierras ricas de cultura, pasión y convivialidad: del aperitivo a las tapas, del arroz a la carne, hasta el </w:t>
      </w:r>
      <w:r w:rsidR="00C45D51">
        <w:rPr>
          <w:rFonts w:ascii="Tahoma" w:hAnsi="Tahoma"/>
          <w:sz w:val="24"/>
        </w:rPr>
        <w:t>postre</w:t>
      </w:r>
      <w:r>
        <w:rPr>
          <w:rFonts w:ascii="Tahoma" w:hAnsi="Tahoma"/>
          <w:sz w:val="24"/>
        </w:rPr>
        <w:t xml:space="preserve"> que une los churros al </w:t>
      </w:r>
      <w:r>
        <w:rPr>
          <w:rFonts w:ascii="Tahoma" w:hAnsi="Tahoma"/>
          <w:i/>
          <w:iCs/>
          <w:sz w:val="24"/>
        </w:rPr>
        <w:t>zabaione</w:t>
      </w:r>
      <w:r>
        <w:rPr>
          <w:rFonts w:ascii="Tahoma" w:hAnsi="Tahoma"/>
          <w:sz w:val="24"/>
        </w:rPr>
        <w:t>. Esta propuesta culinaria subraya la importancia del deporte para unir a los pueblos alrededor de la mesa.</w:t>
      </w:r>
    </w:p>
    <w:p w14:paraId="0F007EB0" w14:textId="41C2DF02" w:rsidR="007442F0" w:rsidRPr="009B47C3" w:rsidRDefault="007442F0" w:rsidP="00B14831">
      <w:pPr>
        <w:spacing w:before="120" w:after="120"/>
        <w:rPr>
          <w:rFonts w:ascii="Tahoma" w:hAnsi="Tahoma" w:cs="Tahoma"/>
          <w:sz w:val="24"/>
          <w:szCs w:val="24"/>
        </w:rPr>
      </w:pPr>
      <w:r>
        <w:rPr>
          <w:rFonts w:ascii="Tahoma" w:hAnsi="Tahoma"/>
          <w:b/>
          <w:sz w:val="24"/>
        </w:rPr>
        <w:t xml:space="preserve">Aperitivo – El “Sangretto” - </w:t>
      </w:r>
      <w:r>
        <w:rPr>
          <w:rFonts w:ascii="Tahoma" w:hAnsi="Tahoma"/>
          <w:sz w:val="24"/>
        </w:rPr>
        <w:t xml:space="preserve">Para comenzar el </w:t>
      </w:r>
      <w:r>
        <w:rPr>
          <w:rFonts w:ascii="Tahoma" w:hAnsi="Tahoma"/>
          <w:b/>
          <w:i/>
          <w:sz w:val="24"/>
        </w:rPr>
        <w:t>Sangretto</w:t>
      </w:r>
      <w:r>
        <w:rPr>
          <w:rFonts w:ascii="Tahoma" w:hAnsi="Tahoma"/>
          <w:b/>
          <w:sz w:val="24"/>
        </w:rPr>
        <w:t>,</w:t>
      </w:r>
      <w:r>
        <w:rPr>
          <w:rFonts w:ascii="Tahoma" w:hAnsi="Tahoma"/>
          <w:sz w:val="24"/>
        </w:rPr>
        <w:t xml:space="preserve"> una revisión muy piamontesa de la famosa sangría española. El nombre nace de la fusión de “sangría” y Brachetto, un vino aromático del Alto Monferrato, al que se añaden Vermut de Torino- creado en 1780 por Antonio Benedetto Carpano- y el </w:t>
      </w:r>
      <w:r>
        <w:rPr>
          <w:rFonts w:ascii="Tahoma" w:hAnsi="Tahoma"/>
          <w:i/>
          <w:iCs/>
          <w:sz w:val="24"/>
        </w:rPr>
        <w:t>Ratafià</w:t>
      </w:r>
      <w:r>
        <w:rPr>
          <w:rFonts w:ascii="Tahoma" w:hAnsi="Tahoma"/>
          <w:sz w:val="24"/>
        </w:rPr>
        <w:t xml:space="preserve"> de guindas de Andorno Micca, un licor histórico de las tierras de Biella. Para completar la bebida: melocotones de Borgo d’Ale, zumo de naranja, manzana, limón y hojas de menta fresca. </w:t>
      </w:r>
    </w:p>
    <w:p w14:paraId="60D66973" w14:textId="0A52E82B" w:rsidR="007442F0" w:rsidRPr="009B47C3" w:rsidRDefault="007442F0" w:rsidP="00B14831">
      <w:pPr>
        <w:spacing w:before="120" w:after="120"/>
        <w:rPr>
          <w:rFonts w:ascii="Tahoma" w:hAnsi="Tahoma" w:cs="Tahoma"/>
          <w:sz w:val="24"/>
          <w:szCs w:val="24"/>
        </w:rPr>
      </w:pPr>
      <w:r>
        <w:rPr>
          <w:rFonts w:ascii="Tahoma" w:hAnsi="Tahoma"/>
          <w:b/>
          <w:sz w:val="24"/>
        </w:rPr>
        <w:t xml:space="preserve">Tapas Sabaude. </w:t>
      </w:r>
      <w:r>
        <w:rPr>
          <w:rFonts w:ascii="Tahoma" w:hAnsi="Tahoma"/>
          <w:b/>
          <w:bCs/>
          <w:sz w:val="24"/>
        </w:rPr>
        <w:t>Tradición ibérica con corazón piamontés</w:t>
      </w:r>
      <w:r>
        <w:rPr>
          <w:rFonts w:ascii="Tahoma" w:hAnsi="Tahoma"/>
          <w:sz w:val="24"/>
        </w:rPr>
        <w:t xml:space="preserve"> - Las </w:t>
      </w:r>
      <w:r>
        <w:rPr>
          <w:rFonts w:ascii="Tahoma" w:hAnsi="Tahoma"/>
          <w:i/>
          <w:iCs/>
          <w:sz w:val="24"/>
        </w:rPr>
        <w:t xml:space="preserve">Tapas Sabaude </w:t>
      </w:r>
      <w:r>
        <w:rPr>
          <w:rFonts w:ascii="Tahoma" w:hAnsi="Tahoma"/>
          <w:sz w:val="24"/>
        </w:rPr>
        <w:t xml:space="preserve">son la revisión en clave piamontesa de la antigua usanza española de las pequeñas raciones, maridando productos típicos del territorio con el amigable formato de las tapas. </w:t>
      </w:r>
    </w:p>
    <w:p w14:paraId="1C9852E5" w14:textId="77777777" w:rsidR="007442F0" w:rsidRPr="009B47C3" w:rsidRDefault="007442F0" w:rsidP="009316E6">
      <w:pPr>
        <w:rPr>
          <w:rFonts w:ascii="Tahoma" w:hAnsi="Tahoma" w:cs="Tahoma"/>
          <w:sz w:val="24"/>
          <w:szCs w:val="24"/>
        </w:rPr>
      </w:pPr>
      <w:r>
        <w:rPr>
          <w:rFonts w:ascii="Tahoma" w:hAnsi="Tahoma"/>
          <w:sz w:val="24"/>
        </w:rPr>
        <w:t>Un homenaje a la cultura del compartir que consta de varias propuestas diferentes:</w:t>
      </w:r>
    </w:p>
    <w:p w14:paraId="1AB0E72C" w14:textId="5C26DA37" w:rsidR="007442F0" w:rsidRPr="009B47C3" w:rsidRDefault="007442F0" w:rsidP="009316E6">
      <w:pPr>
        <w:numPr>
          <w:ilvl w:val="0"/>
          <w:numId w:val="6"/>
        </w:numPr>
        <w:rPr>
          <w:rFonts w:ascii="Tahoma" w:hAnsi="Tahoma" w:cs="Tahoma"/>
          <w:sz w:val="24"/>
          <w:szCs w:val="24"/>
        </w:rPr>
      </w:pPr>
      <w:r>
        <w:rPr>
          <w:rFonts w:ascii="Tahoma" w:hAnsi="Tahoma"/>
          <w:sz w:val="24"/>
        </w:rPr>
        <w:t xml:space="preserve">Tapa </w:t>
      </w:r>
      <w:r w:rsidR="00C45D51">
        <w:rPr>
          <w:rFonts w:ascii="Tahoma" w:hAnsi="Tahoma"/>
          <w:sz w:val="24"/>
        </w:rPr>
        <w:t>de</w:t>
      </w:r>
      <w:r>
        <w:rPr>
          <w:rFonts w:ascii="Tahoma" w:hAnsi="Tahoma"/>
          <w:sz w:val="24"/>
        </w:rPr>
        <w:t xml:space="preserve"> queso Robiola de Cocconato, exaltado con un hilo de aceite extravirgen de oliva de Almese;</w:t>
      </w:r>
    </w:p>
    <w:p w14:paraId="0FA13D82" w14:textId="30E51F4D" w:rsidR="007442F0" w:rsidRPr="009B47C3" w:rsidRDefault="007442F0" w:rsidP="009316E6">
      <w:pPr>
        <w:numPr>
          <w:ilvl w:val="0"/>
          <w:numId w:val="6"/>
        </w:numPr>
        <w:rPr>
          <w:rFonts w:ascii="Tahoma" w:hAnsi="Tahoma" w:cs="Tahoma"/>
          <w:sz w:val="24"/>
          <w:szCs w:val="24"/>
        </w:rPr>
      </w:pPr>
      <w:r>
        <w:rPr>
          <w:rFonts w:ascii="Tahoma" w:hAnsi="Tahoma"/>
          <w:sz w:val="24"/>
        </w:rPr>
        <w:t xml:space="preserve">Tapa </w:t>
      </w:r>
      <w:r w:rsidR="00C45D51">
        <w:rPr>
          <w:rFonts w:ascii="Tahoma" w:hAnsi="Tahoma"/>
          <w:sz w:val="24"/>
        </w:rPr>
        <w:t>de</w:t>
      </w:r>
      <w:r>
        <w:rPr>
          <w:rFonts w:ascii="Tahoma" w:hAnsi="Tahoma"/>
          <w:sz w:val="24"/>
        </w:rPr>
        <w:t xml:space="preserve"> anchoas al </w:t>
      </w:r>
      <w:r>
        <w:rPr>
          <w:rFonts w:ascii="Tahoma" w:hAnsi="Tahoma"/>
          <w:i/>
          <w:iCs/>
          <w:sz w:val="24"/>
        </w:rPr>
        <w:t>bagnet vert</w:t>
      </w:r>
      <w:r>
        <w:rPr>
          <w:rFonts w:ascii="Tahoma" w:hAnsi="Tahoma"/>
          <w:sz w:val="24"/>
        </w:rPr>
        <w:t xml:space="preserve"> en escabeche, revisión del clásico plato amado por el rey Carlo Alberto;</w:t>
      </w:r>
    </w:p>
    <w:p w14:paraId="37C15262" w14:textId="78BF708E" w:rsidR="007442F0" w:rsidRPr="009B47C3" w:rsidRDefault="007442F0" w:rsidP="009316E6">
      <w:pPr>
        <w:numPr>
          <w:ilvl w:val="0"/>
          <w:numId w:val="6"/>
        </w:numPr>
        <w:rPr>
          <w:rFonts w:ascii="Tahoma" w:hAnsi="Tahoma" w:cs="Tahoma"/>
          <w:sz w:val="24"/>
          <w:szCs w:val="24"/>
        </w:rPr>
      </w:pPr>
      <w:r>
        <w:rPr>
          <w:rFonts w:ascii="Tahoma" w:hAnsi="Tahoma"/>
          <w:sz w:val="24"/>
        </w:rPr>
        <w:lastRenderedPageBreak/>
        <w:t xml:space="preserve">Tapa </w:t>
      </w:r>
      <w:r w:rsidR="00C45D51">
        <w:rPr>
          <w:rFonts w:ascii="Tahoma" w:hAnsi="Tahoma"/>
          <w:sz w:val="24"/>
        </w:rPr>
        <w:t>de</w:t>
      </w:r>
      <w:r>
        <w:rPr>
          <w:rFonts w:ascii="Tahoma" w:hAnsi="Tahoma"/>
          <w:sz w:val="24"/>
        </w:rPr>
        <w:t xml:space="preserve"> tortilla de patata con trufa, en las que el aroma de las Langhe se encuentra con la simplicidad ibérica;</w:t>
      </w:r>
    </w:p>
    <w:p w14:paraId="7D68F183" w14:textId="05DD0FA2" w:rsidR="007D0DD9" w:rsidRPr="009B47C3" w:rsidRDefault="007442F0" w:rsidP="009316E6">
      <w:pPr>
        <w:numPr>
          <w:ilvl w:val="0"/>
          <w:numId w:val="6"/>
        </w:numPr>
        <w:rPr>
          <w:rFonts w:ascii="Tahoma" w:hAnsi="Tahoma" w:cs="Tahoma"/>
          <w:sz w:val="24"/>
          <w:szCs w:val="24"/>
        </w:rPr>
      </w:pPr>
      <w:r>
        <w:rPr>
          <w:rFonts w:ascii="Tahoma" w:hAnsi="Tahoma"/>
          <w:sz w:val="24"/>
        </w:rPr>
        <w:t xml:space="preserve">Tapa </w:t>
      </w:r>
      <w:r w:rsidR="00C45D51">
        <w:rPr>
          <w:rFonts w:ascii="Tahoma" w:hAnsi="Tahoma"/>
          <w:sz w:val="24"/>
        </w:rPr>
        <w:t>de</w:t>
      </w:r>
      <w:r>
        <w:rPr>
          <w:rFonts w:ascii="Tahoma" w:hAnsi="Tahoma"/>
          <w:sz w:val="24"/>
        </w:rPr>
        <w:t xml:space="preserve"> crema de queso y granillos de Avellanas Piemonte IGP inspirada en el postre catalán “Miel y Mató”.</w:t>
      </w:r>
    </w:p>
    <w:p w14:paraId="4ABE27C2" w14:textId="77777777" w:rsidR="009B47C3" w:rsidRDefault="009B47C3" w:rsidP="00B14831">
      <w:pPr>
        <w:spacing w:before="120" w:after="120"/>
        <w:rPr>
          <w:rFonts w:ascii="Tahoma" w:hAnsi="Tahoma" w:cs="Tahoma"/>
          <w:b/>
          <w:bCs/>
          <w:sz w:val="24"/>
          <w:szCs w:val="24"/>
        </w:rPr>
      </w:pPr>
    </w:p>
    <w:p w14:paraId="281707A8" w14:textId="0CAD79B2" w:rsidR="009B47C3" w:rsidRDefault="007442F0" w:rsidP="00B14831">
      <w:pPr>
        <w:spacing w:before="120" w:after="120"/>
        <w:rPr>
          <w:rFonts w:ascii="Tahoma" w:hAnsi="Tahoma" w:cs="Tahoma"/>
          <w:sz w:val="24"/>
          <w:szCs w:val="24"/>
        </w:rPr>
      </w:pPr>
      <w:r>
        <w:rPr>
          <w:rFonts w:ascii="Tahoma" w:hAnsi="Tahoma"/>
          <w:b/>
          <w:sz w:val="24"/>
        </w:rPr>
        <w:t xml:space="preserve">La Padella Piemontese: la Paella a la manera de Piemonte - </w:t>
      </w:r>
      <w:r>
        <w:rPr>
          <w:rFonts w:ascii="Tahoma" w:hAnsi="Tahoma"/>
          <w:sz w:val="24"/>
        </w:rPr>
        <w:t xml:space="preserve">La </w:t>
      </w:r>
      <w:r>
        <w:rPr>
          <w:rFonts w:ascii="Tahoma" w:hAnsi="Tahoma"/>
          <w:i/>
          <w:sz w:val="24"/>
        </w:rPr>
        <w:t xml:space="preserve">Padella Piemontese, </w:t>
      </w:r>
      <w:r>
        <w:rPr>
          <w:rFonts w:ascii="Tahoma" w:hAnsi="Tahoma"/>
          <w:sz w:val="24"/>
        </w:rPr>
        <w:t>una versión local de la paella que conserva el espíritu del plato español y que habla la lengua del territorio piamontés, es la protagonista absoluta del menú. En lugar del arroz “bomba”, se usa el excelente arroz</w:t>
      </w:r>
      <w:r>
        <w:rPr>
          <w:rFonts w:ascii="Tahoma" w:hAnsi="Tahoma"/>
          <w:i/>
          <w:iCs/>
          <w:sz w:val="24"/>
        </w:rPr>
        <w:t xml:space="preserve"> Aquerello</w:t>
      </w:r>
      <w:r>
        <w:rPr>
          <w:rFonts w:ascii="Tahoma" w:hAnsi="Tahoma"/>
          <w:sz w:val="24"/>
        </w:rPr>
        <w:t xml:space="preserve"> Carnaroli de la Tenuta Colombara de Livorno Ferraris. Estos son algunos de los ingredientes: conejo gris de Carmagnola, judías verdes, ancas de rana de los arrozales de Vercelli, gambas de río, salchicha de Bra y gajos de pimientos amarillos y rojos de Carmagnola, acompañados con </w:t>
      </w:r>
      <w:r>
        <w:rPr>
          <w:rFonts w:ascii="Tahoma" w:hAnsi="Tahoma"/>
          <w:i/>
          <w:iCs/>
          <w:sz w:val="24"/>
        </w:rPr>
        <w:t>bagna caoda</w:t>
      </w:r>
      <w:r>
        <w:rPr>
          <w:rFonts w:ascii="Tahoma" w:hAnsi="Tahoma"/>
          <w:sz w:val="24"/>
        </w:rPr>
        <w:t xml:space="preserve"> y migas de  salchicha cruda de Bra. </w:t>
      </w:r>
    </w:p>
    <w:p w14:paraId="25654DA4" w14:textId="5026E198" w:rsidR="009B47C3" w:rsidRDefault="007442F0" w:rsidP="00B14831">
      <w:pPr>
        <w:spacing w:before="120" w:after="120"/>
        <w:rPr>
          <w:rFonts w:ascii="Tahoma" w:hAnsi="Tahoma" w:cs="Tahoma"/>
          <w:i/>
          <w:iCs/>
          <w:sz w:val="24"/>
          <w:szCs w:val="24"/>
        </w:rPr>
      </w:pPr>
      <w:r>
        <w:rPr>
          <w:rFonts w:ascii="Tahoma" w:hAnsi="Tahoma"/>
          <w:b/>
          <w:sz w:val="24"/>
        </w:rPr>
        <w:t xml:space="preserve">Pluma ibérica marinada al Barolo - </w:t>
      </w:r>
      <w:r>
        <w:rPr>
          <w:rFonts w:ascii="Tahoma" w:hAnsi="Tahoma"/>
          <w:sz w:val="24"/>
        </w:rPr>
        <w:t xml:space="preserve">Del corazón de España llega la </w:t>
      </w:r>
      <w:r>
        <w:rPr>
          <w:rFonts w:ascii="Tahoma" w:hAnsi="Tahoma"/>
          <w:i/>
          <w:sz w:val="24"/>
        </w:rPr>
        <w:t>Pluma ibérica</w:t>
      </w:r>
      <w:r>
        <w:rPr>
          <w:rFonts w:ascii="Tahoma" w:hAnsi="Tahoma"/>
          <w:sz w:val="24"/>
        </w:rPr>
        <w:t>, corte preciado del cerdo “pata negra”, criado en libertad. La carne se marina 24 horas en Barolo con miel y especias, luego se cocina y se sirve cortada en tiras con uva caramel</w:t>
      </w:r>
      <w:r w:rsidR="00C45D51">
        <w:rPr>
          <w:rFonts w:ascii="Tahoma" w:hAnsi="Tahoma"/>
          <w:sz w:val="24"/>
        </w:rPr>
        <w:t>iza</w:t>
      </w:r>
      <w:r>
        <w:rPr>
          <w:rFonts w:ascii="Tahoma" w:hAnsi="Tahoma"/>
          <w:sz w:val="24"/>
        </w:rPr>
        <w:t xml:space="preserve">da y miel. Como guarnición, pimientos amarillos asados. </w:t>
      </w:r>
      <w:r>
        <w:rPr>
          <w:rFonts w:ascii="Tahoma" w:hAnsi="Tahoma"/>
          <w:i/>
          <w:sz w:val="24"/>
        </w:rPr>
        <w:t>Un plato elegante que un</w:t>
      </w:r>
      <w:r w:rsidR="00C45D51">
        <w:rPr>
          <w:rFonts w:ascii="Tahoma" w:hAnsi="Tahoma"/>
          <w:i/>
          <w:sz w:val="24"/>
        </w:rPr>
        <w:t>e</w:t>
      </w:r>
      <w:r>
        <w:rPr>
          <w:rFonts w:ascii="Tahoma" w:hAnsi="Tahoma"/>
          <w:i/>
          <w:sz w:val="24"/>
        </w:rPr>
        <w:t xml:space="preserve"> la profundidad del vino piamontés con la dulzura mediterránea.</w:t>
      </w:r>
    </w:p>
    <w:p w14:paraId="55753F8B" w14:textId="593498C8" w:rsidR="00F8014A" w:rsidRPr="009316E6" w:rsidRDefault="007442F0" w:rsidP="009316E6">
      <w:pPr>
        <w:spacing w:before="120" w:after="120"/>
        <w:rPr>
          <w:rFonts w:ascii="Tahoma" w:hAnsi="Tahoma" w:cs="Tahoma"/>
          <w:i/>
          <w:iCs/>
          <w:sz w:val="24"/>
          <w:szCs w:val="24"/>
        </w:rPr>
      </w:pPr>
      <w:r w:rsidRPr="002137A7">
        <w:rPr>
          <w:rFonts w:ascii="Tahoma" w:hAnsi="Tahoma"/>
          <w:b/>
          <w:bCs/>
          <w:sz w:val="24"/>
        </w:rPr>
        <w:t>Postre- Churros de maíz con helado de Passito di Caluso</w:t>
      </w:r>
      <w:r>
        <w:rPr>
          <w:rFonts w:ascii="Tahoma" w:hAnsi="Tahoma"/>
          <w:sz w:val="24"/>
        </w:rPr>
        <w:t xml:space="preserve"> - El gran final es un postre que une dos tradiciones: churros preparados con harina de maíz, fritos y servidos con helado de </w:t>
      </w:r>
      <w:r>
        <w:rPr>
          <w:rFonts w:ascii="Tahoma" w:hAnsi="Tahoma"/>
          <w:i/>
          <w:iCs/>
          <w:sz w:val="24"/>
        </w:rPr>
        <w:t>zabaione</w:t>
      </w:r>
      <w:r>
        <w:rPr>
          <w:rFonts w:ascii="Tahoma" w:hAnsi="Tahoma"/>
          <w:sz w:val="24"/>
        </w:rPr>
        <w:t xml:space="preserve"> con </w:t>
      </w:r>
      <w:r>
        <w:rPr>
          <w:rFonts w:ascii="Tahoma" w:hAnsi="Tahoma"/>
          <w:i/>
          <w:sz w:val="24"/>
        </w:rPr>
        <w:t xml:space="preserve">Passito di Caluso </w:t>
      </w:r>
      <w:r>
        <w:rPr>
          <w:rFonts w:ascii="Tahoma" w:hAnsi="Tahoma"/>
          <w:sz w:val="24"/>
        </w:rPr>
        <w:t xml:space="preserve">y </w:t>
      </w:r>
      <w:r>
        <w:rPr>
          <w:rFonts w:ascii="Tahoma" w:hAnsi="Tahoma"/>
          <w:i/>
          <w:sz w:val="24"/>
        </w:rPr>
        <w:t>gianduiotti.</w:t>
      </w:r>
      <w:r>
        <w:rPr>
          <w:rFonts w:ascii="Tahoma" w:hAnsi="Tahoma"/>
          <w:sz w:val="24"/>
        </w:rPr>
        <w:t xml:space="preserve"> Es el encuentro de la dulzura rústica de los churros y la aromaticidad del más noble de los vinos de uvas pasificadas de Piemonte. </w:t>
      </w:r>
    </w:p>
    <w:p w14:paraId="74053AE5" w14:textId="161E22F2" w:rsidR="00A877DB" w:rsidRPr="009B47C3" w:rsidRDefault="00A877DB" w:rsidP="00B14831">
      <w:pPr>
        <w:spacing w:before="120" w:after="120"/>
        <w:jc w:val="both"/>
        <w:rPr>
          <w:rFonts w:ascii="Tahoma" w:hAnsi="Tahoma" w:cs="Tahoma"/>
          <w:b/>
          <w:bCs/>
          <w:sz w:val="24"/>
          <w:szCs w:val="24"/>
        </w:rPr>
      </w:pPr>
      <w:r>
        <w:rPr>
          <w:rFonts w:ascii="Tahoma" w:hAnsi="Tahoma"/>
          <w:b/>
          <w:sz w:val="24"/>
        </w:rPr>
        <w:t>EVENTOS OFF</w:t>
      </w:r>
    </w:p>
    <w:p w14:paraId="586F655A" w14:textId="1F6C3012" w:rsidR="009A5E30" w:rsidRPr="009B47C3" w:rsidRDefault="009A5E30" w:rsidP="00B14831">
      <w:pPr>
        <w:spacing w:before="120" w:after="120"/>
        <w:rPr>
          <w:rFonts w:ascii="Tahoma" w:hAnsi="Tahoma" w:cs="Tahoma"/>
          <w:sz w:val="24"/>
          <w:szCs w:val="24"/>
        </w:rPr>
      </w:pPr>
      <w:r>
        <w:rPr>
          <w:rFonts w:ascii="Tahoma" w:hAnsi="Tahoma"/>
          <w:sz w:val="24"/>
        </w:rPr>
        <w:t xml:space="preserve">Con motivo de la Vuelta, algunos municipios por los que pasa la carrera ciclista han organizado eventos </w:t>
      </w:r>
      <w:r>
        <w:rPr>
          <w:rFonts w:ascii="Tahoma" w:hAnsi="Tahoma"/>
          <w:i/>
          <w:iCs/>
          <w:sz w:val="24"/>
        </w:rPr>
        <w:t>off</w:t>
      </w:r>
      <w:r>
        <w:rPr>
          <w:rFonts w:ascii="Tahoma" w:hAnsi="Tahoma"/>
          <w:sz w:val="24"/>
        </w:rPr>
        <w:t xml:space="preserve"> que han contribuido a </w:t>
      </w:r>
      <w:r w:rsidR="002137A7">
        <w:rPr>
          <w:rFonts w:ascii="Tahoma" w:hAnsi="Tahoma"/>
          <w:sz w:val="24"/>
        </w:rPr>
        <w:t>elaborar</w:t>
      </w:r>
      <w:r>
        <w:rPr>
          <w:rFonts w:ascii="Tahoma" w:hAnsi="Tahoma"/>
          <w:sz w:val="24"/>
        </w:rPr>
        <w:t xml:space="preserve"> un rico calendario con diferentes citas en las semanas de junio, julio y agosto. El programa, de carácter musical, cultural, deportivo, enogastronómico y de animación del territorio, ha sido pensado para sensibilizar e implicar al territorio con iniciativas en torno al tema “Esperando la Vuelta</w:t>
      </w:r>
      <w:r w:rsidRPr="002137A7">
        <w:rPr>
          <w:rFonts w:ascii="Tahoma" w:hAnsi="Tahoma" w:cs="Tahoma"/>
          <w:sz w:val="24"/>
          <w:szCs w:val="24"/>
        </w:rPr>
        <w:t>”. El calendario de iniciativas se encuentra en:</w:t>
      </w:r>
      <w:r>
        <w:t xml:space="preserve"> </w:t>
      </w:r>
      <w:hyperlink r:id="rId7" w:history="1">
        <w:r>
          <w:rPr>
            <w:rStyle w:val="Collegamentoipertestuale"/>
            <w:rFonts w:ascii="Tahoma" w:hAnsi="Tahoma"/>
            <w:b/>
            <w:sz w:val="24"/>
          </w:rPr>
          <w:t>https://cms.piemontesport.org/wp-content/uploads/2025/06/CALENDARIO.pdf</w:t>
        </w:r>
      </w:hyperlink>
    </w:p>
    <w:p w14:paraId="1149A4B1" w14:textId="77777777" w:rsidR="00F8014A" w:rsidRPr="009B47C3" w:rsidRDefault="00F8014A" w:rsidP="00B14831">
      <w:pPr>
        <w:spacing w:before="120" w:after="120"/>
        <w:rPr>
          <w:rFonts w:ascii="Tahoma" w:hAnsi="Tahoma" w:cs="Tahoma"/>
          <w:b/>
          <w:bCs/>
          <w:sz w:val="24"/>
          <w:szCs w:val="24"/>
        </w:rPr>
      </w:pPr>
    </w:p>
    <w:p w14:paraId="20675C5B" w14:textId="51D62685" w:rsidR="009B47C3" w:rsidRDefault="007442F0" w:rsidP="00B14831">
      <w:pPr>
        <w:spacing w:before="120" w:after="120"/>
        <w:rPr>
          <w:rFonts w:ascii="Tahoma" w:hAnsi="Tahoma"/>
          <w:b/>
          <w:sz w:val="24"/>
        </w:rPr>
      </w:pPr>
      <w:r w:rsidRPr="002137A7">
        <w:rPr>
          <w:rFonts w:ascii="Tahoma" w:hAnsi="Tahoma" w:cs="Tahoma"/>
          <w:b/>
          <w:bCs/>
          <w:sz w:val="24"/>
          <w:szCs w:val="24"/>
        </w:rPr>
        <w:t xml:space="preserve">Para más información y actualizaciones sobre el evento deportivo, se puede consultar el sitio oficial </w:t>
      </w:r>
      <w:hyperlink r:id="rId8" w:tgtFrame="_new" w:history="1">
        <w:r>
          <w:rPr>
            <w:rStyle w:val="Collegamentoipertestuale"/>
            <w:rFonts w:ascii="Tahoma" w:hAnsi="Tahoma"/>
            <w:b/>
            <w:sz w:val="24"/>
          </w:rPr>
          <w:t>www.lavuelta.es</w:t>
        </w:r>
      </w:hyperlink>
      <w:r>
        <w:rPr>
          <w:rFonts w:ascii="Tahoma" w:hAnsi="Tahoma"/>
          <w:b/>
          <w:sz w:val="24"/>
        </w:rPr>
        <w:t xml:space="preserve"> o</w:t>
      </w:r>
      <w:r w:rsidR="002137A7">
        <w:rPr>
          <w:rFonts w:ascii="Tahoma" w:hAnsi="Tahoma"/>
          <w:b/>
          <w:sz w:val="24"/>
        </w:rPr>
        <w:t xml:space="preserve"> bien</w:t>
      </w:r>
      <w:r>
        <w:rPr>
          <w:rFonts w:ascii="Tahoma" w:hAnsi="Tahoma"/>
          <w:b/>
          <w:sz w:val="24"/>
        </w:rPr>
        <w:t xml:space="preserve"> </w:t>
      </w:r>
      <w:hyperlink r:id="rId9" w:history="1">
        <w:r>
          <w:rPr>
            <w:rStyle w:val="Collegamentoipertestuale"/>
            <w:rFonts w:ascii="Tahoma" w:hAnsi="Tahoma"/>
            <w:b/>
            <w:sz w:val="24"/>
          </w:rPr>
          <w:t>https://piemontesport.org/it/grandi-eventi/vuelta-a-espana/</w:t>
        </w:r>
      </w:hyperlink>
      <w:r>
        <w:rPr>
          <w:rFonts w:ascii="Tahoma" w:hAnsi="Tahoma"/>
          <w:b/>
          <w:sz w:val="24"/>
        </w:rPr>
        <w:t xml:space="preserve"> </w:t>
      </w:r>
    </w:p>
    <w:p w14:paraId="2755ACA4" w14:textId="77777777" w:rsidR="006702A4" w:rsidRDefault="006702A4" w:rsidP="00B14831">
      <w:pPr>
        <w:spacing w:before="120" w:after="120"/>
        <w:rPr>
          <w:rFonts w:ascii="Tahoma" w:hAnsi="Tahoma"/>
          <w:sz w:val="24"/>
        </w:rPr>
      </w:pPr>
    </w:p>
    <w:p w14:paraId="5636F662" w14:textId="77B2F45E" w:rsidR="00627752" w:rsidRPr="009B47C3" w:rsidRDefault="00B14831" w:rsidP="00B14831">
      <w:pPr>
        <w:spacing w:before="120" w:after="120"/>
        <w:rPr>
          <w:rFonts w:ascii="Tahoma" w:hAnsi="Tahoma" w:cs="Tahoma"/>
          <w:sz w:val="24"/>
          <w:szCs w:val="24"/>
        </w:rPr>
      </w:pPr>
      <w:r>
        <w:rPr>
          <w:rFonts w:ascii="Tahoma" w:hAnsi="Tahoma"/>
          <w:sz w:val="24"/>
        </w:rPr>
        <w:t>Torino, 11 de junio de 2025</w:t>
      </w:r>
    </w:p>
    <w:sectPr w:rsidR="00627752" w:rsidRPr="009B47C3">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3D6D" w14:textId="77777777" w:rsidR="00074DD0" w:rsidRDefault="00074DD0" w:rsidP="003B1B60">
      <w:r>
        <w:separator/>
      </w:r>
    </w:p>
  </w:endnote>
  <w:endnote w:type="continuationSeparator" w:id="0">
    <w:p w14:paraId="720BA836" w14:textId="77777777" w:rsidR="00074DD0" w:rsidRDefault="00074DD0" w:rsidP="003B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A90A" w14:textId="77777777" w:rsidR="00074DD0" w:rsidRDefault="00074DD0" w:rsidP="003B1B60">
      <w:r>
        <w:separator/>
      </w:r>
    </w:p>
  </w:footnote>
  <w:footnote w:type="continuationSeparator" w:id="0">
    <w:p w14:paraId="35B886C5" w14:textId="77777777" w:rsidR="00074DD0" w:rsidRDefault="00074DD0" w:rsidP="003B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4B10" w14:textId="76F9283A" w:rsidR="00A971F9" w:rsidRDefault="009B47C3" w:rsidP="009B47C3">
    <w:pPr>
      <w:pStyle w:val="Intestazione"/>
      <w:jc w:val="center"/>
    </w:pPr>
    <w:r>
      <w:rPr>
        <w:noProof/>
        <w:lang w:val="it-IT" w:eastAsia="it-IT"/>
      </w:rPr>
      <w:drawing>
        <wp:inline distT="0" distB="0" distL="0" distR="0" wp14:anchorId="4F89202C" wp14:editId="2E01A2C7">
          <wp:extent cx="4403796" cy="1114885"/>
          <wp:effectExtent l="0" t="0" r="0" b="9525"/>
          <wp:docPr id="852670473" name="Immagine 1"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70473" name="Immagine 1" descr="Immagine che contiene testo, Carattere, log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421065" cy="1119257"/>
                  </a:xfrm>
                  <a:prstGeom prst="rect">
                    <a:avLst/>
                  </a:prstGeom>
                </pic:spPr>
              </pic:pic>
            </a:graphicData>
          </a:graphic>
        </wp:inline>
      </w:drawing>
    </w:r>
  </w:p>
  <w:p w14:paraId="1E11A89C" w14:textId="77777777" w:rsidR="00F8014A" w:rsidRDefault="00F801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98646A"/>
    <w:multiLevelType w:val="multilevel"/>
    <w:tmpl w:val="20A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97659"/>
    <w:multiLevelType w:val="multilevel"/>
    <w:tmpl w:val="2946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A254C4"/>
    <w:multiLevelType w:val="multilevel"/>
    <w:tmpl w:val="7B5A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04EA0"/>
    <w:multiLevelType w:val="multilevel"/>
    <w:tmpl w:val="1AEE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362584">
    <w:abstractNumId w:val="0"/>
  </w:num>
  <w:num w:numId="2" w16cid:durableId="2063364444">
    <w:abstractNumId w:val="0"/>
  </w:num>
  <w:num w:numId="3" w16cid:durableId="835802172">
    <w:abstractNumId w:val="4"/>
  </w:num>
  <w:num w:numId="4" w16cid:durableId="1066610096">
    <w:abstractNumId w:val="2"/>
  </w:num>
  <w:num w:numId="5" w16cid:durableId="1197041360">
    <w:abstractNumId w:val="3"/>
  </w:num>
  <w:num w:numId="6" w16cid:durableId="62935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80"/>
    <w:rsid w:val="0004365F"/>
    <w:rsid w:val="00074DD0"/>
    <w:rsid w:val="00092623"/>
    <w:rsid w:val="00093FC8"/>
    <w:rsid w:val="000A724A"/>
    <w:rsid w:val="000B6C37"/>
    <w:rsid w:val="000B75D8"/>
    <w:rsid w:val="000C05BE"/>
    <w:rsid w:val="000C12E4"/>
    <w:rsid w:val="000D4610"/>
    <w:rsid w:val="000E12F4"/>
    <w:rsid w:val="00141773"/>
    <w:rsid w:val="00165034"/>
    <w:rsid w:val="00181646"/>
    <w:rsid w:val="00182A1A"/>
    <w:rsid w:val="001C1125"/>
    <w:rsid w:val="001D5D70"/>
    <w:rsid w:val="002137A7"/>
    <w:rsid w:val="00217161"/>
    <w:rsid w:val="00221F08"/>
    <w:rsid w:val="00244B34"/>
    <w:rsid w:val="00251A05"/>
    <w:rsid w:val="00274C73"/>
    <w:rsid w:val="00287FEF"/>
    <w:rsid w:val="002A14C3"/>
    <w:rsid w:val="002B0112"/>
    <w:rsid w:val="002C780C"/>
    <w:rsid w:val="003172E8"/>
    <w:rsid w:val="0033654D"/>
    <w:rsid w:val="00373C48"/>
    <w:rsid w:val="003B1B60"/>
    <w:rsid w:val="003E4B51"/>
    <w:rsid w:val="003F5C2A"/>
    <w:rsid w:val="00402E6F"/>
    <w:rsid w:val="00412600"/>
    <w:rsid w:val="004556F2"/>
    <w:rsid w:val="00475766"/>
    <w:rsid w:val="004A12EE"/>
    <w:rsid w:val="004C6640"/>
    <w:rsid w:val="004C7A06"/>
    <w:rsid w:val="00517CAC"/>
    <w:rsid w:val="005344F7"/>
    <w:rsid w:val="00540E66"/>
    <w:rsid w:val="005550A6"/>
    <w:rsid w:val="00560FA7"/>
    <w:rsid w:val="005871A9"/>
    <w:rsid w:val="005D76F8"/>
    <w:rsid w:val="005F2362"/>
    <w:rsid w:val="006001B0"/>
    <w:rsid w:val="00604D91"/>
    <w:rsid w:val="00627752"/>
    <w:rsid w:val="00635627"/>
    <w:rsid w:val="006613EA"/>
    <w:rsid w:val="006702A4"/>
    <w:rsid w:val="006B6810"/>
    <w:rsid w:val="006F0480"/>
    <w:rsid w:val="006F6213"/>
    <w:rsid w:val="0074367A"/>
    <w:rsid w:val="007442F0"/>
    <w:rsid w:val="007505CB"/>
    <w:rsid w:val="007708D4"/>
    <w:rsid w:val="007A58E1"/>
    <w:rsid w:val="007D0DD9"/>
    <w:rsid w:val="007D261E"/>
    <w:rsid w:val="008068EF"/>
    <w:rsid w:val="008B2789"/>
    <w:rsid w:val="008B63E1"/>
    <w:rsid w:val="008C7271"/>
    <w:rsid w:val="008F1581"/>
    <w:rsid w:val="008F5117"/>
    <w:rsid w:val="0091526E"/>
    <w:rsid w:val="009316E6"/>
    <w:rsid w:val="009559C8"/>
    <w:rsid w:val="0096285C"/>
    <w:rsid w:val="00984421"/>
    <w:rsid w:val="009A3430"/>
    <w:rsid w:val="009A5E30"/>
    <w:rsid w:val="009B47C3"/>
    <w:rsid w:val="009D08F4"/>
    <w:rsid w:val="009D3318"/>
    <w:rsid w:val="00A547DD"/>
    <w:rsid w:val="00A82499"/>
    <w:rsid w:val="00A877DB"/>
    <w:rsid w:val="00A971F9"/>
    <w:rsid w:val="00AC2EFC"/>
    <w:rsid w:val="00AE4DA1"/>
    <w:rsid w:val="00B14831"/>
    <w:rsid w:val="00B27291"/>
    <w:rsid w:val="00B74A5F"/>
    <w:rsid w:val="00BD31BB"/>
    <w:rsid w:val="00C0404D"/>
    <w:rsid w:val="00C20A8D"/>
    <w:rsid w:val="00C22F67"/>
    <w:rsid w:val="00C4292E"/>
    <w:rsid w:val="00C45D51"/>
    <w:rsid w:val="00C461C3"/>
    <w:rsid w:val="00C46411"/>
    <w:rsid w:val="00C74F77"/>
    <w:rsid w:val="00C826A3"/>
    <w:rsid w:val="00CA29D4"/>
    <w:rsid w:val="00CA4142"/>
    <w:rsid w:val="00CC505B"/>
    <w:rsid w:val="00D03C50"/>
    <w:rsid w:val="00D56E5C"/>
    <w:rsid w:val="00D6373E"/>
    <w:rsid w:val="00D7174F"/>
    <w:rsid w:val="00D838CA"/>
    <w:rsid w:val="00D92F90"/>
    <w:rsid w:val="00DB76E6"/>
    <w:rsid w:val="00E27639"/>
    <w:rsid w:val="00E64B0A"/>
    <w:rsid w:val="00E66DDA"/>
    <w:rsid w:val="00E9588C"/>
    <w:rsid w:val="00EA5548"/>
    <w:rsid w:val="00ED4F8F"/>
    <w:rsid w:val="00F03345"/>
    <w:rsid w:val="00F744E9"/>
    <w:rsid w:val="00F74678"/>
    <w:rsid w:val="00F8014A"/>
    <w:rsid w:val="00FA73EA"/>
    <w:rsid w:val="00FB2D4D"/>
    <w:rsid w:val="00FC1AFA"/>
    <w:rsid w:val="00FC2DEC"/>
    <w:rsid w:val="00FD5D42"/>
    <w:rsid w:val="00FD7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B368D"/>
  <w15:chartTrackingRefBased/>
  <w15:docId w15:val="{7FF6DB9F-BD3C-4416-9D9A-0E16F4F6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4C73"/>
    <w:pPr>
      <w:suppressAutoHyphens/>
    </w:pPr>
    <w:rPr>
      <w:color w:val="00000A"/>
      <w:lang w:eastAsia="zh-CN"/>
    </w:rPr>
  </w:style>
  <w:style w:type="paragraph" w:styleId="Titolo1">
    <w:name w:val="heading 1"/>
    <w:basedOn w:val="Normale"/>
    <w:next w:val="Corpotesto"/>
    <w:link w:val="Titolo1Carattere"/>
    <w:qFormat/>
    <w:rsid w:val="00274C73"/>
    <w:pPr>
      <w:keepNext/>
      <w:tabs>
        <w:tab w:val="num" w:pos="0"/>
      </w:tabs>
      <w:ind w:left="432" w:hanging="432"/>
      <w:outlineLvl w:val="0"/>
    </w:pPr>
    <w:rPr>
      <w:rFonts w:ascii="Garamond" w:hAnsi="Garamond" w:cs="Garamond"/>
      <w:b/>
      <w:bCs/>
      <w:sz w:val="24"/>
      <w:szCs w:val="24"/>
    </w:rPr>
  </w:style>
  <w:style w:type="paragraph" w:styleId="Titolo2">
    <w:name w:val="heading 2"/>
    <w:basedOn w:val="Normale"/>
    <w:next w:val="Normale"/>
    <w:link w:val="Titolo2Carattere"/>
    <w:qFormat/>
    <w:rsid w:val="00274C73"/>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274C73"/>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274C73"/>
    <w:pPr>
      <w:keepNext/>
      <w:widowControl w:val="0"/>
      <w:outlineLvl w:val="3"/>
    </w:pPr>
    <w:rPr>
      <w:b/>
      <w:bCs/>
      <w:color w:val="000000"/>
      <w:sz w:val="24"/>
      <w:szCs w:val="24"/>
      <w:shd w:val="clear" w:color="auto" w:fill="FFFF00"/>
    </w:rPr>
  </w:style>
  <w:style w:type="paragraph" w:styleId="Titolo5">
    <w:name w:val="heading 5"/>
    <w:basedOn w:val="Normale"/>
    <w:next w:val="Corpotesto"/>
    <w:link w:val="Titolo5Carattere"/>
    <w:qFormat/>
    <w:rsid w:val="00274C73"/>
    <w:pPr>
      <w:keepNext/>
      <w:jc w:val="center"/>
      <w:outlineLvl w:val="4"/>
    </w:pPr>
  </w:style>
  <w:style w:type="paragraph" w:styleId="Titolo6">
    <w:name w:val="heading 6"/>
    <w:basedOn w:val="Normale"/>
    <w:next w:val="Normale"/>
    <w:link w:val="Titolo6Carattere"/>
    <w:qFormat/>
    <w:rsid w:val="00274C73"/>
    <w:pPr>
      <w:keepNext/>
      <w:outlineLvl w:val="5"/>
    </w:pPr>
    <w:rPr>
      <w:b/>
      <w:bCs/>
      <w:sz w:val="24"/>
      <w:szCs w:val="24"/>
    </w:rPr>
  </w:style>
  <w:style w:type="paragraph" w:styleId="Titolo7">
    <w:name w:val="heading 7"/>
    <w:basedOn w:val="Normale"/>
    <w:next w:val="Normale"/>
    <w:link w:val="Titolo7Carattere"/>
    <w:qFormat/>
    <w:rsid w:val="00274C73"/>
    <w:pPr>
      <w:keepNext/>
      <w:snapToGrid w:val="0"/>
      <w:jc w:val="both"/>
      <w:outlineLvl w:val="6"/>
    </w:pPr>
    <w:rPr>
      <w:bCs/>
      <w:color w:val="222222"/>
      <w:sz w:val="24"/>
      <w:szCs w:val="24"/>
    </w:rPr>
  </w:style>
  <w:style w:type="paragraph" w:styleId="Titolo8">
    <w:name w:val="heading 8"/>
    <w:basedOn w:val="Normale"/>
    <w:next w:val="Normale"/>
    <w:link w:val="Titolo8Carattere"/>
    <w:uiPriority w:val="9"/>
    <w:semiHidden/>
    <w:unhideWhenUsed/>
    <w:qFormat/>
    <w:rsid w:val="006F048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048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74C73"/>
    <w:rPr>
      <w:rFonts w:ascii="Garamond" w:hAnsi="Garamond" w:cs="Garamond"/>
      <w:b/>
      <w:bCs/>
      <w:color w:val="00000A"/>
      <w:sz w:val="24"/>
      <w:szCs w:val="24"/>
      <w:lang w:eastAsia="zh-CN"/>
    </w:rPr>
  </w:style>
  <w:style w:type="paragraph" w:styleId="Corpotesto">
    <w:name w:val="Body Text"/>
    <w:basedOn w:val="Normale"/>
    <w:link w:val="CorpotestoCarattere"/>
    <w:uiPriority w:val="99"/>
    <w:semiHidden/>
    <w:unhideWhenUsed/>
    <w:rsid w:val="00274C73"/>
    <w:pPr>
      <w:spacing w:after="120"/>
    </w:pPr>
  </w:style>
  <w:style w:type="character" w:customStyle="1" w:styleId="CorpotestoCarattere">
    <w:name w:val="Corpo testo Carattere"/>
    <w:basedOn w:val="Carpredefinitoparagrafo"/>
    <w:link w:val="Corpotesto"/>
    <w:uiPriority w:val="99"/>
    <w:semiHidden/>
    <w:rsid w:val="00274C73"/>
    <w:rPr>
      <w:color w:val="00000A"/>
      <w:lang w:eastAsia="zh-CN"/>
    </w:rPr>
  </w:style>
  <w:style w:type="character" w:customStyle="1" w:styleId="Titolo2Carattere">
    <w:name w:val="Titolo 2 Carattere"/>
    <w:basedOn w:val="Carpredefinitoparagrafo"/>
    <w:link w:val="Titolo2"/>
    <w:rsid w:val="00274C73"/>
    <w:rPr>
      <w:rFonts w:ascii="Arial" w:hAnsi="Arial" w:cs="Arial"/>
      <w:b/>
      <w:bCs/>
      <w:i/>
      <w:iCs/>
      <w:color w:val="00000A"/>
      <w:sz w:val="28"/>
      <w:szCs w:val="28"/>
      <w:lang w:eastAsia="zh-CN"/>
    </w:rPr>
  </w:style>
  <w:style w:type="character" w:customStyle="1" w:styleId="Titolo3Carattere">
    <w:name w:val="Titolo 3 Carattere"/>
    <w:basedOn w:val="Carpredefinitoparagrafo"/>
    <w:link w:val="Titolo3"/>
    <w:rsid w:val="00274C73"/>
    <w:rPr>
      <w:rFonts w:ascii="Arial" w:hAnsi="Arial" w:cs="Arial"/>
      <w:b/>
      <w:bCs/>
      <w:color w:val="00000A"/>
      <w:sz w:val="26"/>
      <w:szCs w:val="26"/>
      <w:lang w:eastAsia="zh-CN"/>
    </w:rPr>
  </w:style>
  <w:style w:type="character" w:customStyle="1" w:styleId="Titolo4Carattere">
    <w:name w:val="Titolo 4 Carattere"/>
    <w:basedOn w:val="Carpredefinitoparagrafo"/>
    <w:link w:val="Titolo4"/>
    <w:rsid w:val="00274C73"/>
    <w:rPr>
      <w:b/>
      <w:bCs/>
      <w:color w:val="000000"/>
      <w:sz w:val="24"/>
      <w:szCs w:val="24"/>
      <w:lang w:eastAsia="zh-CN"/>
    </w:rPr>
  </w:style>
  <w:style w:type="character" w:customStyle="1" w:styleId="Titolo5Carattere">
    <w:name w:val="Titolo 5 Carattere"/>
    <w:basedOn w:val="Carpredefinitoparagrafo"/>
    <w:link w:val="Titolo5"/>
    <w:rsid w:val="00274C73"/>
    <w:rPr>
      <w:color w:val="00000A"/>
      <w:lang w:eastAsia="zh-CN"/>
    </w:rPr>
  </w:style>
  <w:style w:type="character" w:customStyle="1" w:styleId="Titolo6Carattere">
    <w:name w:val="Titolo 6 Carattere"/>
    <w:basedOn w:val="Carpredefinitoparagrafo"/>
    <w:link w:val="Titolo6"/>
    <w:rsid w:val="00274C73"/>
    <w:rPr>
      <w:b/>
      <w:bCs/>
      <w:color w:val="00000A"/>
      <w:sz w:val="24"/>
      <w:szCs w:val="24"/>
      <w:lang w:eastAsia="zh-CN"/>
    </w:rPr>
  </w:style>
  <w:style w:type="character" w:customStyle="1" w:styleId="Titolo7Carattere">
    <w:name w:val="Titolo 7 Carattere"/>
    <w:basedOn w:val="Carpredefinitoparagrafo"/>
    <w:link w:val="Titolo7"/>
    <w:rsid w:val="00274C73"/>
    <w:rPr>
      <w:bCs/>
      <w:color w:val="222222"/>
      <w:sz w:val="24"/>
      <w:szCs w:val="24"/>
      <w:lang w:eastAsia="zh-CN"/>
    </w:rPr>
  </w:style>
  <w:style w:type="paragraph" w:styleId="Didascalia">
    <w:name w:val="caption"/>
    <w:basedOn w:val="Normale"/>
    <w:qFormat/>
    <w:rsid w:val="00274C73"/>
    <w:pPr>
      <w:suppressLineNumbers/>
      <w:spacing w:before="120" w:after="120"/>
    </w:pPr>
    <w:rPr>
      <w:rFonts w:cs="Mangal"/>
      <w:i/>
      <w:iCs/>
      <w:sz w:val="24"/>
      <w:szCs w:val="24"/>
    </w:rPr>
  </w:style>
  <w:style w:type="paragraph" w:styleId="Sottotitolo">
    <w:name w:val="Subtitle"/>
    <w:basedOn w:val="Normale"/>
    <w:next w:val="Corpotesto"/>
    <w:link w:val="SottotitoloCarattere"/>
    <w:qFormat/>
    <w:rsid w:val="00274C73"/>
    <w:pPr>
      <w:keepNext/>
      <w:spacing w:before="240" w:after="120"/>
      <w:jc w:val="center"/>
    </w:pPr>
    <w:rPr>
      <w:i/>
      <w:iCs/>
      <w:sz w:val="28"/>
      <w:szCs w:val="28"/>
    </w:rPr>
  </w:style>
  <w:style w:type="character" w:customStyle="1" w:styleId="SottotitoloCarattere">
    <w:name w:val="Sottotitolo Carattere"/>
    <w:basedOn w:val="Carpredefinitoparagrafo"/>
    <w:link w:val="Sottotitolo"/>
    <w:rsid w:val="00274C73"/>
    <w:rPr>
      <w:i/>
      <w:iCs/>
      <w:color w:val="00000A"/>
      <w:sz w:val="28"/>
      <w:szCs w:val="28"/>
      <w:lang w:eastAsia="zh-CN"/>
    </w:rPr>
  </w:style>
  <w:style w:type="character" w:styleId="Enfasigrassetto">
    <w:name w:val="Strong"/>
    <w:qFormat/>
    <w:rsid w:val="00274C73"/>
    <w:rPr>
      <w:rFonts w:ascii="Times New Roman" w:hAnsi="Times New Roman" w:cs="Times New Roman"/>
      <w:b/>
      <w:bCs/>
    </w:rPr>
  </w:style>
  <w:style w:type="character" w:styleId="Enfasicorsivo">
    <w:name w:val="Emphasis"/>
    <w:qFormat/>
    <w:rsid w:val="00274C73"/>
    <w:rPr>
      <w:rFonts w:ascii="Times New Roman" w:hAnsi="Times New Roman" w:cs="Times New Roman"/>
      <w:i/>
      <w:iCs/>
    </w:rPr>
  </w:style>
  <w:style w:type="paragraph" w:styleId="Nessunaspaziatura">
    <w:name w:val="No Spacing"/>
    <w:qFormat/>
    <w:rsid w:val="00274C73"/>
    <w:pPr>
      <w:suppressAutoHyphens/>
    </w:pPr>
    <w:rPr>
      <w:rFonts w:ascii="Calibri" w:eastAsia="Calibri" w:hAnsi="Calibri" w:cs="Calibri"/>
      <w:sz w:val="22"/>
      <w:szCs w:val="22"/>
      <w:lang w:eastAsia="zh-CN"/>
    </w:rPr>
  </w:style>
  <w:style w:type="character" w:customStyle="1" w:styleId="Titolo8Carattere">
    <w:name w:val="Titolo 8 Carattere"/>
    <w:basedOn w:val="Carpredefinitoparagrafo"/>
    <w:link w:val="Titolo8"/>
    <w:uiPriority w:val="9"/>
    <w:semiHidden/>
    <w:rsid w:val="006F0480"/>
    <w:rPr>
      <w:rFonts w:asciiTheme="minorHAnsi" w:eastAsiaTheme="majorEastAsia" w:hAnsiTheme="minorHAnsi" w:cstheme="majorBidi"/>
      <w:i/>
      <w:iCs/>
      <w:color w:val="272727" w:themeColor="text1" w:themeTint="D8"/>
      <w:lang w:eastAsia="zh-CN"/>
    </w:rPr>
  </w:style>
  <w:style w:type="character" w:customStyle="1" w:styleId="Titolo9Carattere">
    <w:name w:val="Titolo 9 Carattere"/>
    <w:basedOn w:val="Carpredefinitoparagrafo"/>
    <w:link w:val="Titolo9"/>
    <w:uiPriority w:val="9"/>
    <w:semiHidden/>
    <w:rsid w:val="006F0480"/>
    <w:rPr>
      <w:rFonts w:asciiTheme="minorHAnsi" w:eastAsiaTheme="majorEastAsia" w:hAnsiTheme="minorHAnsi" w:cstheme="majorBidi"/>
      <w:color w:val="272727" w:themeColor="text1" w:themeTint="D8"/>
      <w:lang w:eastAsia="zh-CN"/>
    </w:rPr>
  </w:style>
  <w:style w:type="paragraph" w:styleId="Titolo">
    <w:name w:val="Title"/>
    <w:basedOn w:val="Normale"/>
    <w:next w:val="Normale"/>
    <w:link w:val="TitoloCarattere"/>
    <w:uiPriority w:val="10"/>
    <w:qFormat/>
    <w:rsid w:val="006F048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6F0480"/>
    <w:rPr>
      <w:rFonts w:asciiTheme="majorHAnsi" w:eastAsiaTheme="majorEastAsia" w:hAnsiTheme="majorHAnsi" w:cstheme="majorBidi"/>
      <w:spacing w:val="-10"/>
      <w:kern w:val="28"/>
      <w:sz w:val="56"/>
      <w:szCs w:val="56"/>
      <w:lang w:eastAsia="zh-CN"/>
    </w:rPr>
  </w:style>
  <w:style w:type="paragraph" w:styleId="Citazione">
    <w:name w:val="Quote"/>
    <w:basedOn w:val="Normale"/>
    <w:next w:val="Normale"/>
    <w:link w:val="CitazioneCarattere"/>
    <w:uiPriority w:val="29"/>
    <w:qFormat/>
    <w:rsid w:val="006F048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0480"/>
    <w:rPr>
      <w:i/>
      <w:iCs/>
      <w:color w:val="404040" w:themeColor="text1" w:themeTint="BF"/>
      <w:lang w:eastAsia="zh-CN"/>
    </w:rPr>
  </w:style>
  <w:style w:type="paragraph" w:styleId="Paragrafoelenco">
    <w:name w:val="List Paragraph"/>
    <w:basedOn w:val="Normale"/>
    <w:uiPriority w:val="34"/>
    <w:qFormat/>
    <w:rsid w:val="006F0480"/>
    <w:pPr>
      <w:ind w:left="720"/>
      <w:contextualSpacing/>
    </w:pPr>
  </w:style>
  <w:style w:type="character" w:styleId="Enfasiintensa">
    <w:name w:val="Intense Emphasis"/>
    <w:basedOn w:val="Carpredefinitoparagrafo"/>
    <w:uiPriority w:val="21"/>
    <w:qFormat/>
    <w:rsid w:val="006F0480"/>
    <w:rPr>
      <w:i/>
      <w:iCs/>
      <w:color w:val="0F4761" w:themeColor="accent1" w:themeShade="BF"/>
    </w:rPr>
  </w:style>
  <w:style w:type="paragraph" w:styleId="Citazioneintensa">
    <w:name w:val="Intense Quote"/>
    <w:basedOn w:val="Normale"/>
    <w:next w:val="Normale"/>
    <w:link w:val="CitazioneintensaCarattere"/>
    <w:uiPriority w:val="30"/>
    <w:qFormat/>
    <w:rsid w:val="006F0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0480"/>
    <w:rPr>
      <w:i/>
      <w:iCs/>
      <w:color w:val="0F4761" w:themeColor="accent1" w:themeShade="BF"/>
      <w:lang w:eastAsia="zh-CN"/>
    </w:rPr>
  </w:style>
  <w:style w:type="character" w:styleId="Riferimentointenso">
    <w:name w:val="Intense Reference"/>
    <w:basedOn w:val="Carpredefinitoparagrafo"/>
    <w:uiPriority w:val="32"/>
    <w:qFormat/>
    <w:rsid w:val="006F0480"/>
    <w:rPr>
      <w:b/>
      <w:bCs/>
      <w:smallCaps/>
      <w:color w:val="0F4761" w:themeColor="accent1" w:themeShade="BF"/>
      <w:spacing w:val="5"/>
    </w:rPr>
  </w:style>
  <w:style w:type="character" w:styleId="Collegamentoipertestuale">
    <w:name w:val="Hyperlink"/>
    <w:basedOn w:val="Carpredefinitoparagrafo"/>
    <w:uiPriority w:val="99"/>
    <w:unhideWhenUsed/>
    <w:rsid w:val="004C6640"/>
    <w:rPr>
      <w:color w:val="467886" w:themeColor="hyperlink"/>
      <w:u w:val="single"/>
    </w:rPr>
  </w:style>
  <w:style w:type="character" w:customStyle="1" w:styleId="Menzionenonrisolta1">
    <w:name w:val="Menzione non risolta1"/>
    <w:basedOn w:val="Carpredefinitoparagrafo"/>
    <w:uiPriority w:val="99"/>
    <w:semiHidden/>
    <w:unhideWhenUsed/>
    <w:rsid w:val="004C6640"/>
    <w:rPr>
      <w:color w:val="605E5C"/>
      <w:shd w:val="clear" w:color="auto" w:fill="E1DFDD"/>
    </w:rPr>
  </w:style>
  <w:style w:type="paragraph" w:styleId="NormaleWeb">
    <w:name w:val="Normal (Web)"/>
    <w:basedOn w:val="Normale"/>
    <w:uiPriority w:val="99"/>
    <w:semiHidden/>
    <w:unhideWhenUsed/>
    <w:rsid w:val="00E27639"/>
    <w:rPr>
      <w:sz w:val="24"/>
      <w:szCs w:val="24"/>
    </w:rPr>
  </w:style>
  <w:style w:type="paragraph" w:styleId="Intestazione">
    <w:name w:val="header"/>
    <w:basedOn w:val="Normale"/>
    <w:link w:val="IntestazioneCarattere"/>
    <w:uiPriority w:val="99"/>
    <w:unhideWhenUsed/>
    <w:rsid w:val="003B1B60"/>
    <w:pPr>
      <w:tabs>
        <w:tab w:val="center" w:pos="4819"/>
        <w:tab w:val="right" w:pos="9638"/>
      </w:tabs>
    </w:pPr>
  </w:style>
  <w:style w:type="character" w:customStyle="1" w:styleId="IntestazioneCarattere">
    <w:name w:val="Intestazione Carattere"/>
    <w:basedOn w:val="Carpredefinitoparagrafo"/>
    <w:link w:val="Intestazione"/>
    <w:uiPriority w:val="99"/>
    <w:rsid w:val="003B1B60"/>
    <w:rPr>
      <w:color w:val="00000A"/>
      <w:lang w:eastAsia="zh-CN"/>
    </w:rPr>
  </w:style>
  <w:style w:type="paragraph" w:styleId="Pidipagina">
    <w:name w:val="footer"/>
    <w:basedOn w:val="Normale"/>
    <w:link w:val="PidipaginaCarattere"/>
    <w:uiPriority w:val="99"/>
    <w:unhideWhenUsed/>
    <w:rsid w:val="003B1B60"/>
    <w:pPr>
      <w:tabs>
        <w:tab w:val="center" w:pos="4819"/>
        <w:tab w:val="right" w:pos="9638"/>
      </w:tabs>
    </w:pPr>
  </w:style>
  <w:style w:type="character" w:customStyle="1" w:styleId="PidipaginaCarattere">
    <w:name w:val="Piè di pagina Carattere"/>
    <w:basedOn w:val="Carpredefinitoparagrafo"/>
    <w:link w:val="Pidipagina"/>
    <w:uiPriority w:val="99"/>
    <w:rsid w:val="003B1B60"/>
    <w:rPr>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087">
      <w:bodyDiv w:val="1"/>
      <w:marLeft w:val="0"/>
      <w:marRight w:val="0"/>
      <w:marTop w:val="0"/>
      <w:marBottom w:val="0"/>
      <w:divBdr>
        <w:top w:val="none" w:sz="0" w:space="0" w:color="auto"/>
        <w:left w:val="none" w:sz="0" w:space="0" w:color="auto"/>
        <w:bottom w:val="none" w:sz="0" w:space="0" w:color="auto"/>
        <w:right w:val="none" w:sz="0" w:space="0" w:color="auto"/>
      </w:divBdr>
    </w:div>
    <w:div w:id="46613556">
      <w:bodyDiv w:val="1"/>
      <w:marLeft w:val="0"/>
      <w:marRight w:val="0"/>
      <w:marTop w:val="0"/>
      <w:marBottom w:val="0"/>
      <w:divBdr>
        <w:top w:val="none" w:sz="0" w:space="0" w:color="auto"/>
        <w:left w:val="none" w:sz="0" w:space="0" w:color="auto"/>
        <w:bottom w:val="none" w:sz="0" w:space="0" w:color="auto"/>
        <w:right w:val="none" w:sz="0" w:space="0" w:color="auto"/>
      </w:divBdr>
    </w:div>
    <w:div w:id="140776295">
      <w:bodyDiv w:val="1"/>
      <w:marLeft w:val="0"/>
      <w:marRight w:val="0"/>
      <w:marTop w:val="0"/>
      <w:marBottom w:val="0"/>
      <w:divBdr>
        <w:top w:val="none" w:sz="0" w:space="0" w:color="auto"/>
        <w:left w:val="none" w:sz="0" w:space="0" w:color="auto"/>
        <w:bottom w:val="none" w:sz="0" w:space="0" w:color="auto"/>
        <w:right w:val="none" w:sz="0" w:space="0" w:color="auto"/>
      </w:divBdr>
    </w:div>
    <w:div w:id="191266098">
      <w:bodyDiv w:val="1"/>
      <w:marLeft w:val="0"/>
      <w:marRight w:val="0"/>
      <w:marTop w:val="0"/>
      <w:marBottom w:val="0"/>
      <w:divBdr>
        <w:top w:val="none" w:sz="0" w:space="0" w:color="auto"/>
        <w:left w:val="none" w:sz="0" w:space="0" w:color="auto"/>
        <w:bottom w:val="none" w:sz="0" w:space="0" w:color="auto"/>
        <w:right w:val="none" w:sz="0" w:space="0" w:color="auto"/>
      </w:divBdr>
    </w:div>
    <w:div w:id="516190342">
      <w:bodyDiv w:val="1"/>
      <w:marLeft w:val="0"/>
      <w:marRight w:val="0"/>
      <w:marTop w:val="0"/>
      <w:marBottom w:val="0"/>
      <w:divBdr>
        <w:top w:val="none" w:sz="0" w:space="0" w:color="auto"/>
        <w:left w:val="none" w:sz="0" w:space="0" w:color="auto"/>
        <w:bottom w:val="none" w:sz="0" w:space="0" w:color="auto"/>
        <w:right w:val="none" w:sz="0" w:space="0" w:color="auto"/>
      </w:divBdr>
    </w:div>
    <w:div w:id="576790181">
      <w:bodyDiv w:val="1"/>
      <w:marLeft w:val="0"/>
      <w:marRight w:val="0"/>
      <w:marTop w:val="0"/>
      <w:marBottom w:val="0"/>
      <w:divBdr>
        <w:top w:val="none" w:sz="0" w:space="0" w:color="auto"/>
        <w:left w:val="none" w:sz="0" w:space="0" w:color="auto"/>
        <w:bottom w:val="none" w:sz="0" w:space="0" w:color="auto"/>
        <w:right w:val="none" w:sz="0" w:space="0" w:color="auto"/>
      </w:divBdr>
      <w:divsChild>
        <w:div w:id="249892969">
          <w:marLeft w:val="0"/>
          <w:marRight w:val="0"/>
          <w:marTop w:val="0"/>
          <w:marBottom w:val="0"/>
          <w:divBdr>
            <w:top w:val="none" w:sz="0" w:space="0" w:color="auto"/>
            <w:left w:val="none" w:sz="0" w:space="0" w:color="auto"/>
            <w:bottom w:val="none" w:sz="0" w:space="0" w:color="auto"/>
            <w:right w:val="none" w:sz="0" w:space="0" w:color="auto"/>
          </w:divBdr>
        </w:div>
      </w:divsChild>
    </w:div>
    <w:div w:id="650715372">
      <w:bodyDiv w:val="1"/>
      <w:marLeft w:val="0"/>
      <w:marRight w:val="0"/>
      <w:marTop w:val="0"/>
      <w:marBottom w:val="0"/>
      <w:divBdr>
        <w:top w:val="none" w:sz="0" w:space="0" w:color="auto"/>
        <w:left w:val="none" w:sz="0" w:space="0" w:color="auto"/>
        <w:bottom w:val="none" w:sz="0" w:space="0" w:color="auto"/>
        <w:right w:val="none" w:sz="0" w:space="0" w:color="auto"/>
      </w:divBdr>
    </w:div>
    <w:div w:id="652563204">
      <w:bodyDiv w:val="1"/>
      <w:marLeft w:val="0"/>
      <w:marRight w:val="0"/>
      <w:marTop w:val="0"/>
      <w:marBottom w:val="0"/>
      <w:divBdr>
        <w:top w:val="none" w:sz="0" w:space="0" w:color="auto"/>
        <w:left w:val="none" w:sz="0" w:space="0" w:color="auto"/>
        <w:bottom w:val="none" w:sz="0" w:space="0" w:color="auto"/>
        <w:right w:val="none" w:sz="0" w:space="0" w:color="auto"/>
      </w:divBdr>
    </w:div>
    <w:div w:id="655650185">
      <w:bodyDiv w:val="1"/>
      <w:marLeft w:val="0"/>
      <w:marRight w:val="0"/>
      <w:marTop w:val="0"/>
      <w:marBottom w:val="0"/>
      <w:divBdr>
        <w:top w:val="none" w:sz="0" w:space="0" w:color="auto"/>
        <w:left w:val="none" w:sz="0" w:space="0" w:color="auto"/>
        <w:bottom w:val="none" w:sz="0" w:space="0" w:color="auto"/>
        <w:right w:val="none" w:sz="0" w:space="0" w:color="auto"/>
      </w:divBdr>
    </w:div>
    <w:div w:id="746075199">
      <w:bodyDiv w:val="1"/>
      <w:marLeft w:val="0"/>
      <w:marRight w:val="0"/>
      <w:marTop w:val="0"/>
      <w:marBottom w:val="0"/>
      <w:divBdr>
        <w:top w:val="none" w:sz="0" w:space="0" w:color="auto"/>
        <w:left w:val="none" w:sz="0" w:space="0" w:color="auto"/>
        <w:bottom w:val="none" w:sz="0" w:space="0" w:color="auto"/>
        <w:right w:val="none" w:sz="0" w:space="0" w:color="auto"/>
      </w:divBdr>
    </w:div>
    <w:div w:id="812454501">
      <w:bodyDiv w:val="1"/>
      <w:marLeft w:val="0"/>
      <w:marRight w:val="0"/>
      <w:marTop w:val="0"/>
      <w:marBottom w:val="0"/>
      <w:divBdr>
        <w:top w:val="none" w:sz="0" w:space="0" w:color="auto"/>
        <w:left w:val="none" w:sz="0" w:space="0" w:color="auto"/>
        <w:bottom w:val="none" w:sz="0" w:space="0" w:color="auto"/>
        <w:right w:val="none" w:sz="0" w:space="0" w:color="auto"/>
      </w:divBdr>
    </w:div>
    <w:div w:id="868954654">
      <w:bodyDiv w:val="1"/>
      <w:marLeft w:val="0"/>
      <w:marRight w:val="0"/>
      <w:marTop w:val="0"/>
      <w:marBottom w:val="0"/>
      <w:divBdr>
        <w:top w:val="none" w:sz="0" w:space="0" w:color="auto"/>
        <w:left w:val="none" w:sz="0" w:space="0" w:color="auto"/>
        <w:bottom w:val="none" w:sz="0" w:space="0" w:color="auto"/>
        <w:right w:val="none" w:sz="0" w:space="0" w:color="auto"/>
      </w:divBdr>
    </w:div>
    <w:div w:id="902253047">
      <w:bodyDiv w:val="1"/>
      <w:marLeft w:val="0"/>
      <w:marRight w:val="0"/>
      <w:marTop w:val="0"/>
      <w:marBottom w:val="0"/>
      <w:divBdr>
        <w:top w:val="none" w:sz="0" w:space="0" w:color="auto"/>
        <w:left w:val="none" w:sz="0" w:space="0" w:color="auto"/>
        <w:bottom w:val="none" w:sz="0" w:space="0" w:color="auto"/>
        <w:right w:val="none" w:sz="0" w:space="0" w:color="auto"/>
      </w:divBdr>
    </w:div>
    <w:div w:id="1007057900">
      <w:bodyDiv w:val="1"/>
      <w:marLeft w:val="0"/>
      <w:marRight w:val="0"/>
      <w:marTop w:val="0"/>
      <w:marBottom w:val="0"/>
      <w:divBdr>
        <w:top w:val="none" w:sz="0" w:space="0" w:color="auto"/>
        <w:left w:val="none" w:sz="0" w:space="0" w:color="auto"/>
        <w:bottom w:val="none" w:sz="0" w:space="0" w:color="auto"/>
        <w:right w:val="none" w:sz="0" w:space="0" w:color="auto"/>
      </w:divBdr>
    </w:div>
    <w:div w:id="1016074434">
      <w:bodyDiv w:val="1"/>
      <w:marLeft w:val="0"/>
      <w:marRight w:val="0"/>
      <w:marTop w:val="0"/>
      <w:marBottom w:val="0"/>
      <w:divBdr>
        <w:top w:val="none" w:sz="0" w:space="0" w:color="auto"/>
        <w:left w:val="none" w:sz="0" w:space="0" w:color="auto"/>
        <w:bottom w:val="none" w:sz="0" w:space="0" w:color="auto"/>
        <w:right w:val="none" w:sz="0" w:space="0" w:color="auto"/>
      </w:divBdr>
    </w:div>
    <w:div w:id="1026977784">
      <w:bodyDiv w:val="1"/>
      <w:marLeft w:val="0"/>
      <w:marRight w:val="0"/>
      <w:marTop w:val="0"/>
      <w:marBottom w:val="0"/>
      <w:divBdr>
        <w:top w:val="none" w:sz="0" w:space="0" w:color="auto"/>
        <w:left w:val="none" w:sz="0" w:space="0" w:color="auto"/>
        <w:bottom w:val="none" w:sz="0" w:space="0" w:color="auto"/>
        <w:right w:val="none" w:sz="0" w:space="0" w:color="auto"/>
      </w:divBdr>
    </w:div>
    <w:div w:id="1043822975">
      <w:bodyDiv w:val="1"/>
      <w:marLeft w:val="0"/>
      <w:marRight w:val="0"/>
      <w:marTop w:val="0"/>
      <w:marBottom w:val="0"/>
      <w:divBdr>
        <w:top w:val="none" w:sz="0" w:space="0" w:color="auto"/>
        <w:left w:val="none" w:sz="0" w:space="0" w:color="auto"/>
        <w:bottom w:val="none" w:sz="0" w:space="0" w:color="auto"/>
        <w:right w:val="none" w:sz="0" w:space="0" w:color="auto"/>
      </w:divBdr>
    </w:div>
    <w:div w:id="1138493152">
      <w:bodyDiv w:val="1"/>
      <w:marLeft w:val="0"/>
      <w:marRight w:val="0"/>
      <w:marTop w:val="0"/>
      <w:marBottom w:val="0"/>
      <w:divBdr>
        <w:top w:val="none" w:sz="0" w:space="0" w:color="auto"/>
        <w:left w:val="none" w:sz="0" w:space="0" w:color="auto"/>
        <w:bottom w:val="none" w:sz="0" w:space="0" w:color="auto"/>
        <w:right w:val="none" w:sz="0" w:space="0" w:color="auto"/>
      </w:divBdr>
    </w:div>
    <w:div w:id="1213150015">
      <w:bodyDiv w:val="1"/>
      <w:marLeft w:val="0"/>
      <w:marRight w:val="0"/>
      <w:marTop w:val="0"/>
      <w:marBottom w:val="0"/>
      <w:divBdr>
        <w:top w:val="none" w:sz="0" w:space="0" w:color="auto"/>
        <w:left w:val="none" w:sz="0" w:space="0" w:color="auto"/>
        <w:bottom w:val="none" w:sz="0" w:space="0" w:color="auto"/>
        <w:right w:val="none" w:sz="0" w:space="0" w:color="auto"/>
      </w:divBdr>
    </w:div>
    <w:div w:id="1300916800">
      <w:bodyDiv w:val="1"/>
      <w:marLeft w:val="0"/>
      <w:marRight w:val="0"/>
      <w:marTop w:val="0"/>
      <w:marBottom w:val="0"/>
      <w:divBdr>
        <w:top w:val="none" w:sz="0" w:space="0" w:color="auto"/>
        <w:left w:val="none" w:sz="0" w:space="0" w:color="auto"/>
        <w:bottom w:val="none" w:sz="0" w:space="0" w:color="auto"/>
        <w:right w:val="none" w:sz="0" w:space="0" w:color="auto"/>
      </w:divBdr>
    </w:div>
    <w:div w:id="1345405150">
      <w:bodyDiv w:val="1"/>
      <w:marLeft w:val="0"/>
      <w:marRight w:val="0"/>
      <w:marTop w:val="0"/>
      <w:marBottom w:val="0"/>
      <w:divBdr>
        <w:top w:val="none" w:sz="0" w:space="0" w:color="auto"/>
        <w:left w:val="none" w:sz="0" w:space="0" w:color="auto"/>
        <w:bottom w:val="none" w:sz="0" w:space="0" w:color="auto"/>
        <w:right w:val="none" w:sz="0" w:space="0" w:color="auto"/>
      </w:divBdr>
    </w:div>
    <w:div w:id="1394353426">
      <w:bodyDiv w:val="1"/>
      <w:marLeft w:val="0"/>
      <w:marRight w:val="0"/>
      <w:marTop w:val="0"/>
      <w:marBottom w:val="0"/>
      <w:divBdr>
        <w:top w:val="none" w:sz="0" w:space="0" w:color="auto"/>
        <w:left w:val="none" w:sz="0" w:space="0" w:color="auto"/>
        <w:bottom w:val="none" w:sz="0" w:space="0" w:color="auto"/>
        <w:right w:val="none" w:sz="0" w:space="0" w:color="auto"/>
      </w:divBdr>
    </w:div>
    <w:div w:id="1460881492">
      <w:bodyDiv w:val="1"/>
      <w:marLeft w:val="0"/>
      <w:marRight w:val="0"/>
      <w:marTop w:val="0"/>
      <w:marBottom w:val="0"/>
      <w:divBdr>
        <w:top w:val="none" w:sz="0" w:space="0" w:color="auto"/>
        <w:left w:val="none" w:sz="0" w:space="0" w:color="auto"/>
        <w:bottom w:val="none" w:sz="0" w:space="0" w:color="auto"/>
        <w:right w:val="none" w:sz="0" w:space="0" w:color="auto"/>
      </w:divBdr>
    </w:div>
    <w:div w:id="1499688899">
      <w:bodyDiv w:val="1"/>
      <w:marLeft w:val="0"/>
      <w:marRight w:val="0"/>
      <w:marTop w:val="0"/>
      <w:marBottom w:val="0"/>
      <w:divBdr>
        <w:top w:val="none" w:sz="0" w:space="0" w:color="auto"/>
        <w:left w:val="none" w:sz="0" w:space="0" w:color="auto"/>
        <w:bottom w:val="none" w:sz="0" w:space="0" w:color="auto"/>
        <w:right w:val="none" w:sz="0" w:space="0" w:color="auto"/>
      </w:divBdr>
      <w:divsChild>
        <w:div w:id="137457583">
          <w:marLeft w:val="0"/>
          <w:marRight w:val="0"/>
          <w:marTop w:val="0"/>
          <w:marBottom w:val="0"/>
          <w:divBdr>
            <w:top w:val="none" w:sz="0" w:space="0" w:color="auto"/>
            <w:left w:val="none" w:sz="0" w:space="0" w:color="auto"/>
            <w:bottom w:val="none" w:sz="0" w:space="0" w:color="auto"/>
            <w:right w:val="none" w:sz="0" w:space="0" w:color="auto"/>
          </w:divBdr>
        </w:div>
      </w:divsChild>
    </w:div>
    <w:div w:id="1592083735">
      <w:bodyDiv w:val="1"/>
      <w:marLeft w:val="0"/>
      <w:marRight w:val="0"/>
      <w:marTop w:val="0"/>
      <w:marBottom w:val="0"/>
      <w:divBdr>
        <w:top w:val="none" w:sz="0" w:space="0" w:color="auto"/>
        <w:left w:val="none" w:sz="0" w:space="0" w:color="auto"/>
        <w:bottom w:val="none" w:sz="0" w:space="0" w:color="auto"/>
        <w:right w:val="none" w:sz="0" w:space="0" w:color="auto"/>
      </w:divBdr>
    </w:div>
    <w:div w:id="1656226705">
      <w:bodyDiv w:val="1"/>
      <w:marLeft w:val="0"/>
      <w:marRight w:val="0"/>
      <w:marTop w:val="0"/>
      <w:marBottom w:val="0"/>
      <w:divBdr>
        <w:top w:val="none" w:sz="0" w:space="0" w:color="auto"/>
        <w:left w:val="none" w:sz="0" w:space="0" w:color="auto"/>
        <w:bottom w:val="none" w:sz="0" w:space="0" w:color="auto"/>
        <w:right w:val="none" w:sz="0" w:space="0" w:color="auto"/>
      </w:divBdr>
    </w:div>
    <w:div w:id="1730105013">
      <w:bodyDiv w:val="1"/>
      <w:marLeft w:val="0"/>
      <w:marRight w:val="0"/>
      <w:marTop w:val="0"/>
      <w:marBottom w:val="0"/>
      <w:divBdr>
        <w:top w:val="none" w:sz="0" w:space="0" w:color="auto"/>
        <w:left w:val="none" w:sz="0" w:space="0" w:color="auto"/>
        <w:bottom w:val="none" w:sz="0" w:space="0" w:color="auto"/>
        <w:right w:val="none" w:sz="0" w:space="0" w:color="auto"/>
      </w:divBdr>
    </w:div>
    <w:div w:id="1802577405">
      <w:bodyDiv w:val="1"/>
      <w:marLeft w:val="0"/>
      <w:marRight w:val="0"/>
      <w:marTop w:val="0"/>
      <w:marBottom w:val="0"/>
      <w:divBdr>
        <w:top w:val="none" w:sz="0" w:space="0" w:color="auto"/>
        <w:left w:val="none" w:sz="0" w:space="0" w:color="auto"/>
        <w:bottom w:val="none" w:sz="0" w:space="0" w:color="auto"/>
        <w:right w:val="none" w:sz="0" w:space="0" w:color="auto"/>
      </w:divBdr>
    </w:div>
    <w:div w:id="1874535208">
      <w:bodyDiv w:val="1"/>
      <w:marLeft w:val="0"/>
      <w:marRight w:val="0"/>
      <w:marTop w:val="0"/>
      <w:marBottom w:val="0"/>
      <w:divBdr>
        <w:top w:val="none" w:sz="0" w:space="0" w:color="auto"/>
        <w:left w:val="none" w:sz="0" w:space="0" w:color="auto"/>
        <w:bottom w:val="none" w:sz="0" w:space="0" w:color="auto"/>
        <w:right w:val="none" w:sz="0" w:space="0" w:color="auto"/>
      </w:divBdr>
    </w:div>
    <w:div w:id="1889798680">
      <w:bodyDiv w:val="1"/>
      <w:marLeft w:val="0"/>
      <w:marRight w:val="0"/>
      <w:marTop w:val="0"/>
      <w:marBottom w:val="0"/>
      <w:divBdr>
        <w:top w:val="none" w:sz="0" w:space="0" w:color="auto"/>
        <w:left w:val="none" w:sz="0" w:space="0" w:color="auto"/>
        <w:bottom w:val="none" w:sz="0" w:space="0" w:color="auto"/>
        <w:right w:val="none" w:sz="0" w:space="0" w:color="auto"/>
      </w:divBdr>
    </w:div>
    <w:div w:id="1892570752">
      <w:bodyDiv w:val="1"/>
      <w:marLeft w:val="0"/>
      <w:marRight w:val="0"/>
      <w:marTop w:val="0"/>
      <w:marBottom w:val="0"/>
      <w:divBdr>
        <w:top w:val="none" w:sz="0" w:space="0" w:color="auto"/>
        <w:left w:val="none" w:sz="0" w:space="0" w:color="auto"/>
        <w:bottom w:val="none" w:sz="0" w:space="0" w:color="auto"/>
        <w:right w:val="none" w:sz="0" w:space="0" w:color="auto"/>
      </w:divBdr>
    </w:div>
    <w:div w:id="1914657436">
      <w:bodyDiv w:val="1"/>
      <w:marLeft w:val="0"/>
      <w:marRight w:val="0"/>
      <w:marTop w:val="0"/>
      <w:marBottom w:val="0"/>
      <w:divBdr>
        <w:top w:val="none" w:sz="0" w:space="0" w:color="auto"/>
        <w:left w:val="none" w:sz="0" w:space="0" w:color="auto"/>
        <w:bottom w:val="none" w:sz="0" w:space="0" w:color="auto"/>
        <w:right w:val="none" w:sz="0" w:space="0" w:color="auto"/>
      </w:divBdr>
    </w:div>
    <w:div w:id="1921137171">
      <w:bodyDiv w:val="1"/>
      <w:marLeft w:val="0"/>
      <w:marRight w:val="0"/>
      <w:marTop w:val="0"/>
      <w:marBottom w:val="0"/>
      <w:divBdr>
        <w:top w:val="none" w:sz="0" w:space="0" w:color="auto"/>
        <w:left w:val="none" w:sz="0" w:space="0" w:color="auto"/>
        <w:bottom w:val="none" w:sz="0" w:space="0" w:color="auto"/>
        <w:right w:val="none" w:sz="0" w:space="0" w:color="auto"/>
      </w:divBdr>
    </w:div>
    <w:div w:id="1978336962">
      <w:bodyDiv w:val="1"/>
      <w:marLeft w:val="0"/>
      <w:marRight w:val="0"/>
      <w:marTop w:val="0"/>
      <w:marBottom w:val="0"/>
      <w:divBdr>
        <w:top w:val="none" w:sz="0" w:space="0" w:color="auto"/>
        <w:left w:val="none" w:sz="0" w:space="0" w:color="auto"/>
        <w:bottom w:val="none" w:sz="0" w:space="0" w:color="auto"/>
        <w:right w:val="none" w:sz="0" w:space="0" w:color="auto"/>
      </w:divBdr>
    </w:div>
    <w:div w:id="1999188453">
      <w:bodyDiv w:val="1"/>
      <w:marLeft w:val="0"/>
      <w:marRight w:val="0"/>
      <w:marTop w:val="0"/>
      <w:marBottom w:val="0"/>
      <w:divBdr>
        <w:top w:val="none" w:sz="0" w:space="0" w:color="auto"/>
        <w:left w:val="none" w:sz="0" w:space="0" w:color="auto"/>
        <w:bottom w:val="none" w:sz="0" w:space="0" w:color="auto"/>
        <w:right w:val="none" w:sz="0" w:space="0" w:color="auto"/>
      </w:divBdr>
    </w:div>
    <w:div w:id="2005236631">
      <w:bodyDiv w:val="1"/>
      <w:marLeft w:val="0"/>
      <w:marRight w:val="0"/>
      <w:marTop w:val="0"/>
      <w:marBottom w:val="0"/>
      <w:divBdr>
        <w:top w:val="none" w:sz="0" w:space="0" w:color="auto"/>
        <w:left w:val="none" w:sz="0" w:space="0" w:color="auto"/>
        <w:bottom w:val="none" w:sz="0" w:space="0" w:color="auto"/>
        <w:right w:val="none" w:sz="0" w:space="0" w:color="auto"/>
      </w:divBdr>
    </w:div>
    <w:div w:id="2111729708">
      <w:bodyDiv w:val="1"/>
      <w:marLeft w:val="0"/>
      <w:marRight w:val="0"/>
      <w:marTop w:val="0"/>
      <w:marBottom w:val="0"/>
      <w:divBdr>
        <w:top w:val="none" w:sz="0" w:space="0" w:color="auto"/>
        <w:left w:val="none" w:sz="0" w:space="0" w:color="auto"/>
        <w:bottom w:val="none" w:sz="0" w:space="0" w:color="auto"/>
        <w:right w:val="none" w:sz="0" w:space="0" w:color="auto"/>
      </w:divBdr>
    </w:div>
    <w:div w:id="21148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uelta.es/fr/" TargetMode="External"/><Relationship Id="rId3" Type="http://schemas.openxmlformats.org/officeDocument/2006/relationships/settings" Target="settings.xml"/><Relationship Id="rId7" Type="http://schemas.openxmlformats.org/officeDocument/2006/relationships/hyperlink" Target="https://cms.piemontesport.org/wp-content/uploads/2025/06/CALENDARI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iemontesport.org/it/grandi-eventi/vuelta-a-esp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2201</Words>
  <Characters>12550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Cicero</dc:creator>
  <cp:keywords/>
  <dc:description/>
  <cp:lastModifiedBy>Luisa Cicero</cp:lastModifiedBy>
  <cp:revision>8</cp:revision>
  <cp:lastPrinted>2025-06-10T08:48:00Z</cp:lastPrinted>
  <dcterms:created xsi:type="dcterms:W3CDTF">2025-06-10T08:50:00Z</dcterms:created>
  <dcterms:modified xsi:type="dcterms:W3CDTF">2025-06-10T09:03:00Z</dcterms:modified>
</cp:coreProperties>
</file>