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2"/>
        <w:gridCol w:w="7946"/>
      </w:tblGrid>
      <w:tr>
        <w:trPr/>
        <w:tc>
          <w:tcPr>
            <w:tcW w:w="1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>
              <w:rPr>
                <w:rFonts w:ascii="Arial" w:hAnsi="Arial"/>
                <w:sz w:val="24"/>
                <w:szCs w:val="24"/>
              </w:rPr>
              <w:t>ocumento 3</w:t>
            </w:r>
          </w:p>
        </w:tc>
        <w:tc>
          <w:tcPr>
            <w:tcW w:w="7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Verbale individuale di Accertamento delle competenze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start="452" w:end="44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Verbale individuale di Accertamento delle competenze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900" w:leader="none"/>
                <w:tab w:val="left" w:pos="4845" w:leader="none"/>
              </w:tabs>
              <w:spacing w:lineRule="auto" w:line="240" w:before="0" w:after="0"/>
              <w:ind w:start="133" w:end="13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2900" w:leader="none"/>
                <w:tab w:val="left" w:pos="4845" w:leader="none"/>
              </w:tabs>
              <w:spacing w:lineRule="auto" w:line="240" w:before="0" w:after="0"/>
              <w:ind w:start="133" w:end="13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Il giorno </w:t>
            </w:r>
            <w:r>
              <w:rPr>
                <w:rFonts w:ascii="Arial" w:hAnsi="Arial"/>
                <w:color w:val="000000"/>
                <w:u w:val="single"/>
              </w:rPr>
              <w:tab/>
            </w:r>
            <w:r>
              <w:rPr>
                <w:rFonts w:ascii="Arial" w:hAnsi="Arial"/>
                <w:color w:val="000000"/>
              </w:rPr>
              <w:t xml:space="preserve">, alle ore </w:t>
            </w:r>
            <w:r>
              <w:rPr>
                <w:rFonts w:ascii="Arial" w:hAnsi="Arial"/>
                <w:color w:val="000000"/>
                <w:u w:val="single"/>
              </w:rPr>
              <w:tab/>
            </w:r>
            <w:r>
              <w:rPr>
                <w:rFonts w:ascii="Arial" w:hAnsi="Arial"/>
                <w:color w:val="000000"/>
                <w:spacing w:val="-14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si riunisce la Commissione incaricata per l’accertamento delle competenze acquisite dall’allievo e per effettuare un </w:t>
            </w:r>
            <w:r>
              <w:rPr>
                <w:rFonts w:ascii="Arial" w:hAnsi="Arial"/>
                <w:bCs/>
                <w:color w:val="000000"/>
              </w:rPr>
              <w:t xml:space="preserve">colloquio conoscitivo _________________ per verificare </w:t>
            </w:r>
            <w:r>
              <w:rPr>
                <w:rFonts w:ascii="Arial" w:hAnsi="Arial"/>
                <w:color w:val="000000"/>
              </w:rPr>
              <w:t xml:space="preserve">le competenze di ingresso degli allievi provenienti dalla formazione professionale / dall’istituzione formativa che hanno formulato richiesta di accesso alla classe …….. dell’indirizzo </w:t>
            </w:r>
            <w:r>
              <w:rPr>
                <w:rFonts w:ascii="Arial" w:hAnsi="Arial"/>
                <w:b/>
                <w:color w:val="000000"/>
              </w:rPr>
              <w:t>________________</w:t>
            </w:r>
            <w:r>
              <w:rPr>
                <w:rFonts w:ascii="Arial" w:hAnsi="Arial"/>
                <w:color w:val="000000"/>
              </w:rPr>
              <w:t>.</w:t>
            </w:r>
          </w:p>
          <w:p>
            <w:pPr>
              <w:pStyle w:val="Standard"/>
              <w:widowControl w:val="false"/>
              <w:spacing w:lineRule="auto" w:line="240" w:before="57" w:after="0"/>
              <w:ind w:start="523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</w:t>
            </w:r>
            <w:r>
              <w:rPr>
                <w:rFonts w:ascii="Arial" w:hAnsi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/>
                <w:color w:val="000000"/>
              </w:rPr>
              <w:t>Commissione</w:t>
            </w:r>
            <w:r>
              <w:rPr>
                <w:rFonts w:ascii="Arial" w:hAnsi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/>
                <w:color w:val="000000"/>
              </w:rPr>
              <w:t>è</w:t>
            </w:r>
            <w:r>
              <w:rPr>
                <w:rFonts w:ascii="Arial" w:hAnsi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/>
                <w:color w:val="000000"/>
              </w:rPr>
              <w:t>composta</w:t>
            </w:r>
            <w:r>
              <w:rPr>
                <w:rFonts w:ascii="Arial" w:hAnsi="Arial"/>
                <w:color w:val="000000"/>
                <w:spacing w:val="-7"/>
              </w:rPr>
              <w:t xml:space="preserve"> nel seguente modo</w:t>
            </w:r>
            <w:r>
              <w:rPr>
                <w:rFonts w:ascii="Arial" w:hAnsi="Arial"/>
                <w:color w:val="000000"/>
                <w:spacing w:val="-2"/>
              </w:rPr>
              <w:t>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081" w:leader="none"/>
              </w:tabs>
              <w:spacing w:lineRule="auto" w:line="240" w:before="133" w:after="0"/>
              <w:ind w:start="493"/>
              <w:rPr>
                <w:rFonts w:ascii="Verdana" w:hAnsi="Verdana"/>
              </w:rPr>
            </w:pPr>
            <w:r>
              <w:rPr>
                <w:rFonts w:ascii="Arial" w:hAnsi="Arial"/>
              </w:rPr>
              <w:t>1.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081" w:leader="none"/>
              </w:tabs>
              <w:spacing w:lineRule="auto" w:line="240" w:before="149" w:after="0"/>
              <w:ind w:start="493"/>
              <w:rPr>
                <w:rFonts w:ascii="Verdana" w:hAnsi="Verdana"/>
              </w:rPr>
            </w:pPr>
            <w:r>
              <w:rPr>
                <w:rFonts w:ascii="Arial" w:hAnsi="Arial"/>
              </w:rPr>
              <w:t>2.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081" w:leader="none"/>
              </w:tabs>
              <w:spacing w:lineRule="auto" w:line="240" w:before="149" w:after="0"/>
              <w:ind w:start="493"/>
              <w:rPr>
                <w:rFonts w:ascii="Verdana" w:hAnsi="Verdana"/>
              </w:rPr>
            </w:pPr>
            <w:r>
              <w:rPr>
                <w:rFonts w:ascii="Arial" w:hAnsi="Arial"/>
              </w:rPr>
              <w:t>3.</w:t>
            </w:r>
          </w:p>
          <w:p>
            <w:pPr>
              <w:pStyle w:val="Textbody"/>
              <w:rPr>
                <w:sz w:val="27"/>
              </w:rPr>
            </w:pPr>
            <w:r>
              <w:rPr>
                <w:rFonts w:ascii="Arial" w:hAnsi="Arial"/>
                <w:sz w:val="27"/>
              </w:rPr>
            </w:r>
          </w:p>
          <w:tbl>
            <w:tblPr>
              <w:tblW w:w="9228" w:type="dxa"/>
              <w:jc w:val="start"/>
              <w:tblInd w:w="169" w:type="dxa"/>
              <w:tblLayout w:type="fixed"/>
              <w:tblCellMar>
                <w:top w:w="0" w:type="dxa"/>
                <w:start w:w="10" w:type="dxa"/>
                <w:bottom w:w="0" w:type="dxa"/>
                <w:end w:w="10" w:type="dxa"/>
              </w:tblCellMar>
            </w:tblPr>
            <w:tblGrid>
              <w:gridCol w:w="2307"/>
              <w:gridCol w:w="2307"/>
              <w:gridCol w:w="2307"/>
              <w:gridCol w:w="2307"/>
            </w:tblGrid>
            <w:tr>
              <w:trPr>
                <w:trHeight w:val="739" w:hRule="atLeast"/>
              </w:trPr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spacing w:before="108" w:after="0"/>
                    <w:ind w:start="718"/>
                    <w:rPr>
                      <w:b/>
                      <w:spacing w:val="-2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>COGNOME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spacing w:before="108" w:after="0"/>
                    <w:ind w:start="662" w:end="639"/>
                    <w:jc w:val="center"/>
                    <w:rPr>
                      <w:b/>
                      <w:spacing w:val="-4"/>
                    </w:rPr>
                  </w:pPr>
                  <w:r>
                    <w:rPr>
                      <w:rFonts w:ascii="Arial" w:hAnsi="Arial"/>
                      <w:b/>
                      <w:spacing w:val="-4"/>
                    </w:rPr>
                    <w:t>NOME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spacing w:before="108" w:after="0"/>
                    <w:ind w:firstLine="49" w:start="130" w:end="95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 xml:space="preserve">DOCUMENTO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IDENTITA</w:t>
                  </w:r>
                  <w:r>
                    <w:rPr>
                      <w:rFonts w:ascii="Arial" w:hAnsi="Arial"/>
                      <w:b/>
                      <w:spacing w:val="-1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N.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spacing w:before="108" w:after="0"/>
                    <w:ind w:start="507"/>
                    <w:rPr>
                      <w:b/>
                      <w:spacing w:val="-2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>FIRMA</w:t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</w:tcPr>
                <w:p>
                  <w:pPr>
                    <w:pStyle w:val="TableParagrap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160"/>
              <w:ind w:end="4829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160"/>
              <w:rPr>
                <w:color w:val="C9211E"/>
              </w:rPr>
            </w:pPr>
            <w:r>
              <w:rPr>
                <w:rFonts w:ascii="Arial" w:hAnsi="Arial"/>
                <w:color w:val="000000"/>
              </w:rPr>
              <w:t xml:space="preserve">La CPS ritiene che per il passaggio da…. </w:t>
            </w:r>
            <w:r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…… sia non sia/necessario effettuare attività di recupero nelle seguenti aree: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537" w:leader="none"/>
                <w:tab w:val="left" w:pos="4292" w:leader="none"/>
              </w:tabs>
              <w:spacing w:lineRule="auto" w:line="360" w:before="27" w:after="160"/>
              <w:rPr>
                <w:color w:val="C9211E"/>
              </w:rPr>
            </w:pPr>
            <w:r>
              <w:rPr>
                <w:rFonts w:ascii="Arial" w:hAnsi="Arial"/>
                <w:color w:val="000000"/>
              </w:rPr>
              <w:t>__________________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537" w:leader="none"/>
                <w:tab w:val="left" w:pos="4292" w:leader="none"/>
              </w:tabs>
              <w:spacing w:lineRule="auto" w:line="360" w:before="27" w:after="160"/>
              <w:rPr>
                <w:color w:val="C9211E"/>
              </w:rPr>
            </w:pPr>
            <w:r>
              <w:rPr>
                <w:rFonts w:ascii="Arial" w:hAnsi="Arial"/>
                <w:color w:val="000000"/>
              </w:rPr>
              <w:t>__________________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160"/>
              <w:rPr>
                <w:color w:val="C9211E"/>
              </w:rPr>
            </w:pPr>
            <w:r>
              <w:rPr>
                <w:rFonts w:ascii="Arial" w:hAnsi="Arial"/>
                <w:color w:val="000000"/>
              </w:rPr>
              <w:t>Il recupero sarà effettuato secondo le seguenti modalità e tempistiche 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16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______________________________________________________________________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160"/>
              <w:rPr>
                <w:color w:val="C9211E"/>
              </w:rPr>
            </w:pPr>
            <w:r>
              <w:rPr>
                <w:rFonts w:ascii="Arial" w:hAnsi="Arial"/>
                <w:color w:val="000000"/>
              </w:rPr>
              <w:t>______________________________________________________________________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3257" w:leader="none"/>
                <w:tab w:val="left" w:pos="5012" w:leader="none"/>
              </w:tabs>
              <w:spacing w:lineRule="auto" w:line="360" w:before="27" w:after="0"/>
              <w:ind w:end="4829"/>
              <w:rPr>
                <w:rFonts w:ascii="Arial" w:hAnsi="Arial"/>
              </w:rPr>
            </w:pPr>
            <w:r>
              <w:rPr>
                <w:rFonts w:ascii="Arial" w:hAnsi="Arial"/>
              </w:rPr>
              <w:t>La seduta è tolta alle ore</w:t>
            </w:r>
            <w:r>
              <w:rPr>
                <w:rFonts w:ascii="Arial" w:hAnsi="Arial"/>
                <w:u w:val="single"/>
              </w:rPr>
              <w:t>:</w:t>
              <w:tab/>
            </w:r>
            <w:r>
              <w:rPr>
                <w:rFonts w:ascii="Arial" w:hAnsi="Arial"/>
                <w:spacing w:val="-10"/>
              </w:rPr>
              <w:t>.</w:t>
            </w:r>
          </w:p>
          <w:p>
            <w:pPr>
              <w:pStyle w:val="Standard"/>
              <w:widowControl w:val="false"/>
              <w:spacing w:lineRule="auto" w:line="312" w:before="0" w:after="0"/>
              <w:ind w:start="5954"/>
              <w:rPr>
                <w:color w:val="C9211E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La C.P.S.</w:t>
            </w:r>
          </w:p>
          <w:tbl>
            <w:tblPr>
              <w:tblW w:w="2972" w:type="dxa"/>
              <w:jc w:val="start"/>
              <w:tblInd w:w="538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972"/>
            </w:tblGrid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  <w:tr>
              <w:trPr/>
              <w:tc>
                <w:tcPr>
                  <w:tcW w:w="29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312" w:before="0"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</w:tc>
            </w:tr>
          </w:tbl>
          <w:p>
            <w:pPr>
              <w:pStyle w:val="Textbody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Standard"/>
    <w:qFormat/>
    <w:pPr>
      <w:widowControl w:val="false"/>
      <w:numPr>
        <w:ilvl w:val="0"/>
        <w:numId w:val="0"/>
      </w:numPr>
      <w:spacing w:lineRule="auto" w:line="240" w:before="240" w:after="0"/>
      <w:ind w:start="1567" w:end="1798"/>
      <w:jc w:val="center"/>
      <w:outlineLvl w:val="1"/>
    </w:pPr>
    <w:rPr>
      <w:rFonts w:ascii="Arial" w:hAnsi="Arial" w:eastAsia="Arial" w:cs="Arial"/>
      <w:sz w:val="20"/>
      <w:szCs w:val="20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Standard"/>
    <w:qFormat/>
    <w:pPr>
      <w:ind w:start="720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note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Standard"/>
    <w:qFormat/>
    <w:pPr>
      <w:widowControl w:val="false"/>
      <w:spacing w:lineRule="auto" w:line="240" w:before="0" w:after="0"/>
    </w:pPr>
    <w:rPr>
      <w:rFonts w:cs="Calibri"/>
    </w:rPr>
  </w:style>
  <w:style w:type="paragraph" w:styleId="Textbody">
    <w:name w:val="Text body"/>
    <w:basedOn w:val="Standard"/>
    <w:qFormat/>
    <w:pPr>
      <w:widowControl w:val="false"/>
      <w:spacing w:lineRule="auto" w:line="240" w:before="0" w:after="0"/>
    </w:pPr>
    <w:rPr>
      <w:rFonts w:cs="Calibri"/>
      <w:sz w:val="26"/>
      <w:szCs w:val="26"/>
    </w:rPr>
  </w:style>
  <w:style w:type="paragraph" w:styleId="StandardWW">
    <w:name w:val="Standard (WW)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LibreOffice/7.6.6.3$Windows_X86_64 LibreOffice_project/d97b2716a9a4a2ce1391dee1765565ea469b0ae7</Application>
  <AppVersion>15.0000</AppVersion>
  <Pages>1</Pages>
  <Words>125</Words>
  <Characters>905</Characters>
  <CharactersWithSpaces>1011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2024-11-08T12:03:04Z</dcterms:created>
  <dc:creator/>
  <dc:description/>
  <dc:language>it-IT</dc:language>
  <cp:lastModifiedBy/>
  <dcterms:modified xsi:type="dcterms:W3CDTF">2025-06-04T12:04:40Z</dcterms:modified>
  <cp:revision>9</cp:revision>
  <dc:subject/>
  <dc:title/>
</cp:coreProperties>
</file>