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50" w:after="160"/>
        <w:ind w:right="749"/>
        <w:jc w:val="right"/>
        <w:rPr>
          <w:sz w:val="28"/>
        </w:rPr>
      </w:pPr>
      <w:r>
        <w:rPr>
          <w:color w:val="1F497C"/>
          <w:sz w:val="28"/>
        </w:rPr>
        <w:t>ALLEGATO</w:t>
      </w:r>
      <w:r>
        <w:rPr>
          <w:color w:val="1F497C"/>
          <w:spacing w:val="-2"/>
          <w:sz w:val="28"/>
        </w:rPr>
        <w:t xml:space="preserve"> </w:t>
      </w:r>
      <w:r>
        <w:rPr>
          <w:color w:val="1F497C"/>
          <w:sz w:val="28"/>
        </w:rPr>
        <w:t>…</w:t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BodyText"/>
        <w:spacing w:before="10" w:after="0"/>
        <w:rPr>
          <w:sz w:val="34"/>
        </w:rPr>
      </w:pPr>
      <w:r>
        <w:rPr>
          <w:sz w:val="34"/>
        </w:rPr>
      </w:r>
    </w:p>
    <w:p>
      <w:pPr>
        <w:pStyle w:val="Heading1"/>
        <w:widowControl w:val="false"/>
        <w:bidi w:val="0"/>
        <w:spacing w:lineRule="auto" w:line="252" w:before="0" w:after="0"/>
        <w:ind w:hanging="0" w:left="0" w:right="0"/>
        <w:jc w:val="center"/>
        <w:rPr/>
      </w:pPr>
      <w:r>
        <w:rPr>
          <w:color w:val="1F497C"/>
        </w:rPr>
        <w:t>SCHEMA DI FORMULARIO DI CANDIDATURA</w:t>
      </w:r>
      <w:r>
        <w:rPr>
          <w:color w:val="1F497C"/>
          <w:spacing w:val="1"/>
        </w:rPr>
        <w:t xml:space="preserve"> </w:t>
      </w:r>
    </w:p>
    <w:p>
      <w:pPr>
        <w:pStyle w:val="Heading1"/>
        <w:widowControl w:val="false"/>
        <w:numPr>
          <w:ilvl w:val="0"/>
          <w:numId w:val="0"/>
        </w:numPr>
        <w:bidi w:val="0"/>
        <w:spacing w:lineRule="auto" w:line="252" w:before="0" w:after="0"/>
        <w:ind w:hanging="0" w:left="0" w:right="0"/>
        <w:jc w:val="center"/>
        <w:rPr/>
      </w:pPr>
      <w:r>
        <w:rPr>
          <w:color w:val="1F497C"/>
        </w:rPr>
        <w:t>PER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LA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PRESENTAZIONE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 xml:space="preserve">di CORSI RICONOSCIUTI </w:t>
      </w:r>
    </w:p>
    <w:p>
      <w:pPr>
        <w:pStyle w:val="Heading1"/>
        <w:widowControl w:val="false"/>
        <w:numPr>
          <w:ilvl w:val="0"/>
          <w:numId w:val="0"/>
        </w:numPr>
        <w:bidi w:val="0"/>
        <w:spacing w:lineRule="auto" w:line="252" w:before="0" w:after="0"/>
        <w:ind w:hanging="0" w:left="0" w:right="0"/>
        <w:jc w:val="center"/>
        <w:rPr/>
      </w:pPr>
      <w:r>
        <w:rPr>
          <w:color w:val="1F497C"/>
        </w:rPr>
        <w:t>DA PARTE DELL’ISTITUTO D’ISTRUZIONE PROFESSIONALE</w:t>
      </w:r>
    </w:p>
    <w:p>
      <w:pPr>
        <w:pStyle w:val="Heading1"/>
        <w:spacing w:lineRule="auto" w:line="252"/>
        <w:ind w:firstLine="2" w:left="1539" w:right="2020"/>
        <w:rPr/>
      </w:pPr>
      <w:r>
        <w:rPr>
          <w:color w:val="1F497C"/>
        </w:rPr>
        <w:t>……………………………………………</w:t>
      </w:r>
      <w:r>
        <w:rPr>
          <w:color w:val="1F497C"/>
        </w:rPr>
        <w:t>...</w:t>
      </w:r>
    </w:p>
    <w:p>
      <w:pPr>
        <w:pStyle w:val="BodyText"/>
        <w:spacing w:before="3" w:after="0"/>
        <w:rPr>
          <w:sz w:val="38"/>
        </w:rPr>
      </w:pPr>
      <w:r>
        <w:rPr>
          <w:sz w:val="38"/>
        </w:rPr>
      </w:r>
    </w:p>
    <w:p>
      <w:pPr>
        <w:pStyle w:val="BodyText"/>
        <w:rPr>
          <w:sz w:val="32"/>
        </w:rPr>
      </w:pPr>
      <w:r>
        <w:rPr>
          <w:sz w:val="32"/>
        </w:rPr>
      </w:r>
    </w:p>
    <w:p>
      <w:pPr>
        <w:pStyle w:val="BodyText"/>
        <w:rPr>
          <w:sz w:val="36"/>
        </w:rPr>
      </w:pPr>
      <w:r>
        <w:rPr>
          <w:sz w:val="36"/>
        </w:rPr>
      </w:r>
    </w:p>
    <w:p>
      <w:pPr>
        <w:pStyle w:val="Normal"/>
        <w:ind w:right="66"/>
        <w:jc w:val="center"/>
        <w:rPr/>
      </w:pPr>
      <w:r>
        <w:rPr>
          <w:rStyle w:val="Carpredefinitoparagrafo"/>
          <w:rFonts w:ascii="Arial" w:hAnsi="Arial"/>
          <w:color w:val="000000"/>
          <w:sz w:val="24"/>
          <w:szCs w:val="24"/>
        </w:rPr>
        <w:t>DI CUI ALLA DIRETTIVA REGIONALE</w:t>
      </w:r>
    </w:p>
    <w:p>
      <w:pPr>
        <w:pStyle w:val="Normal"/>
        <w:ind w:right="66"/>
        <w:jc w:val="center"/>
        <w:rPr/>
      </w:pPr>
      <w:r>
        <w:rPr>
          <w:rStyle w:val="Carpredefinitoparagrafo"/>
          <w:rFonts w:ascii="Arial" w:hAnsi="Arial"/>
          <w:color w:val="000000"/>
          <w:sz w:val="24"/>
          <w:szCs w:val="24"/>
        </w:rPr>
        <w:t>approvata con</w:t>
      </w:r>
    </w:p>
    <w:p>
      <w:pPr>
        <w:pStyle w:val="Normal"/>
        <w:ind w:right="66"/>
        <w:jc w:val="center"/>
        <w:rPr/>
      </w:pPr>
      <w:r>
        <w:rPr>
          <w:rStyle w:val="Carpredefinitoparagrafo"/>
          <w:rFonts w:ascii="Arial" w:hAnsi="Arial"/>
          <w:color w:val="000000"/>
          <w:sz w:val="24"/>
          <w:szCs w:val="24"/>
          <w:shd w:fill="auto" w:val="clear"/>
        </w:rPr>
        <w:t>D.G.R. dell’8 maggio 2023, n. 5 – 6833</w:t>
      </w:r>
    </w:p>
    <w:p>
      <w:pPr>
        <w:pStyle w:val="Normal"/>
        <w:spacing w:lineRule="auto" w:line="252"/>
        <w:ind w:left="1535" w:right="2017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rPr>
          <w:highlight w:val="none"/>
          <w:shd w:fill="FFFF00" w:val="clear"/>
        </w:rPr>
      </w:pPr>
      <w:r>
        <w:rPr>
          <w:shd w:fill="FFFF00" w:val="clear"/>
        </w:rPr>
      </w:r>
      <w:r>
        <w:br w:type="page"/>
      </w:r>
    </w:p>
    <w:p>
      <w:pPr>
        <w:pStyle w:val="BodyText"/>
        <w:spacing w:before="0" w:after="0"/>
        <w:rPr>
          <w:b/>
          <w:bCs/>
          <w:sz w:val="19"/>
        </w:rPr>
      </w:pPr>
      <w:r>
        <w:rPr>
          <w:b/>
          <w:bCs/>
          <w:sz w:val="19"/>
        </w:rPr>
        <w:t xml:space="preserve">Per ogni sezione sotto riportata, inserire una descrizione relativa ai contenuti richiesti. </w:t>
      </w:r>
    </w:p>
    <w:p>
      <w:pPr>
        <w:pStyle w:val="BodyText"/>
        <w:spacing w:before="11" w:after="0"/>
        <w:rPr>
          <w:b/>
          <w:bCs/>
          <w:sz w:val="19"/>
        </w:rPr>
      </w:pPr>
      <w:r>
        <w:rPr>
          <w:b/>
          <w:bCs/>
          <w:sz w:val="19"/>
        </w:rPr>
        <w:t>La descrizione non dovrà contenere più di 2.500 caratteri (spazi esclusi)</w:t>
      </w:r>
    </w:p>
    <w:p>
      <w:pPr>
        <w:pStyle w:val="Normal"/>
        <w:ind w:left="275"/>
        <w:rPr>
          <w:rFonts w:ascii="Segoe UI" w:hAnsi="Segoe UI"/>
          <w:b/>
          <w:i/>
          <w:i/>
          <w:sz w:val="18"/>
        </w:rPr>
      </w:pPr>
      <w:r>
        <w:rPr>
          <w:rFonts w:ascii="Segoe UI" w:hAnsi="Segoe UI"/>
          <w:b/>
          <w:i/>
          <w:sz w:val="18"/>
        </w:rPr>
      </w:r>
    </w:p>
    <w:p>
      <w:pPr>
        <w:pStyle w:val="BodyText"/>
        <w:spacing w:before="11" w:after="0"/>
        <w:jc w:val="center"/>
        <w:rPr>
          <w:b/>
          <w:bCs/>
          <w:sz w:val="19"/>
          <w:u w:val="single"/>
        </w:rPr>
      </w:pPr>
      <w:r>
        <w:rPr>
          <w:b/>
          <w:bCs/>
          <w:sz w:val="19"/>
          <w:u w:val="single"/>
        </w:rPr>
        <w:t>Sviluppo sostenibile per la tutela del patrimonio ambientale e per il risparmio energetico</w:t>
      </w:r>
    </w:p>
    <w:p>
      <w:pPr>
        <w:pStyle w:val="BodyText"/>
        <w:spacing w:before="11" w:after="0"/>
        <w:jc w:val="center"/>
        <w:rPr>
          <w:b/>
          <w:bCs/>
          <w:sz w:val="19"/>
          <w:u w:val="single"/>
        </w:rPr>
      </w:pPr>
      <w:r>
        <w:rPr>
          <w:b/>
          <w:bCs/>
          <w:sz w:val="19"/>
          <w:u w:val="single"/>
        </w:rPr>
      </w:r>
    </w:p>
    <w:p>
      <w:pPr>
        <w:pStyle w:val="BodyText"/>
        <w:spacing w:before="11" w:after="0"/>
        <w:rPr>
          <w:rFonts w:ascii="Segoe UI" w:hAnsi="Segoe UI"/>
          <w:kern w:val="0"/>
          <w:sz w:val="18"/>
          <w:szCs w:val="22"/>
          <w:lang w:val="en-US" w:eastAsia="en-US" w:bidi="ar-SA"/>
        </w:rPr>
      </w:pPr>
      <w:r>
        <w:rPr>
          <w:rFonts w:ascii="Segoe UI" w:hAnsi="Segoe UI"/>
          <w:kern w:val="0"/>
          <w:sz w:val="18"/>
          <w:szCs w:val="22"/>
          <w:lang w:val="en-US" w:eastAsia="en-US" w:bidi="ar-SA"/>
        </w:rPr>
      </w:r>
    </w:p>
    <w:tbl>
      <w:tblPr>
        <w:tblStyle w:val="TableNormal"/>
        <w:tblpPr w:vertAnchor="text" w:horzAnchor="margin" w:leftFromText="141" w:rightFromText="141" w:tblpX="0" w:tblpY="20"/>
        <w:tblW w:w="977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color="auto" w:fill="E7E6E6" w:val="clear"/>
          </w:tcPr>
          <w:p>
            <w:pPr>
              <w:pStyle w:val="TableParagraph"/>
              <w:suppressAutoHyphens w:val="true"/>
              <w:spacing w:lineRule="exact" w:line="240" w:before="0" w:after="0"/>
              <w:ind w:left="110" w:right="93"/>
              <w:jc w:val="both"/>
              <w:rPr>
                <w:rFonts w:ascii="Segoe UI" w:hAnsi="Segoe UI"/>
                <w:bCs/>
                <w:i/>
                <w:i/>
                <w:kern w:val="0"/>
                <w:sz w:val="18"/>
                <w:szCs w:val="22"/>
                <w:lang w:val="en-US" w:eastAsia="en-US" w:bidi="ar-SA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</w:r>
          </w:p>
          <w:p>
            <w:pPr>
              <w:pStyle w:val="BodyText"/>
              <w:numPr>
                <w:ilvl w:val="0"/>
                <w:numId w:val="0"/>
              </w:numPr>
              <w:spacing w:before="11" w:after="0"/>
              <w:ind w:hanging="0" w:left="470"/>
              <w:rPr>
                <w:b w:val="false"/>
                <w:bCs w:val="false"/>
                <w:i w:val="false"/>
                <w:i w:val="false"/>
                <w:iCs w:val="false"/>
                <w:color w:val="000000"/>
                <w:u w:val="none"/>
              </w:rPr>
            </w:pPr>
            <w:r>
              <w:rPr>
                <w:rFonts w:ascii="Segoe UI" w:hAnsi="Segoe UI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22"/>
                <w:u w:val="none"/>
                <w:lang w:val="en-US" w:eastAsia="en-US" w:bidi="ar-SA"/>
              </w:rPr>
              <w:t>Come si intendono trasferire le competenze in tema di sviluppo sostenibile negli interventi didattici del profilo scelto</w:t>
            </w:r>
          </w:p>
          <w:p>
            <w:pPr>
              <w:pStyle w:val="BodyText"/>
              <w:spacing w:before="11" w:after="0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</w:r>
          </w:p>
        </w:tc>
      </w:tr>
      <w:tr>
        <w:trPr>
          <w:trHeight w:val="3637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spacing w:before="11" w:after="0"/>
        <w:jc w:val="center"/>
        <w:rPr>
          <w:b/>
          <w:bCs/>
          <w:sz w:val="19"/>
          <w:u w:val="single"/>
        </w:rPr>
      </w:pPr>
      <w:r>
        <w:rPr>
          <w:b/>
          <w:bCs/>
          <w:sz w:val="19"/>
          <w:u w:val="single"/>
        </w:rPr>
        <w:t>Parità fra uomini e donne e non discriminazione</w:t>
      </w:r>
    </w:p>
    <w:p>
      <w:pPr>
        <w:pStyle w:val="BodyText"/>
        <w:spacing w:before="11" w:after="0"/>
        <w:rPr>
          <w:b/>
          <w:bCs/>
          <w:sz w:val="19"/>
        </w:rPr>
      </w:pPr>
      <w:r>
        <w:rPr>
          <w:b/>
          <w:bCs/>
          <w:sz w:val="19"/>
        </w:rPr>
      </w:r>
    </w:p>
    <w:tbl>
      <w:tblPr>
        <w:tblStyle w:val="TableNormal"/>
        <w:tblpPr w:vertAnchor="text" w:horzAnchor="margin" w:leftFromText="141" w:rightFromText="141" w:tblpX="0" w:tblpY="20"/>
        <w:tblW w:w="977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773"/>
      </w:tblGrid>
      <w:tr>
        <w:trPr>
          <w:trHeight w:val="957" w:hRule="atLeast"/>
        </w:trPr>
        <w:tc>
          <w:tcPr>
            <w:tcW w:w="9773" w:type="dxa"/>
            <w:tcBorders>
              <w:top w:val="single" w:sz="4" w:space="0" w:color="4370C4"/>
              <w:left w:val="single" w:sz="4" w:space="0" w:color="4370C4"/>
              <w:right w:val="single" w:sz="4" w:space="0" w:color="4370C4"/>
            </w:tcBorders>
            <w:shd w:color="auto" w:fill="E7E6E6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40" w:before="0" w:after="0"/>
              <w:ind w:hanging="0" w:left="170" w:right="113"/>
              <w:jc w:val="both"/>
              <w:rPr/>
            </w:pPr>
            <w:r>
              <w:rPr>
                <w:rFonts w:ascii="Segoe UI" w:hAnsi="Segoe UI"/>
                <w:bCs/>
                <w:i w:val="false"/>
                <w:iCs w:val="false"/>
                <w:color w:val="000000"/>
                <w:kern w:val="0"/>
                <w:sz w:val="18"/>
                <w:szCs w:val="22"/>
                <w:lang w:val="en-US" w:eastAsia="en-US" w:bidi="ar-SA"/>
              </w:rPr>
              <w:t xml:space="preserve">Come </w:t>
            </w:r>
            <w:r>
              <w:rPr>
                <w:rFonts w:eastAsia="Segoe UI Light" w:cs="Segoe UI Light" w:ascii="Segoe UI" w:hAnsi="Segoe UI"/>
                <w:bCs/>
                <w:i w:val="false"/>
                <w:iCs w:val="false"/>
                <w:color w:val="000000"/>
                <w:kern w:val="0"/>
                <w:sz w:val="18"/>
                <w:szCs w:val="22"/>
                <w:lang w:val="en-US" w:eastAsia="en-US" w:bidi="ar-SA"/>
              </w:rPr>
              <w:t>si intendono trasferire le competenze relative al tema di parità fra uomini e donne e non discriminazione al fine di favorire comportamenti e linguaggi consoni</w:t>
            </w:r>
          </w:p>
        </w:tc>
      </w:tr>
      <w:tr>
        <w:trPr>
          <w:trHeight w:val="4386" w:hRule="atLeast"/>
        </w:trPr>
        <w:tc>
          <w:tcPr>
            <w:tcW w:w="9773" w:type="dxa"/>
            <w:tcBorders>
              <w:left w:val="single" w:sz="4" w:space="0" w:color="4370C4"/>
              <w:bottom w:val="single" w:sz="4" w:space="0" w:color="4370C4"/>
              <w:right w:val="single" w:sz="4" w:space="0" w:color="4370C4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uppressAutoHyphens w:val="true"/>
              <w:spacing w:lineRule="exact" w:line="240" w:before="0" w:after="0"/>
              <w:ind w:hanging="360" w:left="470" w:right="93"/>
              <w:jc w:val="both"/>
              <w:rPr>
                <w:rFonts w:ascii="Segoe UI" w:hAnsi="Segoe UI"/>
                <w:bCs/>
                <w:i/>
                <w:i/>
                <w:kern w:val="0"/>
                <w:sz w:val="18"/>
                <w:szCs w:val="22"/>
                <w:lang w:val="en-US" w:eastAsia="en-US" w:bidi="ar-SA"/>
              </w:rPr>
            </w:pPr>
            <w:r>
              <w:rPr>
                <w:rFonts w:ascii="Segoe UI" w:hAnsi="Segoe UI"/>
                <w:bCs/>
                <w:i/>
                <w:kern w:val="0"/>
                <w:sz w:val="18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b/>
          <w:bCs/>
          <w:strike/>
          <w:sz w:val="19"/>
          <w:u w:val="single"/>
        </w:rPr>
      </w:pPr>
      <w:r>
        <w:rPr>
          <w:b/>
          <w:bCs/>
          <w:strike/>
          <w:sz w:val="19"/>
          <w:u w:val="single"/>
        </w:rPr>
      </w:r>
    </w:p>
    <w:sectPr>
      <w:headerReference w:type="firs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9466997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6617335" cy="121920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7335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"/>
    <w:qFormat/>
    <w:rsid w:val="007a5683"/>
    <w:pPr>
      <w:widowControl w:val="false"/>
      <w:spacing w:lineRule="auto" w:line="240" w:before="0" w:after="0"/>
      <w:ind w:left="435" w:right="1257"/>
      <w:jc w:val="center"/>
      <w:outlineLvl w:val="0"/>
    </w:pPr>
    <w:rPr>
      <w:rFonts w:ascii="Segoe UI Light" w:hAnsi="Segoe UI Light" w:eastAsia="Segoe UI Light" w:cs="Segoe UI Light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7a5683"/>
    <w:rPr/>
  </w:style>
  <w:style w:type="character" w:styleId="PidipaginaCarattere" w:customStyle="1">
    <w:name w:val="Piè di pagina Carattere"/>
    <w:basedOn w:val="DefaultParagraphFont"/>
    <w:uiPriority w:val="99"/>
    <w:qFormat/>
    <w:rsid w:val="007a5683"/>
    <w:rPr/>
  </w:style>
  <w:style w:type="character" w:styleId="Titolo1Carattere" w:customStyle="1">
    <w:name w:val="Titolo 1 Carattere"/>
    <w:basedOn w:val="DefaultParagraphFont"/>
    <w:uiPriority w:val="9"/>
    <w:qFormat/>
    <w:rsid w:val="007a5683"/>
    <w:rPr>
      <w:rFonts w:ascii="Segoe UI Light" w:hAnsi="Segoe UI Light" w:eastAsia="Segoe UI Light" w:cs="Segoe UI Light"/>
      <w:sz w:val="36"/>
      <w:szCs w:val="36"/>
    </w:rPr>
  </w:style>
  <w:style w:type="character" w:styleId="CorpotestoCarattere" w:customStyle="1">
    <w:name w:val="Corpo testo Carattere"/>
    <w:basedOn w:val="DefaultParagraphFont"/>
    <w:uiPriority w:val="1"/>
    <w:qFormat/>
    <w:rsid w:val="007a5683"/>
    <w:rPr>
      <w:rFonts w:ascii="Segoe UI Light" w:hAnsi="Segoe UI Light" w:eastAsia="Segoe UI Light" w:cs="Segoe UI Light"/>
      <w:sz w:val="20"/>
      <w:szCs w:val="20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7a5683"/>
    <w:pPr>
      <w:widowControl w:val="false"/>
      <w:spacing w:lineRule="auto" w:line="240" w:before="0" w:after="0"/>
    </w:pPr>
    <w:rPr>
      <w:rFonts w:ascii="Segoe UI Light" w:hAnsi="Segoe UI Light" w:eastAsia="Segoe UI Light" w:cs="Segoe UI Light"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a568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7a568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7a5683"/>
    <w:pPr>
      <w:widowControl w:val="false"/>
      <w:spacing w:lineRule="auto" w:line="240" w:before="0" w:after="0"/>
    </w:pPr>
    <w:rPr>
      <w:rFonts w:ascii="Segoe UI Light" w:hAnsi="Segoe UI Light" w:eastAsia="Segoe UI Light" w:cs="Segoe UI Ligh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a5683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LibreOffice/7.6.6.3$Windows_X86_64 LibreOffice_project/d97b2716a9a4a2ce1391dee1765565ea469b0ae7</Application>
  <AppVersion>15.0000</AppVersion>
  <Pages>2</Pages>
  <Words>121</Words>
  <Characters>717</Characters>
  <CharactersWithSpaces>827</CharactersWithSpaces>
  <Paragraphs>15</Paragraphs>
  <Company>CSI Piemonte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2023-06-05T10:04:00Z</dcterms:created>
  <dc:creator>BERTOTTI Stefania 1710</dc:creator>
  <dc:description/>
  <dc:language>it-IT</dc:language>
  <cp:lastModifiedBy/>
  <dcterms:modified xsi:type="dcterms:W3CDTF">2025-05-28T12:38:49Z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