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  <Override PartName="/customXml/item5.xml" ContentType="application/xml"/>
  <Override PartName="/customXml/itemProps5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_rels/item5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spacing w:lineRule="auto" w:line="240"/>
        <w:rPr>
          <w:rFonts w:eastAsia="Calibri" w:cs="Calibri"/>
          <w:b w:val="false"/>
          <w:color w:val="000000"/>
          <w:sz w:val="32"/>
          <w:szCs w:val="32"/>
        </w:rPr>
      </w:pPr>
      <w:r>
        <w:rPr>
          <w:rFonts w:eastAsia="Calibri" w:cs="Calibri"/>
          <w:b w:val="false"/>
          <w:color w:val="000000"/>
          <w:sz w:val="32"/>
          <w:szCs w:val="32"/>
        </w:rPr>
      </w:r>
    </w:p>
    <w:p>
      <w:pPr>
        <w:pStyle w:val="Normal"/>
        <w:pBdr/>
        <w:spacing w:lineRule="auto" w:line="240"/>
        <w:rPr>
          <w:rFonts w:eastAsia="Calibri" w:cs="Calibri"/>
          <w:b w:val="false"/>
          <w:color w:val="000000"/>
          <w:sz w:val="32"/>
          <w:szCs w:val="32"/>
        </w:rPr>
      </w:pPr>
      <w:r>
        <w:rPr>
          <w:rFonts w:eastAsia="Calibri" w:cs="Calibri"/>
          <w:b w:val="false"/>
          <w:color w:val="000000"/>
          <w:sz w:val="32"/>
          <w:szCs w:val="32"/>
        </w:rPr>
      </w:r>
    </w:p>
    <w:p>
      <w:pPr>
        <w:pStyle w:val="Normal"/>
        <w:rPr/>
      </w:pPr>
      <w:r>
        <w:rPr/>
      </w:r>
    </w:p>
    <w:tbl>
      <w:tblPr>
        <w:tblpPr w:vertAnchor="text" w:horzAnchor="page" w:leftFromText="141" w:rightFromText="141" w:tblpX="2474" w:tblpY="314"/>
        <w:tblW w:w="7387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387"/>
      </w:tblGrid>
      <w:tr>
        <w:trPr>
          <w:trHeight w:val="821" w:hRule="atLeast"/>
        </w:trPr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 w:val="false"/>
                <w:bCs w:val="false"/>
                <w:i/>
                <w:i/>
                <w:u w:val="single"/>
              </w:rPr>
            </w:pPr>
            <w:r>
              <w:rPr>
                <w:rFonts w:cs="Calibri" w:cstheme="minorHAnsi"/>
                <w:i/>
                <w:u w:val="single"/>
              </w:rPr>
              <w:t>Allegato 1</w:t>
            </w:r>
          </w:p>
          <w:p>
            <w:pPr>
              <w:pStyle w:val="Normal"/>
              <w:jc w:val="center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Modello Relazione finale relativa alle attività svolte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Heading1"/>
        <w:numPr>
          <w:ilvl w:val="0"/>
          <w:numId w:val="3"/>
        </w:numPr>
        <w:rPr/>
      </w:pPr>
      <w:bookmarkStart w:id="0" w:name="_heading=h.gjdgxs"/>
      <w:bookmarkEnd w:id="0"/>
      <w:r>
        <w:rPr/>
        <w:t>TITOLO DEL PROGETTO</w:t>
      </w:r>
    </w:p>
    <w:tbl>
      <w:tblPr>
        <w:tblStyle w:val="Grigliatabella"/>
        <w:tblW w:w="991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2"/>
        <w:gridCol w:w="734"/>
        <w:gridCol w:w="613"/>
        <w:gridCol w:w="616"/>
        <w:gridCol w:w="337"/>
        <w:gridCol w:w="276"/>
        <w:gridCol w:w="643"/>
        <w:gridCol w:w="612"/>
        <w:gridCol w:w="612"/>
        <w:gridCol w:w="613"/>
        <w:gridCol w:w="47"/>
        <w:gridCol w:w="565"/>
        <w:gridCol w:w="612"/>
        <w:gridCol w:w="614"/>
        <w:gridCol w:w="901"/>
      </w:tblGrid>
      <w:tr>
        <w:trPr/>
        <w:tc>
          <w:tcPr>
            <w:tcW w:w="9917" w:type="dxa"/>
            <w:gridSpan w:val="15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/>
                <w:b/>
                <w:kern w:val="0"/>
                <w:sz w:val="24"/>
                <w:szCs w:val="24"/>
                <w:lang w:val="it-IT" w:bidi="ar-SA"/>
              </w:rPr>
            </w:pPr>
            <w:r>
              <w:rPr>
                <w:b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9917" w:type="dxa"/>
            <w:gridSpan w:val="15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/>
                <w:b/>
                <w:kern w:val="0"/>
                <w:sz w:val="24"/>
                <w:szCs w:val="24"/>
                <w:lang w:val="it-IT" w:bidi="ar-SA"/>
              </w:rPr>
            </w:pPr>
            <w:r>
              <w:rPr>
                <w:b/>
                <w:kern w:val="0"/>
                <w:sz w:val="24"/>
                <w:szCs w:val="24"/>
                <w:lang w:val="it-IT" w:bidi="ar-SA"/>
              </w:rPr>
              <w:t>Linee di intervento: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/>
                <w:b/>
                <w:kern w:val="0"/>
                <w:sz w:val="24"/>
                <w:szCs w:val="24"/>
                <w:lang w:val="it-IT" w:bidi="ar-SA"/>
              </w:rPr>
            </w:pPr>
            <w:r>
              <w:rPr>
                <w:b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9917" w:type="dxa"/>
            <w:gridSpan w:val="15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/>
                <w:b/>
                <w:kern w:val="0"/>
                <w:sz w:val="24"/>
                <w:szCs w:val="24"/>
                <w:lang w:val="it-IT" w:bidi="ar-SA"/>
              </w:rPr>
            </w:pPr>
            <w:r>
              <w:rPr>
                <w:b/>
                <w:kern w:val="0"/>
                <w:sz w:val="24"/>
                <w:szCs w:val="24"/>
                <w:lang w:val="it-IT" w:bidi="ar-SA"/>
              </w:rPr>
              <w:t>Anno finanziario:</w:t>
            </w:r>
          </w:p>
        </w:tc>
      </w:tr>
      <w:tr>
        <w:trPr/>
        <w:tc>
          <w:tcPr>
            <w:tcW w:w="21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0"/>
                <w:szCs w:val="20"/>
                <w:lang w:val="it-IT" w:bidi="ar-SA"/>
              </w:rPr>
              <w:t>LINEA DI INTERVENTO</w:t>
            </w:r>
          </w:p>
        </w:tc>
        <w:tc>
          <w:tcPr>
            <w:tcW w:w="7795" w:type="dxa"/>
            <w:gridSpan w:val="14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 w:cs="Calibri"/>
                <w:bCs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2"/>
                <w:szCs w:val="22"/>
                <w:lang w:val="it-IT" w:bidi="ar-SA"/>
              </w:rPr>
              <w:t>Sportello linguistico</w:t>
            </w:r>
          </w:p>
        </w:tc>
      </w:tr>
      <w:tr>
        <w:trPr/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0"/>
                <w:szCs w:val="20"/>
                <w:lang w:val="it-IT" w:bidi="ar-SA"/>
              </w:rPr>
              <w:t xml:space="preserve">Numero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0"/>
                <w:szCs w:val="20"/>
                <w:lang w:val="it-IT" w:bidi="ar-SA"/>
              </w:rPr>
              <w:t>accessi mensili</w:t>
            </w:r>
          </w:p>
        </w:tc>
        <w:tc>
          <w:tcPr>
            <w:tcW w:w="7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gen</w:t>
            </w:r>
          </w:p>
        </w:tc>
        <w:tc>
          <w:tcPr>
            <w:tcW w:w="6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feb</w:t>
            </w:r>
          </w:p>
        </w:tc>
        <w:tc>
          <w:tcPr>
            <w:tcW w:w="6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mar</w:t>
            </w:r>
          </w:p>
        </w:tc>
        <w:tc>
          <w:tcPr>
            <w:tcW w:w="613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apr</w:t>
            </w:r>
          </w:p>
        </w:tc>
        <w:tc>
          <w:tcPr>
            <w:tcW w:w="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mag</w:t>
            </w:r>
          </w:p>
        </w:tc>
        <w:tc>
          <w:tcPr>
            <w:tcW w:w="6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giu</w:t>
            </w:r>
          </w:p>
        </w:tc>
        <w:tc>
          <w:tcPr>
            <w:tcW w:w="6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lug</w:t>
            </w:r>
          </w:p>
        </w:tc>
        <w:tc>
          <w:tcPr>
            <w:tcW w:w="6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ago</w:t>
            </w:r>
          </w:p>
        </w:tc>
        <w:tc>
          <w:tcPr>
            <w:tcW w:w="612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set</w:t>
            </w:r>
          </w:p>
        </w:tc>
        <w:tc>
          <w:tcPr>
            <w:tcW w:w="6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ott</w:t>
            </w:r>
          </w:p>
        </w:tc>
        <w:tc>
          <w:tcPr>
            <w:tcW w:w="6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nov</w:t>
            </w:r>
          </w:p>
        </w:tc>
        <w:tc>
          <w:tcPr>
            <w:tcW w:w="9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dic</w:t>
            </w:r>
          </w:p>
        </w:tc>
      </w:tr>
      <w:tr>
        <w:trPr/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0"/>
                <w:szCs w:val="20"/>
                <w:lang w:val="it-IT" w:bidi="ar-SA"/>
              </w:rPr>
            </w:r>
          </w:p>
        </w:tc>
        <w:tc>
          <w:tcPr>
            <w:tcW w:w="7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  <w:tc>
          <w:tcPr>
            <w:tcW w:w="6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  <w:tc>
          <w:tcPr>
            <w:tcW w:w="6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  <w:tc>
          <w:tcPr>
            <w:tcW w:w="613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  <w:tc>
          <w:tcPr>
            <w:tcW w:w="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  <w:tc>
          <w:tcPr>
            <w:tcW w:w="6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  <w:tc>
          <w:tcPr>
            <w:tcW w:w="6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  <w:tc>
          <w:tcPr>
            <w:tcW w:w="6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  <w:tc>
          <w:tcPr>
            <w:tcW w:w="612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  <w:tc>
          <w:tcPr>
            <w:tcW w:w="6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  <w:tc>
          <w:tcPr>
            <w:tcW w:w="6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  <w:tc>
          <w:tcPr>
            <w:tcW w:w="9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</w:tr>
      <w:tr>
        <w:trPr/>
        <w:tc>
          <w:tcPr>
            <w:tcW w:w="21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0"/>
                <w:szCs w:val="20"/>
                <w:lang w:val="it-IT" w:bidi="ar-SA"/>
              </w:rPr>
              <w:t>LINEA DI INTERVENTO</w:t>
            </w:r>
          </w:p>
        </w:tc>
        <w:tc>
          <w:tcPr>
            <w:tcW w:w="7795" w:type="dxa"/>
            <w:gridSpan w:val="14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 w:cs="Calibri"/>
                <w:bCs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2"/>
                <w:szCs w:val="22"/>
                <w:lang w:val="it-IT" w:bidi="ar-SA"/>
              </w:rPr>
              <w:t>Formazione linguistica</w:t>
            </w:r>
          </w:p>
        </w:tc>
      </w:tr>
      <w:tr>
        <w:trPr/>
        <w:tc>
          <w:tcPr>
            <w:tcW w:w="21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0"/>
                <w:szCs w:val="20"/>
                <w:lang w:val="it-IT" w:bidi="ar-SA"/>
              </w:rPr>
              <w:t>Corsi realizzati</w:t>
            </w:r>
          </w:p>
        </w:tc>
        <w:tc>
          <w:tcPr>
            <w:tcW w:w="2300" w:type="dxa"/>
            <w:gridSpan w:val="4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2"/>
                <w:szCs w:val="22"/>
                <w:lang w:val="it-IT" w:bidi="ar-SA"/>
              </w:rPr>
              <w:t>Livello corso (base)</w:t>
            </w:r>
          </w:p>
        </w:tc>
        <w:tc>
          <w:tcPr>
            <w:tcW w:w="2803" w:type="dxa"/>
            <w:gridSpan w:val="6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Calibri" w:cs="Calibri"/>
                <w:bCs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2"/>
                <w:szCs w:val="22"/>
                <w:lang w:val="it-IT" w:bidi="ar-SA"/>
              </w:rPr>
              <w:t>Livello corso (intermedio)</w:t>
            </w:r>
          </w:p>
        </w:tc>
        <w:tc>
          <w:tcPr>
            <w:tcW w:w="2692" w:type="dxa"/>
            <w:gridSpan w:val="4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2"/>
                <w:szCs w:val="22"/>
                <w:lang w:val="it-IT" w:bidi="ar-SA"/>
              </w:rPr>
              <w:t>Livello corso (avanzato)</w:t>
            </w:r>
          </w:p>
        </w:tc>
      </w:tr>
      <w:tr>
        <w:trPr/>
        <w:tc>
          <w:tcPr>
            <w:tcW w:w="21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0"/>
                <w:szCs w:val="20"/>
                <w:lang w:val="it-IT" w:bidi="ar-SA"/>
              </w:rPr>
              <w:t>Numero di personale della p.a. formato</w:t>
            </w:r>
          </w:p>
        </w:tc>
        <w:tc>
          <w:tcPr>
            <w:tcW w:w="2300" w:type="dxa"/>
            <w:gridSpan w:val="4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803" w:type="dxa"/>
            <w:gridSpan w:val="6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692" w:type="dxa"/>
            <w:gridSpan w:val="4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a2"/>
        <w:tblW w:w="991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603"/>
        <w:gridCol w:w="1605"/>
        <w:gridCol w:w="1605"/>
        <w:gridCol w:w="1604"/>
        <w:gridCol w:w="1605"/>
        <w:gridCol w:w="1895"/>
      </w:tblGrid>
      <w:tr>
        <w:trPr>
          <w:trHeight w:val="709" w:hRule="atLeast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Durata </w:t>
            </w:r>
          </w:p>
          <w:p>
            <w:pPr>
              <w:pStyle w:val="Normal"/>
              <w:rPr/>
            </w:pPr>
            <w:r>
              <w:rPr/>
              <w:t>progetto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Data di inizio attività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Data di conclusione attività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6" w:hRule="atLeast"/>
        </w:trPr>
        <w:tc>
          <w:tcPr>
            <w:tcW w:w="9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rPr>
                <w:rFonts w:ascii="Times New Roman" w:hAnsi="Times New Roman"/>
                <w:i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Note:</w:t>
            </w:r>
          </w:p>
          <w:p>
            <w:pPr>
              <w:pStyle w:val="Normal"/>
              <w:pBdr/>
              <w:rPr>
                <w:rFonts w:ascii="Times New Roman" w:hAnsi="Times New Roman"/>
                <w:i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</w:r>
          </w:p>
        </w:tc>
      </w:tr>
    </w:tbl>
    <w:p>
      <w:pPr>
        <w:pStyle w:val="Normal"/>
        <w:pBdr/>
        <w:spacing w:lineRule="auto" w:line="240"/>
        <w:rPr>
          <w:rFonts w:eastAsia="Calibri" w:cs="Calibri"/>
          <w:bCs w:val="false"/>
          <w:color w:val="000000"/>
        </w:rPr>
      </w:pPr>
      <w:r>
        <w:rPr>
          <w:rFonts w:eastAsia="Calibri" w:cs="Calibri"/>
          <w:bCs w:val="false"/>
          <w:color w:val="000000"/>
        </w:rPr>
      </w:r>
    </w:p>
    <w:p>
      <w:pPr>
        <w:pStyle w:val="Normal"/>
        <w:pBdr/>
        <w:spacing w:lineRule="auto" w:line="240"/>
        <w:rPr>
          <w:rFonts w:eastAsia="Calibri" w:cs="Calibri"/>
          <w:bCs w:val="false"/>
          <w:color w:val="000000"/>
        </w:rPr>
      </w:pPr>
      <w:r>
        <w:rPr>
          <w:rFonts w:eastAsia="Calibri" w:cs="Calibri"/>
          <w:bCs w:val="false"/>
          <w:color w:val="000000"/>
        </w:rPr>
      </w:r>
    </w:p>
    <w:p>
      <w:pPr>
        <w:pStyle w:val="Normal"/>
        <w:pBdr/>
        <w:spacing w:lineRule="auto" w:line="240"/>
        <w:rPr>
          <w:rFonts w:eastAsia="Calibri" w:cs="Calibri"/>
          <w:bCs w:val="false"/>
          <w:color w:val="000000"/>
        </w:rPr>
      </w:pPr>
      <w:r>
        <w:rPr>
          <w:rFonts w:eastAsia="Calibri" w:cs="Calibri"/>
          <w:bCs w:val="false"/>
          <w:color w:val="000000"/>
        </w:rPr>
      </w:r>
    </w:p>
    <w:p>
      <w:pPr>
        <w:pStyle w:val="Normal"/>
        <w:pBdr/>
        <w:spacing w:lineRule="auto" w:line="240"/>
        <w:ind w:firstLine="709"/>
        <w:rPr>
          <w:rFonts w:eastAsia="Calibri" w:cs="Calibri"/>
          <w:b w:val="false"/>
          <w:color w:val="000000"/>
        </w:rPr>
      </w:pPr>
      <w:r>
        <w:rPr>
          <w:rFonts w:eastAsia="Calibri" w:cs="Calibri"/>
          <w:b w:val="false"/>
          <w:color w:val="000000"/>
        </w:rPr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46"/>
        <w:gridCol w:w="7081"/>
      </w:tblGrid>
      <w:tr>
        <w:trPr/>
        <w:tc>
          <w:tcPr>
            <w:tcW w:w="25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 w:val="false"/>
                <w:color w:val="000000"/>
              </w:rPr>
            </w:pPr>
            <w:r>
              <w:rPr>
                <w:rFonts w:eastAsia="Calibri" w:cs="Calibri"/>
                <w:b w:val="false"/>
                <w:color w:val="000000"/>
                <w:kern w:val="0"/>
                <w:sz w:val="24"/>
                <w:szCs w:val="24"/>
                <w:lang w:val="it-IT" w:bidi="ar-SA"/>
              </w:rPr>
              <w:t>FINANZIAMENTO</w:t>
            </w:r>
          </w:p>
        </w:tc>
        <w:tc>
          <w:tcPr>
            <w:tcW w:w="70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 w:val="false"/>
                <w:color w:val="000000"/>
              </w:rPr>
            </w:pPr>
            <w:r>
              <w:rPr>
                <w:rFonts w:eastAsia="Calibri" w:cs="Calibri"/>
                <w:b w:val="false"/>
                <w:color w:val="000000"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25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 w:val="false"/>
                <w:color w:val="000000"/>
              </w:rPr>
            </w:pPr>
            <w:r>
              <w:rPr>
                <w:rFonts w:eastAsia="Calibri" w:cs="Calibri"/>
                <w:b w:val="false"/>
                <w:color w:val="000000"/>
                <w:kern w:val="0"/>
                <w:sz w:val="24"/>
                <w:szCs w:val="24"/>
                <w:lang w:val="it-IT" w:bidi="ar-SA"/>
              </w:rPr>
              <w:t>COFINANZIAMENTO</w:t>
            </w:r>
          </w:p>
        </w:tc>
        <w:tc>
          <w:tcPr>
            <w:tcW w:w="70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color w:val="000000"/>
                <w:kern w:val="0"/>
                <w:sz w:val="20"/>
                <w:szCs w:val="20"/>
                <w:lang w:val="it-IT" w:bidi="ar-SA"/>
              </w:rPr>
              <w:t>(ove previsto)</w:t>
            </w:r>
          </w:p>
        </w:tc>
      </w:tr>
    </w:tbl>
    <w:p>
      <w:pPr>
        <w:pStyle w:val="Normal"/>
        <w:pBdr/>
        <w:spacing w:lineRule="auto" w:line="240"/>
        <w:ind w:firstLine="709"/>
        <w:rPr>
          <w:rFonts w:eastAsia="Calibri" w:cs="Calibri"/>
          <w:b w:val="false"/>
          <w:color w:val="000000"/>
        </w:rPr>
      </w:pPr>
      <w:r>
        <w:rPr>
          <w:rFonts w:eastAsia="Calibri" w:cs="Calibri"/>
          <w:b w:val="false"/>
          <w:color w:val="000000"/>
        </w:rPr>
      </w:r>
    </w:p>
    <w:p>
      <w:pPr>
        <w:pStyle w:val="Normal"/>
        <w:rPr>
          <w:rFonts w:eastAsia="Calibri" w:cs="Calibri"/>
          <w:b w:val="false"/>
          <w:color w:val="000000"/>
        </w:rPr>
      </w:pPr>
      <w:r>
        <w:rPr>
          <w:rFonts w:eastAsia="Calibri" w:cs="Calibri"/>
          <w:b w:val="false"/>
          <w:color w:val="000000"/>
        </w:rPr>
      </w:r>
      <w:r>
        <w:br w:type="page"/>
      </w:r>
    </w:p>
    <w:p>
      <w:pPr>
        <w:pStyle w:val="Heading1"/>
        <w:spacing w:before="0" w:after="0"/>
        <w:rPr/>
      </w:pPr>
      <w:r>
        <w:rPr/>
      </w:r>
      <w:bookmarkStart w:id="1" w:name="_heading=h.30j0zll"/>
      <w:bookmarkStart w:id="2" w:name="_heading=h.30j0zll"/>
      <w:bookmarkEnd w:id="2"/>
    </w:p>
    <w:p>
      <w:pPr>
        <w:pStyle w:val="Heading1"/>
        <w:rPr/>
      </w:pPr>
      <w:r>
        <w:rPr/>
        <w:t>SEZIONE 1 – SOGGETTO BENEFICIARIO/PROPONENTE</w:t>
      </w:r>
    </w:p>
    <w:p>
      <w:pPr>
        <w:pStyle w:val="Normal"/>
        <w:rPr/>
      </w:pPr>
      <w:r>
        <w:rPr/>
      </w:r>
    </w:p>
    <w:p>
      <w:pPr>
        <w:pStyle w:val="Heading2"/>
        <w:numPr>
          <w:ilvl w:val="1"/>
          <w:numId w:val="2"/>
        </w:numPr>
        <w:rPr/>
      </w:pPr>
      <w:bookmarkStart w:id="3" w:name="_heading=h.1fob9te"/>
      <w:bookmarkEnd w:id="3"/>
      <w:r>
        <w:rPr/>
        <w:t xml:space="preserve"> </w:t>
      </w:r>
      <w:r>
        <w:rPr/>
        <w:t xml:space="preserve">Riferimenti </w:t>
      </w:r>
    </w:p>
    <w:tbl>
      <w:tblPr>
        <w:tblStyle w:val="a3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2261"/>
        <w:gridCol w:w="7366"/>
      </w:tblGrid>
      <w:tr>
        <w:trPr/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lineRule="auto" w:line="240"/>
              <w:rPr>
                <w:rFonts w:eastAsia="Calibri" w:cs="Calibri"/>
                <w:b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 w:val="false"/>
                <w:color w:val="000000"/>
                <w:sz w:val="22"/>
                <w:szCs w:val="22"/>
              </w:rPr>
              <w:t>Denominazione</w:t>
            </w:r>
          </w:p>
        </w:tc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lineRule="auto" w:line="240"/>
              <w:rPr>
                <w:rFonts w:eastAsia="Calibri" w:cs="Calibri"/>
                <w:b w:val="false"/>
                <w:bCs w:val="false"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 w:val="false"/>
                <w:bCs w:val="false"/>
                <w:i/>
                <w:iCs/>
                <w:color w:themeColor="text1" w:val="000000"/>
                <w:sz w:val="22"/>
                <w:szCs w:val="22"/>
              </w:rPr>
              <w:t xml:space="preserve">(Comune di …/Unione montana…/Città </w:t>
            </w:r>
            <w:bookmarkStart w:id="4" w:name="_Int_ZZLp54ug"/>
            <w:r>
              <w:rPr>
                <w:rFonts w:eastAsia="Calibri" w:cs="Calibri"/>
                <w:b w:val="false"/>
                <w:bCs w:val="false"/>
                <w:i/>
                <w:iCs/>
                <w:color w:themeColor="text1" w:val="000000"/>
                <w:sz w:val="22"/>
                <w:szCs w:val="22"/>
              </w:rPr>
              <w:t>Metropolitana….</w:t>
            </w:r>
            <w:bookmarkEnd w:id="4"/>
            <w:r>
              <w:rPr>
                <w:rFonts w:eastAsia="Calibri" w:cs="Calibri"/>
                <w:b w:val="false"/>
                <w:bCs w:val="false"/>
                <w:i/>
                <w:iCs/>
                <w:color w:themeColor="text1" w:val="000000"/>
                <w:sz w:val="22"/>
                <w:szCs w:val="22"/>
              </w:rPr>
              <w:t>/Regione)</w:t>
            </w:r>
          </w:p>
        </w:tc>
      </w:tr>
      <w:tr>
        <w:trPr/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lineRule="auto" w:line="240"/>
              <w:rPr>
                <w:rFonts w:eastAsia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 w:val="false"/>
                <w:bCs w:val="false"/>
                <w:color w:themeColor="text1" w:val="000000"/>
                <w:sz w:val="22"/>
                <w:szCs w:val="22"/>
              </w:rPr>
              <w:t>Sede</w:t>
            </w:r>
          </w:p>
        </w:tc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lineRule="auto" w:line="240"/>
              <w:jc w:val="right"/>
              <w:rPr>
                <w:rFonts w:eastAsia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 w:val="false"/>
                <w:bCs w:val="false"/>
                <w:color w:themeColor="text1" w:val="000000"/>
                <w:sz w:val="22"/>
                <w:szCs w:val="22"/>
              </w:rPr>
              <w:t xml:space="preserve">                                                                                  </w:t>
            </w:r>
            <w:r>
              <w:rPr>
                <w:rFonts w:eastAsia="Calibri" w:cs="Calibri"/>
                <w:b w:val="false"/>
                <w:bCs w:val="false"/>
                <w:color w:themeColor="text1" w:val="000000"/>
                <w:sz w:val="22"/>
                <w:szCs w:val="22"/>
              </w:rPr>
              <w:t xml:space="preserve">(C.A.P.             </w:t>
            </w:r>
            <w:bookmarkStart w:id="5" w:name="_Int_TprWwMvm"/>
            <w:r>
              <w:rPr>
                <w:rFonts w:eastAsia="Calibri" w:cs="Calibri"/>
                <w:b w:val="false"/>
                <w:bCs w:val="false"/>
                <w:color w:themeColor="text1" w:val="000000"/>
                <w:sz w:val="22"/>
                <w:szCs w:val="22"/>
              </w:rPr>
              <w:t xml:space="preserve">  )</w:t>
            </w:r>
            <w:bookmarkEnd w:id="5"/>
          </w:p>
        </w:tc>
      </w:tr>
      <w:tr>
        <w:trPr/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lineRule="auto" w:line="240"/>
              <w:rPr>
                <w:rFonts w:eastAsia="Calibri" w:cs="Calibri"/>
                <w:b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 w:val="false"/>
                <w:color w:val="000000"/>
                <w:sz w:val="22"/>
                <w:szCs w:val="22"/>
              </w:rPr>
              <w:t>Telefono/E-mail</w:t>
            </w:r>
          </w:p>
        </w:tc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lineRule="auto" w:line="240"/>
              <w:jc w:val="right"/>
              <w:rPr>
                <w:rFonts w:eastAsia="Calibri" w:cs="Calibri"/>
                <w:b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 w:val="false"/>
                <w:color w:val="000000"/>
                <w:sz w:val="22"/>
                <w:szCs w:val="22"/>
              </w:rPr>
            </w:r>
          </w:p>
        </w:tc>
      </w:tr>
    </w:tbl>
    <w:p>
      <w:pPr>
        <w:pStyle w:val="Heading2"/>
        <w:ind w:left="360"/>
        <w:rPr/>
      </w:pPr>
      <w:r>
        <w:rPr/>
      </w:r>
      <w:bookmarkStart w:id="6" w:name="_heading=h.2et92p0"/>
      <w:bookmarkStart w:id="7" w:name="_heading=h.3znysh7"/>
      <w:bookmarkStart w:id="8" w:name="_heading=h.2et92p0"/>
      <w:bookmarkStart w:id="9" w:name="_heading=h.3znysh7"/>
      <w:bookmarkEnd w:id="8"/>
      <w:bookmarkEnd w:id="9"/>
    </w:p>
    <w:tbl>
      <w:tblPr>
        <w:tblStyle w:val="a7"/>
        <w:tblW w:w="955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9553"/>
      </w:tblGrid>
      <w:tr>
        <w:trPr>
          <w:trHeight w:val="523" w:hRule="atLeast"/>
        </w:trPr>
        <w:tc>
          <w:tcPr>
            <w:tcW w:w="9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rPr/>
            </w:pPr>
            <w:r>
              <w:rPr/>
              <w:t>Descrizione progetto, delle principali attività svolte e dei risultati conseguiti (max 30 righe)</w:t>
            </w:r>
          </w:p>
          <w:p>
            <w:pPr>
              <w:pStyle w:val="Normal"/>
              <w:rPr/>
            </w:pPr>
            <w:r>
              <w:rPr/>
              <w:t>Indicare ad es. numero fruitori sportello linguistico….</w:t>
            </w:r>
          </w:p>
        </w:tc>
      </w:tr>
      <w:tr>
        <w:trPr>
          <w:trHeight w:val="6109" w:hRule="atLeast"/>
        </w:trPr>
        <w:tc>
          <w:tcPr>
            <w:tcW w:w="9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134" w:right="1134" w:gutter="0" w:header="708" w:top="1417" w:footer="708" w:bottom="1134"/>
          <w:pgNumType w:start="1" w:fmt="decimal"/>
          <w:formProt w:val="false"/>
          <w:textDirection w:val="lrTb"/>
          <w:docGrid w:type="default" w:linePitch="100" w:charSpace="0"/>
        </w:sect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a9"/>
        <w:tblW w:w="143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7230"/>
        <w:gridCol w:w="7070"/>
      </w:tblGrid>
      <w:tr>
        <w:trPr/>
        <w:tc>
          <w:tcPr>
            <w:tcW w:w="14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pBdr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Descrizione degli obiettivi programmati e realizzati (max 20 righe)</w:t>
            </w:r>
          </w:p>
        </w:tc>
      </w:tr>
      <w:tr>
        <w:trPr/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pBdr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Obiettivi programmati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pBdr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Obiettivi realizzati</w:t>
            </w:r>
          </w:p>
        </w:tc>
      </w:tr>
      <w:tr>
        <w:trPr>
          <w:trHeight w:val="525" w:hRule="atLeast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rFonts w:eastAsia="Calibri" w:cs="Calibri"/>
                <w:b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 w:val="false"/>
                <w:color w:val="000000"/>
                <w:sz w:val="22"/>
                <w:szCs w:val="22"/>
              </w:rPr>
            </w:r>
          </w:p>
          <w:p>
            <w:pPr>
              <w:pStyle w:val="Normal"/>
              <w:pBdr/>
              <w:rPr>
                <w:rFonts w:eastAsia="Calibri" w:cs="Calibri"/>
                <w:b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 w:val="false"/>
                <w:color w:val="000000"/>
                <w:sz w:val="22"/>
                <w:szCs w:val="22"/>
              </w:rPr>
            </w:r>
          </w:p>
          <w:p>
            <w:pPr>
              <w:pStyle w:val="Normal"/>
              <w:pBdr/>
              <w:rPr>
                <w:rFonts w:eastAsia="Calibri" w:cs="Calibri"/>
                <w:b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 w:val="false"/>
                <w:color w:val="000000"/>
                <w:sz w:val="22"/>
                <w:szCs w:val="22"/>
              </w:rPr>
            </w:r>
          </w:p>
          <w:p>
            <w:pPr>
              <w:pStyle w:val="Normal"/>
              <w:pBdr/>
              <w:rPr>
                <w:rFonts w:eastAsia="Calibri" w:cs="Calibri"/>
                <w:b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 w:val="false"/>
                <w:color w:val="000000"/>
                <w:sz w:val="22"/>
                <w:szCs w:val="22"/>
              </w:rPr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rFonts w:eastAsia="Calibri" w:cs="Calibri"/>
                <w:b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14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pBdr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Descrizione della platea dei destinatari coinvolti (numero/fascia di età)</w:t>
            </w:r>
          </w:p>
        </w:tc>
      </w:tr>
      <w:tr>
        <w:trPr/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pBdr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Target programmato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pBdr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Target effettivo</w:t>
            </w:r>
          </w:p>
        </w:tc>
      </w:tr>
      <w:tr>
        <w:trPr>
          <w:trHeight w:val="525" w:hRule="atLeast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rFonts w:eastAsia="Calibri" w:cs="Calibri"/>
                <w:b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color w:val="000000"/>
                <w:sz w:val="20"/>
                <w:szCs w:val="20"/>
              </w:rPr>
            </w:r>
          </w:p>
          <w:p>
            <w:pPr>
              <w:pStyle w:val="Normal"/>
              <w:pBdr/>
              <w:rPr>
                <w:rFonts w:eastAsia="Calibri" w:cs="Calibri"/>
                <w:b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color w:val="000000"/>
                <w:sz w:val="20"/>
                <w:szCs w:val="20"/>
              </w:rPr>
            </w:r>
          </w:p>
          <w:p>
            <w:pPr>
              <w:pStyle w:val="Normal"/>
              <w:pBdr/>
              <w:rPr>
                <w:rFonts w:eastAsia="Calibri" w:cs="Calibri"/>
                <w:b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color w:val="000000"/>
                <w:sz w:val="20"/>
                <w:szCs w:val="20"/>
              </w:rPr>
            </w:r>
          </w:p>
          <w:p>
            <w:pPr>
              <w:pStyle w:val="Normal"/>
              <w:pBdr/>
              <w:rPr>
                <w:rFonts w:eastAsia="Calibri" w:cs="Calibri"/>
                <w:b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color w:val="000000"/>
                <w:sz w:val="20"/>
                <w:szCs w:val="20"/>
              </w:rPr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rFonts w:eastAsia="Calibri" w:cs="Calibri"/>
                <w:b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af4"/>
        <w:tblW w:w="14282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4282"/>
      </w:tblGrid>
      <w:tr>
        <w:trPr/>
        <w:tc>
          <w:tcPr>
            <w:tcW w:w="1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>Criticità – proroghe (max 20 righe)</w:t>
            </w:r>
          </w:p>
        </w:tc>
      </w:tr>
      <w:tr>
        <w:trPr/>
        <w:tc>
          <w:tcPr>
            <w:tcW w:w="1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ListParagraph"/>
              <w:numPr>
                <w:ilvl w:val="0"/>
                <w:numId w:val="4"/>
              </w:numPr>
              <w:rPr/>
            </w:pPr>
            <w:r>
              <w:rPr/>
              <w:t xml:space="preserve">Indicare eventuali variazioni apportate al progetto; </w:t>
            </w:r>
          </w:p>
          <w:p>
            <w:pPr>
              <w:pStyle w:val="ListParagraph"/>
              <w:numPr>
                <w:ilvl w:val="0"/>
                <w:numId w:val="4"/>
              </w:numPr>
              <w:rPr/>
            </w:pPr>
            <w:r>
              <w:rPr/>
              <w:t xml:space="preserve">indicare le criticità riscontrate; </w:t>
            </w:r>
          </w:p>
          <w:p>
            <w:pPr>
              <w:pStyle w:val="ListParagraph"/>
              <w:numPr>
                <w:ilvl w:val="0"/>
                <w:numId w:val="4"/>
              </w:numPr>
              <w:rPr/>
            </w:pPr>
            <w:r>
              <w:rPr/>
              <w:t>indicare eventuali proroghe accordate.</w:t>
            </w:r>
          </w:p>
        </w:tc>
      </w:tr>
      <w:tr>
        <w:trPr>
          <w:trHeight w:val="2835" w:hRule="atLeast"/>
        </w:trPr>
        <w:tc>
          <w:tcPr>
            <w:tcW w:w="1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tbl>
      <w:tblPr>
        <w:tblStyle w:val="af6"/>
        <w:tblW w:w="1414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7074"/>
        <w:gridCol w:w="7073"/>
      </w:tblGrid>
      <w:tr>
        <w:trPr>
          <w:trHeight w:val="249" w:hRule="atLeast"/>
        </w:trPr>
        <w:tc>
          <w:tcPr>
            <w:tcW w:w="707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7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8" w:hRule="atLeast"/>
        </w:trPr>
        <w:tc>
          <w:tcPr>
            <w:tcW w:w="707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73" w:type="dxa"/>
            <w:tcBorders/>
          </w:tcPr>
          <w:p>
            <w:pPr>
              <w:pStyle w:val="Normal"/>
              <w:rPr/>
            </w:pPr>
            <w:r>
              <w:rPr/>
              <w:t>Firma digitale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8"/>
      <w:headerReference w:type="first" r:id="rId9"/>
      <w:footerReference w:type="default" r:id="rId10"/>
      <w:footerReference w:type="first" r:id="rId11"/>
      <w:type w:val="nextPage"/>
      <w:pgSz w:orient="landscape" w:w="16838" w:h="11906"/>
      <w:pgMar w:left="1134" w:right="1417" w:gutter="0" w:header="708" w:top="1134" w:footer="708" w:bottom="1134"/>
      <w:pgNumType w:fmt="decimal"/>
      <w:formProt w:val="false"/>
      <w:textDirection w:val="lrTb"/>
      <w:docGrid w:type="default" w:linePitch="328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Futura Bk BT">
    <w:charset w:val="00"/>
    <w:family w:val="roman"/>
    <w:pitch w:val="variable"/>
  </w:font>
  <w:font w:name="Bookman Old Style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entury Gothic">
    <w:charset w:val="00"/>
    <w:family w:val="roman"/>
    <w:pitch w:val="variable"/>
  </w:font>
  <w:font w:name="Georgi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sdt>
      <w:sdtPr>
        <w:id w:val="-521002909"/>
        <w:tag w:val="goog_rdk_0"/>
      </w:sdtPr>
      <w:sdtContent>
        <w:r>
          <w:rPr/>
        </w:r>
      </w:sdtContent>
    </w:sdt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lineRule="auto" w:line="240"/>
      <w:rPr>
        <w:b w:val="false"/>
        <w:bCs w:val="false"/>
        <w:sz w:val="16"/>
        <w:szCs w:val="16"/>
      </w:rPr>
    </w:pPr>
    <w:r>
      <w:rPr>
        <w:b w:val="false"/>
        <w:bCs w:val="false"/>
        <w:sz w:val="16"/>
        <w:szCs w:val="16"/>
      </w:rPr>
      <w:t>Allegato 1 – Modello relazione finale</w:t>
    </w:r>
  </w:p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rPr>
        <w:rFonts w:eastAsia="Calibri" w:cs="Calibri"/>
        <w:b w:val="false"/>
        <w:bCs w:val="false"/>
        <w:color w:val="000000"/>
        <w:sz w:val="16"/>
        <w:szCs w:val="16"/>
      </w:rPr>
    </w:pPr>
    <w:r>
      <w:rPr>
        <w:rFonts w:eastAsia="Calibri" w:cs="Calibri"/>
        <w:b w:val="false"/>
        <w:bCs w:val="false"/>
        <w:color w:themeColor="text1" w:val="000000"/>
        <w:sz w:val="16"/>
        <w:szCs w:val="16"/>
      </w:rPr>
      <w:t xml:space="preserve">DARA- Ufficio </w:t>
    </w:r>
    <w:bookmarkStart w:id="10" w:name="_Int_5XFxjZ3e"/>
    <w:r>
      <w:rPr>
        <w:rFonts w:eastAsia="Calibri" w:cs="Calibri"/>
        <w:b w:val="false"/>
        <w:bCs w:val="false"/>
        <w:color w:themeColor="text1" w:val="000000"/>
        <w:sz w:val="16"/>
        <w:szCs w:val="16"/>
      </w:rPr>
      <w:t>IV  Servizio</w:t>
    </w:r>
    <w:bookmarkEnd w:id="10"/>
    <w:r>
      <w:rPr>
        <w:rFonts w:eastAsia="Calibri" w:cs="Calibri"/>
        <w:b w:val="false"/>
        <w:bCs w:val="false"/>
        <w:color w:themeColor="text1" w:val="000000"/>
        <w:sz w:val="16"/>
        <w:szCs w:val="16"/>
      </w:rPr>
      <w:t xml:space="preserve"> per le autonomie locali e le minoranze linguistiche</w:t>
    </w:r>
  </w:p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rPr>
        <w:rFonts w:eastAsia="Calibri" w:cs="Calibri"/>
        <w:b w:val="false"/>
        <w:bCs w:val="false"/>
        <w:i/>
        <w:i/>
        <w:iCs/>
        <w:color w:val="000000"/>
        <w:sz w:val="16"/>
        <w:szCs w:val="16"/>
      </w:rPr>
    </w:pPr>
    <w:r>
      <w:rPr>
        <w:rFonts w:eastAsia="Calibri" w:cs="Calibri"/>
        <w:b w:val="false"/>
        <w:bCs w:val="false"/>
        <w:i/>
        <w:iCs/>
        <w:color w:val="000000"/>
        <w:sz w:val="16"/>
        <w:szCs w:val="16"/>
      </w:rPr>
      <w:t>affariregionali@pec.governo.it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lineRule="auto" w:line="240"/>
      <w:rPr>
        <w:b w:val="false"/>
        <w:bCs w:val="false"/>
        <w:sz w:val="16"/>
        <w:szCs w:val="16"/>
      </w:rPr>
    </w:pPr>
    <w:r>
      <w:rPr>
        <w:b w:val="false"/>
        <w:bCs w:val="false"/>
        <w:sz w:val="16"/>
        <w:szCs w:val="16"/>
      </w:rPr>
      <w:t>Allegato 1 – Modello relazione finale</w:t>
    </w:r>
  </w:p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rPr>
        <w:rFonts w:eastAsia="Calibri" w:cs="Calibri"/>
        <w:b w:val="false"/>
        <w:bCs w:val="false"/>
        <w:color w:val="000000"/>
        <w:sz w:val="16"/>
        <w:szCs w:val="16"/>
      </w:rPr>
    </w:pPr>
    <w:r>
      <w:rPr>
        <w:rFonts w:eastAsia="Calibri" w:cs="Calibri"/>
        <w:b w:val="false"/>
        <w:bCs w:val="false"/>
        <w:color w:themeColor="text1" w:val="000000"/>
        <w:sz w:val="16"/>
        <w:szCs w:val="16"/>
      </w:rPr>
      <w:t xml:space="preserve">DARA- Ufficio </w:t>
    </w:r>
    <w:bookmarkStart w:id="11" w:name="_Int_5XFxjZ3e"/>
    <w:r>
      <w:rPr>
        <w:rFonts w:eastAsia="Calibri" w:cs="Calibri"/>
        <w:b w:val="false"/>
        <w:bCs w:val="false"/>
        <w:color w:themeColor="text1" w:val="000000"/>
        <w:sz w:val="16"/>
        <w:szCs w:val="16"/>
      </w:rPr>
      <w:t>IV  Servizio</w:t>
    </w:r>
    <w:bookmarkEnd w:id="11"/>
    <w:r>
      <w:rPr>
        <w:rFonts w:eastAsia="Calibri" w:cs="Calibri"/>
        <w:b w:val="false"/>
        <w:bCs w:val="false"/>
        <w:color w:themeColor="text1" w:val="000000"/>
        <w:sz w:val="16"/>
        <w:szCs w:val="16"/>
      </w:rPr>
      <w:t xml:space="preserve"> per le autonomie locali e le minoranze linguistiche</w:t>
    </w:r>
  </w:p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rPr>
        <w:rFonts w:eastAsia="Calibri" w:cs="Calibri"/>
        <w:b w:val="false"/>
        <w:bCs w:val="false"/>
        <w:i/>
        <w:i/>
        <w:iCs/>
        <w:color w:val="000000"/>
        <w:sz w:val="16"/>
        <w:szCs w:val="16"/>
      </w:rPr>
    </w:pPr>
    <w:r>
      <w:rPr>
        <w:rFonts w:eastAsia="Calibri" w:cs="Calibri"/>
        <w:b w:val="false"/>
        <w:bCs w:val="false"/>
        <w:i/>
        <w:iCs/>
        <w:color w:val="000000"/>
        <w:sz w:val="16"/>
        <w:szCs w:val="16"/>
      </w:rPr>
      <w:t>affariregionali@pec.governo.it</w: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lineRule="auto" w:line="240"/>
      <w:rPr>
        <w:b w:val="false"/>
        <w:bCs w:val="false"/>
        <w:sz w:val="16"/>
        <w:szCs w:val="16"/>
      </w:rPr>
    </w:pPr>
    <w:r>
      <w:rPr>
        <w:b w:val="false"/>
        <w:bCs w:val="false"/>
        <w:sz w:val="16"/>
        <w:szCs w:val="16"/>
      </w:rPr>
      <w:t>Allegato 1 – Modello relazione finale</w:t>
    </w:r>
  </w:p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rPr>
        <w:rFonts w:eastAsia="Calibri" w:cs="Calibri"/>
        <w:b w:val="false"/>
        <w:bCs w:val="false"/>
        <w:color w:val="000000"/>
        <w:sz w:val="16"/>
        <w:szCs w:val="16"/>
      </w:rPr>
    </w:pPr>
    <w:r>
      <w:rPr>
        <w:rFonts w:eastAsia="Calibri" w:cs="Calibri"/>
        <w:b w:val="false"/>
        <w:bCs w:val="false"/>
        <w:color w:themeColor="text1" w:val="000000"/>
        <w:sz w:val="16"/>
        <w:szCs w:val="16"/>
      </w:rPr>
      <w:t xml:space="preserve">DARA- Ufficio </w:t>
    </w:r>
    <w:bookmarkStart w:id="12" w:name="Copia__Int_5XFxjZ3e_2"/>
    <w:r>
      <w:rPr>
        <w:rFonts w:eastAsia="Calibri" w:cs="Calibri"/>
        <w:b w:val="false"/>
        <w:bCs w:val="false"/>
        <w:color w:themeColor="text1" w:val="000000"/>
        <w:sz w:val="16"/>
        <w:szCs w:val="16"/>
      </w:rPr>
      <w:t>IV  Servizio</w:t>
    </w:r>
    <w:bookmarkEnd w:id="12"/>
    <w:r>
      <w:rPr>
        <w:rFonts w:eastAsia="Calibri" w:cs="Calibri"/>
        <w:b w:val="false"/>
        <w:bCs w:val="false"/>
        <w:color w:themeColor="text1" w:val="000000"/>
        <w:sz w:val="16"/>
        <w:szCs w:val="16"/>
      </w:rPr>
      <w:t xml:space="preserve"> per le autonomie locali e le minoranze linguistiche</w:t>
    </w:r>
  </w:p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rPr>
        <w:rFonts w:eastAsia="Calibri" w:cs="Calibri"/>
        <w:b w:val="false"/>
        <w:bCs w:val="false"/>
        <w:i/>
        <w:i/>
        <w:iCs/>
        <w:color w:val="000000"/>
        <w:sz w:val="16"/>
        <w:szCs w:val="16"/>
      </w:rPr>
    </w:pPr>
    <w:r>
      <w:rPr>
        <w:rFonts w:eastAsia="Calibri" w:cs="Calibri"/>
        <w:b w:val="false"/>
        <w:bCs w:val="false"/>
        <w:i/>
        <w:iCs/>
        <w:color w:val="000000"/>
        <w:sz w:val="16"/>
        <w:szCs w:val="16"/>
      </w:rPr>
      <w:t>affariregionali@pec.governo.it</w: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819" w:leader="none"/>
        <w:tab w:val="right" w:pos="9638" w:leader="none"/>
      </w:tabs>
      <w:rPr>
        <w:rFonts w:eastAsia="Calibri" w:cs="Calibri"/>
        <w:color w:val="000000"/>
      </w:rPr>
    </w:pPr>
    <w:r>
      <w:rPr>
        <w:rFonts w:eastAsia="Calibri" w:cs="Calibri"/>
        <w:color w:val="00000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lineRule="auto" w:line="240"/>
      <w:ind w:left="-181" w:right="-181"/>
      <w:rPr>
        <w:rFonts w:ascii="Times New Roman" w:hAnsi="Times New Roman"/>
        <w:b w:val="false"/>
        <w:bCs w:val="false"/>
        <w:color w:val="1F3EC3"/>
        <w:sz w:val="18"/>
        <w:szCs w:val="18"/>
        <w:lang w:eastAsia="it-IT"/>
      </w:rPr>
    </w:pPr>
    <w:r>
      <w:rPr>
        <w:rFonts w:ascii="Times New Roman" w:hAnsi="Times New Roman"/>
        <w:b w:val="false"/>
        <w:bCs w:val="false"/>
        <w:color w:val="1F3EC3"/>
        <w:sz w:val="18"/>
        <w:szCs w:val="18"/>
        <w:lang w:eastAsia="it-IT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lineRule="auto" w:line="240"/>
      <w:ind w:left="-181" w:right="-181"/>
      <w:rPr>
        <w:rFonts w:ascii="Times New Roman" w:hAnsi="Times New Roman"/>
        <w:b w:val="false"/>
        <w:bCs w:val="false"/>
        <w:color w:val="1F3EC3"/>
        <w:sz w:val="18"/>
        <w:szCs w:val="18"/>
        <w:lang w:eastAsia="it-IT"/>
      </w:rPr>
    </w:pPr>
    <w:r>
      <w:rPr>
        <w:rFonts w:ascii="Times New Roman" w:hAnsi="Times New Roman"/>
        <w:b w:val="false"/>
        <w:bCs w:val="false"/>
        <w:color w:val="1F3EC3"/>
        <w:sz w:val="18"/>
        <w:szCs w:val="18"/>
        <w:lang w:eastAsia="it-IT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lineRule="auto" w:line="240"/>
      <w:ind w:left="-181" w:right="-181"/>
      <w:rPr>
        <w:rFonts w:ascii="Times New Roman" w:hAnsi="Times New Roman"/>
        <w:b w:val="false"/>
        <w:bCs w:val="false"/>
        <w:color w:val="1F3EC3"/>
        <w:sz w:val="18"/>
        <w:szCs w:val="18"/>
        <w:lang w:eastAsia="it-IT"/>
      </w:rPr>
    </w:pPr>
    <w:r>
      <w:rPr>
        <w:rFonts w:ascii="Times New Roman" w:hAnsi="Times New Roman"/>
        <w:b w:val="false"/>
        <w:bCs w:val="false"/>
        <w:color w:val="1F3EC3"/>
        <w:sz w:val="18"/>
        <w:szCs w:val="18"/>
        <w:lang w:eastAsia="it-IT"/>
      </w:rPr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Heading2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Heading3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Heading4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pStyle w:val="Heading5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pStyle w:val="Heading6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pStyle w:val="Heading7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pStyle w:val="Heading8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pStyle w:val="Heading9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upperLetter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/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b/>
        <w:sz w:val="24"/>
        <w:szCs w:val="24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1509f"/>
    <w:pPr>
      <w:widowControl/>
      <w:bidi w:val="0"/>
      <w:spacing w:lineRule="auto" w:line="360" w:before="0" w:after="0"/>
      <w:jc w:val="both"/>
    </w:pPr>
    <w:rPr>
      <w:rFonts w:eastAsia="Times New Roman" w:cs="Times New Roman" w:ascii="Calibri" w:hAnsi="Calibri"/>
      <w:b/>
      <w:bCs/>
      <w:color w:val="auto"/>
      <w:kern w:val="0"/>
      <w:sz w:val="24"/>
      <w:szCs w:val="24"/>
      <w:lang w:eastAsia="ar-SA" w:val="it-IT" w:bidi="ar-SA"/>
    </w:rPr>
  </w:style>
  <w:style w:type="paragraph" w:styleId="Heading1">
    <w:name w:val="Heading 1"/>
    <w:basedOn w:val="Normal"/>
    <w:next w:val="Normal"/>
    <w:link w:val="Titolo1Carattere"/>
    <w:uiPriority w:val="9"/>
    <w:qFormat/>
    <w:rsid w:val="003d27f6"/>
    <w:pPr>
      <w:keepNext w:val="true"/>
      <w:numPr>
        <w:ilvl w:val="0"/>
        <w:numId w:val="1"/>
      </w:numPr>
      <w:spacing w:before="240" w:after="0"/>
      <w:outlineLvl w:val="0"/>
    </w:pPr>
    <w:rPr>
      <w:rFonts w:ascii="Futura Bk BT" w:hAnsi="Futura Bk BT"/>
      <w:b w:val="false"/>
      <w:iCs/>
      <w:color w:val="2C5BAE"/>
      <w:szCs w:val="44"/>
    </w:rPr>
  </w:style>
  <w:style w:type="paragraph" w:styleId="Heading2">
    <w:name w:val="Heading 2"/>
    <w:basedOn w:val="Normal"/>
    <w:next w:val="Normal"/>
    <w:link w:val="Titolo2Carattere"/>
    <w:uiPriority w:val="9"/>
    <w:unhideWhenUsed/>
    <w:qFormat/>
    <w:rsid w:val="003d27f6"/>
    <w:pPr>
      <w:keepNext w:val="true"/>
      <w:numPr>
        <w:ilvl w:val="1"/>
        <w:numId w:val="1"/>
      </w:numPr>
      <w:spacing w:before="0" w:after="60"/>
      <w:outlineLvl w:val="1"/>
    </w:pPr>
    <w:rPr>
      <w:rFonts w:ascii="Futura Bk BT" w:hAnsi="Futura Bk BT" w:cs="Arial"/>
      <w:b w:val="false"/>
      <w:bCs w:val="false"/>
      <w:iCs/>
      <w:color w:val="2C5BAE"/>
      <w:szCs w:val="28"/>
    </w:rPr>
  </w:style>
  <w:style w:type="paragraph" w:styleId="Heading3">
    <w:name w:val="Heading 3"/>
    <w:basedOn w:val="Normal"/>
    <w:next w:val="Normal"/>
    <w:link w:val="Titolo3Carattere"/>
    <w:uiPriority w:val="9"/>
    <w:semiHidden/>
    <w:unhideWhenUsed/>
    <w:qFormat/>
    <w:rsid w:val="003d27f6"/>
    <w:pPr>
      <w:keepNext w:val="true"/>
      <w:numPr>
        <w:ilvl w:val="2"/>
        <w:numId w:val="1"/>
      </w:numPr>
      <w:outlineLvl w:val="2"/>
    </w:pPr>
    <w:rPr>
      <w:rFonts w:ascii="Bookman Old Style" w:hAnsi="Bookman Old Style"/>
      <w:sz w:val="28"/>
      <w:szCs w:val="28"/>
    </w:rPr>
  </w:style>
  <w:style w:type="paragraph" w:styleId="Heading4">
    <w:name w:val="Heading 4"/>
    <w:basedOn w:val="Normal"/>
    <w:next w:val="Normal"/>
    <w:link w:val="Titolo4Carattere"/>
    <w:uiPriority w:val="9"/>
    <w:semiHidden/>
    <w:unhideWhenUsed/>
    <w:qFormat/>
    <w:rsid w:val="003d27f6"/>
    <w:pPr>
      <w:keepNext w:val="true"/>
      <w:numPr>
        <w:ilvl w:val="3"/>
        <w:numId w:val="1"/>
      </w:numPr>
      <w:outlineLvl w:val="3"/>
    </w:pPr>
    <w:rPr>
      <w:rFonts w:ascii="Bookman Old Style" w:hAnsi="Bookman Old Style"/>
      <w:i/>
      <w:iCs/>
    </w:rPr>
  </w:style>
  <w:style w:type="paragraph" w:styleId="Heading5">
    <w:name w:val="Heading 5"/>
    <w:basedOn w:val="Normal"/>
    <w:next w:val="Normal"/>
    <w:link w:val="Titolo5Carattere"/>
    <w:uiPriority w:val="9"/>
    <w:semiHidden/>
    <w:unhideWhenUsed/>
    <w:qFormat/>
    <w:rsid w:val="003d27f6"/>
    <w:pPr>
      <w:keepNext w:val="true"/>
      <w:numPr>
        <w:ilvl w:val="4"/>
        <w:numId w:val="1"/>
      </w:numPr>
      <w:outlineLvl w:val="4"/>
    </w:pPr>
    <w:rPr>
      <w:rFonts w:ascii="Bookman Old Style" w:hAnsi="Bookman Old Style"/>
    </w:rPr>
  </w:style>
  <w:style w:type="paragraph" w:styleId="Heading6">
    <w:name w:val="Heading 6"/>
    <w:basedOn w:val="Normal"/>
    <w:next w:val="Normal"/>
    <w:link w:val="Titolo6Carattere"/>
    <w:uiPriority w:val="9"/>
    <w:semiHidden/>
    <w:unhideWhenUsed/>
    <w:qFormat/>
    <w:rsid w:val="003d27f6"/>
    <w:pPr>
      <w:keepNext w:val="true"/>
      <w:numPr>
        <w:ilvl w:val="5"/>
        <w:numId w:val="1"/>
      </w:numPr>
      <w:outlineLvl w:val="5"/>
    </w:pPr>
    <w:rPr>
      <w:rFonts w:ascii="Bookman Old Style" w:hAnsi="Bookman Old Style"/>
      <w:b w:val="false"/>
      <w:bCs w:val="false"/>
      <w:sz w:val="28"/>
      <w:szCs w:val="28"/>
    </w:rPr>
  </w:style>
  <w:style w:type="paragraph" w:styleId="Heading7">
    <w:name w:val="Heading 7"/>
    <w:basedOn w:val="Normal"/>
    <w:next w:val="Normal"/>
    <w:link w:val="Titolo7Carattere"/>
    <w:qFormat/>
    <w:rsid w:val="003d27f6"/>
    <w:pPr>
      <w:keepNext w:val="true"/>
      <w:numPr>
        <w:ilvl w:val="6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outlineLvl w:val="6"/>
    </w:pPr>
    <w:rPr>
      <w:rFonts w:ascii="Bookman Old Style" w:hAnsi="Bookman Old Style"/>
      <w:i/>
      <w:iCs/>
      <w:sz w:val="28"/>
      <w:szCs w:val="28"/>
    </w:rPr>
  </w:style>
  <w:style w:type="paragraph" w:styleId="Heading8">
    <w:name w:val="Heading 8"/>
    <w:basedOn w:val="Normal"/>
    <w:next w:val="Normal"/>
    <w:link w:val="Titolo8Carattere"/>
    <w:qFormat/>
    <w:rsid w:val="003d27f6"/>
    <w:pPr>
      <w:keepNext w:val="true"/>
      <w:numPr>
        <w:ilvl w:val="7"/>
        <w:numId w:val="1"/>
      </w:numPr>
      <w:outlineLvl w:val="7"/>
    </w:pPr>
    <w:rPr>
      <w:rFonts w:ascii="Bookman Old Style" w:hAnsi="Bookman Old Style"/>
      <w:i/>
      <w:iCs/>
      <w:sz w:val="28"/>
      <w:szCs w:val="28"/>
    </w:rPr>
  </w:style>
  <w:style w:type="paragraph" w:styleId="Heading9">
    <w:name w:val="Heading 9"/>
    <w:basedOn w:val="Normal"/>
    <w:next w:val="Normal"/>
    <w:link w:val="Titolo9Carattere"/>
    <w:qFormat/>
    <w:rsid w:val="003d27f6"/>
    <w:pPr>
      <w:keepNext w:val="true"/>
      <w:numPr>
        <w:ilvl w:val="8"/>
        <w:numId w:val="1"/>
      </w:numPr>
      <w:jc w:val="center"/>
      <w:outlineLvl w:val="8"/>
    </w:pPr>
    <w:rPr>
      <w:rFonts w:ascii="Bookman Old Style" w:hAnsi="Bookman Old Style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qFormat/>
    <w:rsid w:val="003d27f6"/>
    <w:rPr>
      <w:rFonts w:ascii="Futura Bk BT" w:hAnsi="Futura Bk BT" w:eastAsia="Times New Roman" w:cs="Times New Roman"/>
      <w:b/>
      <w:iCs/>
      <w:color w:val="2C5BAE"/>
      <w:sz w:val="24"/>
      <w:szCs w:val="44"/>
      <w:lang w:eastAsia="it-IT"/>
    </w:rPr>
  </w:style>
  <w:style w:type="character" w:styleId="Titolo2Carattere" w:customStyle="1">
    <w:name w:val="Titolo 2 Carattere"/>
    <w:basedOn w:val="DefaultParagraphFont"/>
    <w:qFormat/>
    <w:rsid w:val="003d27f6"/>
    <w:rPr>
      <w:rFonts w:ascii="Futura Bk BT" w:hAnsi="Futura Bk BT" w:eastAsia="Times New Roman" w:cs="Arial"/>
      <w:b/>
      <w:bCs/>
      <w:iCs/>
      <w:color w:val="2C5BAE"/>
      <w:sz w:val="24"/>
      <w:szCs w:val="28"/>
      <w:lang w:eastAsia="it-IT"/>
    </w:rPr>
  </w:style>
  <w:style w:type="character" w:styleId="Titolo3Carattere" w:customStyle="1">
    <w:name w:val="Titolo 3 Carattere"/>
    <w:basedOn w:val="DefaultParagraphFont"/>
    <w:qFormat/>
    <w:rsid w:val="003d27f6"/>
    <w:rPr>
      <w:rFonts w:ascii="Bookman Old Style" w:hAnsi="Bookman Old Style" w:eastAsia="Times New Roman" w:cs="Times New Roman"/>
      <w:sz w:val="28"/>
      <w:szCs w:val="28"/>
      <w:lang w:eastAsia="it-IT"/>
    </w:rPr>
  </w:style>
  <w:style w:type="character" w:styleId="Titolo4Carattere" w:customStyle="1">
    <w:name w:val="Titolo 4 Carattere"/>
    <w:basedOn w:val="DefaultParagraphFont"/>
    <w:qFormat/>
    <w:rsid w:val="003d27f6"/>
    <w:rPr>
      <w:rFonts w:ascii="Bookman Old Style" w:hAnsi="Bookman Old Style" w:eastAsia="Times New Roman" w:cs="Times New Roman"/>
      <w:i/>
      <w:iCs/>
      <w:sz w:val="24"/>
      <w:szCs w:val="24"/>
      <w:lang w:eastAsia="it-IT"/>
    </w:rPr>
  </w:style>
  <w:style w:type="character" w:styleId="Titolo5Carattere" w:customStyle="1">
    <w:name w:val="Titolo 5 Carattere"/>
    <w:basedOn w:val="DefaultParagraphFont"/>
    <w:qFormat/>
    <w:rsid w:val="003d27f6"/>
    <w:rPr>
      <w:rFonts w:ascii="Bookman Old Style" w:hAnsi="Bookman Old Style" w:eastAsia="Times New Roman" w:cs="Times New Roman"/>
      <w:sz w:val="24"/>
      <w:szCs w:val="24"/>
      <w:lang w:eastAsia="it-IT"/>
    </w:rPr>
  </w:style>
  <w:style w:type="character" w:styleId="Titolo6Carattere" w:customStyle="1">
    <w:name w:val="Titolo 6 Carattere"/>
    <w:basedOn w:val="DefaultParagraphFont"/>
    <w:qFormat/>
    <w:rsid w:val="003d27f6"/>
    <w:rPr>
      <w:rFonts w:ascii="Bookman Old Style" w:hAnsi="Bookman Old Style" w:eastAsia="Times New Roman" w:cs="Times New Roman"/>
      <w:b/>
      <w:bCs/>
      <w:sz w:val="28"/>
      <w:szCs w:val="28"/>
      <w:lang w:eastAsia="it-IT"/>
    </w:rPr>
  </w:style>
  <w:style w:type="character" w:styleId="Titolo7Carattere" w:customStyle="1">
    <w:name w:val="Titolo 7 Carattere"/>
    <w:basedOn w:val="DefaultParagraphFont"/>
    <w:qFormat/>
    <w:rsid w:val="003d27f6"/>
    <w:rPr>
      <w:rFonts w:ascii="Bookman Old Style" w:hAnsi="Bookman Old Style" w:eastAsia="Times New Roman" w:cs="Times New Roman"/>
      <w:i/>
      <w:iCs/>
      <w:sz w:val="28"/>
      <w:szCs w:val="28"/>
      <w:lang w:eastAsia="it-IT"/>
    </w:rPr>
  </w:style>
  <w:style w:type="character" w:styleId="Titolo8Carattere" w:customStyle="1">
    <w:name w:val="Titolo 8 Carattere"/>
    <w:basedOn w:val="DefaultParagraphFont"/>
    <w:qFormat/>
    <w:rsid w:val="003d27f6"/>
    <w:rPr>
      <w:rFonts w:ascii="Bookman Old Style" w:hAnsi="Bookman Old Style" w:eastAsia="Times New Roman" w:cs="Times New Roman"/>
      <w:i/>
      <w:iCs/>
      <w:sz w:val="28"/>
      <w:szCs w:val="28"/>
      <w:lang w:eastAsia="it-IT"/>
    </w:rPr>
  </w:style>
  <w:style w:type="character" w:styleId="Titolo9Carattere" w:customStyle="1">
    <w:name w:val="Titolo 9 Carattere"/>
    <w:basedOn w:val="DefaultParagraphFont"/>
    <w:qFormat/>
    <w:rsid w:val="003d27f6"/>
    <w:rPr>
      <w:rFonts w:ascii="Bookman Old Style" w:hAnsi="Bookman Old Style" w:eastAsia="Times New Roman" w:cs="Times New Roman"/>
      <w:sz w:val="28"/>
      <w:szCs w:val="28"/>
      <w:lang w:eastAsia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9e00bf"/>
    <w:rPr>
      <w:rFonts w:ascii="Calibri" w:hAnsi="Calibri" w:eastAsia="Times New Roman" w:cs="Times New Roman"/>
      <w:i/>
      <w:iCs/>
      <w:lang w:eastAsia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9e00bf"/>
    <w:rPr>
      <w:rFonts w:ascii="Calibri" w:hAnsi="Calibri" w:eastAsia="Times New Roman" w:cs="Times New Roman"/>
      <w:i/>
      <w:iCs/>
      <w:lang w:eastAsia="it-IT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540dc6"/>
    <w:rPr>
      <w:rFonts w:ascii="Segoe UI" w:hAnsi="Segoe UI" w:eastAsia="Times New Roman" w:cs="Segoe UI"/>
      <w:i/>
      <w:iCs/>
      <w:sz w:val="18"/>
      <w:szCs w:val="18"/>
      <w:lang w:eastAsia="it-I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17b3c"/>
    <w:rPr>
      <w:sz w:val="18"/>
      <w:szCs w:val="18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qFormat/>
    <w:rsid w:val="00017b3c"/>
    <w:rPr>
      <w:rFonts w:ascii="Calibri" w:hAnsi="Calibri" w:eastAsia="Times New Roman" w:cs="Times New Roman"/>
      <w:b/>
      <w:bCs/>
      <w:sz w:val="24"/>
      <w:szCs w:val="24"/>
      <w:lang w:eastAsia="ar-SA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017b3c"/>
    <w:rPr>
      <w:rFonts w:ascii="Calibri" w:hAnsi="Calibri" w:eastAsia="Times New Roman" w:cs="Times New Roman"/>
      <w:b/>
      <w:bCs/>
      <w:sz w:val="20"/>
      <w:szCs w:val="20"/>
      <w:lang w:eastAsia="ar-SA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sz w:val="72"/>
      <w:szCs w:val="72"/>
    </w:rPr>
  </w:style>
  <w:style w:type="paragraph" w:styleId="ListParagraph">
    <w:name w:val="List Paragraph"/>
    <w:basedOn w:val="Normal"/>
    <w:uiPriority w:val="34"/>
    <w:qFormat/>
    <w:rsid w:val="003d27f6"/>
    <w:pPr>
      <w:spacing w:before="0" w:after="0"/>
      <w:ind w:left="720"/>
      <w:contextualSpacing/>
    </w:pPr>
    <w:rPr/>
  </w:style>
  <w:style w:type="paragraph" w:styleId="Default" w:customStyle="1">
    <w:name w:val="Default"/>
    <w:qFormat/>
    <w:rsid w:val="008f70eb"/>
    <w:pPr>
      <w:widowControl/>
      <w:bidi w:val="0"/>
      <w:spacing w:lineRule="auto" w:line="240" w:before="0" w:after="0"/>
      <w:jc w:val="both"/>
    </w:pPr>
    <w:rPr>
      <w:rFonts w:ascii="Calibri" w:hAnsi="Calibri" w:eastAsia="Calibri" w:cs="Calibri"/>
      <w:b/>
      <w:color w:val="000000"/>
      <w:kern w:val="0"/>
      <w:sz w:val="24"/>
      <w:szCs w:val="24"/>
      <w:lang w:val="it-IT" w:eastAsia="it-IT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9e00bf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link w:val="PidipaginaCarattere"/>
    <w:uiPriority w:val="99"/>
    <w:unhideWhenUsed/>
    <w:rsid w:val="009e00bf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540dc6"/>
    <w:pPr/>
    <w:rPr>
      <w:rFonts w:ascii="Segoe UI" w:hAnsi="Segoe UI" w:cs="Segoe UI"/>
      <w:sz w:val="18"/>
      <w:szCs w:val="18"/>
    </w:rPr>
  </w:style>
  <w:style w:type="paragraph" w:styleId="Standard" w:customStyle="1">
    <w:name w:val="Standard"/>
    <w:qFormat/>
    <w:rsid w:val="00403bd1"/>
    <w:pPr>
      <w:widowControl/>
      <w:suppressAutoHyphens w:val="true"/>
      <w:bidi w:val="0"/>
      <w:spacing w:lineRule="auto" w:line="240" w:before="0" w:after="0"/>
      <w:jc w:val="both"/>
      <w:textAlignment w:val="baseline"/>
    </w:pPr>
    <w:rPr>
      <w:rFonts w:ascii="Century Gothic" w:hAnsi="Century Gothic" w:eastAsia="MS Mincho" w:cs="Century Gothic"/>
      <w:b/>
      <w:color w:val="auto"/>
      <w:kern w:val="2"/>
      <w:sz w:val="24"/>
      <w:szCs w:val="24"/>
      <w:lang w:eastAsia="zh-CN" w:val="it-IT" w:bidi="ar-SA"/>
    </w:rPr>
  </w:style>
  <w:style w:type="paragraph" w:styleId="NormalWeb">
    <w:name w:val="Normal (Web)"/>
    <w:basedOn w:val="Normal"/>
    <w:uiPriority w:val="99"/>
    <w:unhideWhenUsed/>
    <w:qFormat/>
    <w:rsid w:val="00073791"/>
    <w:pPr>
      <w:spacing w:lineRule="auto" w:line="240" w:beforeAutospacing="1" w:afterAutospacing="1"/>
    </w:pPr>
    <w:rPr>
      <w:rFonts w:ascii="Times New Roman" w:hAnsi="Times New Roman"/>
      <w:i/>
      <w:iCs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017b3c"/>
    <w:pPr>
      <w:spacing w:lineRule="auto" w:line="240"/>
    </w:pPr>
    <w:rPr/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017b3c"/>
    <w:pPr/>
    <w:rPr>
      <w:sz w:val="20"/>
      <w:szCs w:val="20"/>
    </w:rPr>
  </w:style>
  <w:style w:type="paragraph" w:styleId="Revision">
    <w:name w:val="Revision"/>
    <w:uiPriority w:val="99"/>
    <w:semiHidden/>
    <w:qFormat/>
    <w:rsid w:val="003e549d"/>
    <w:pPr>
      <w:widowControl/>
      <w:bidi w:val="0"/>
      <w:spacing w:lineRule="auto" w:line="240" w:before="0" w:after="0"/>
      <w:jc w:val="both"/>
    </w:pPr>
    <w:rPr>
      <w:rFonts w:eastAsia="Times New Roman" w:cs="Times New Roman" w:ascii="Calibri" w:hAnsi="Calibri"/>
      <w:b/>
      <w:bCs/>
      <w:color w:val="auto"/>
      <w:kern w:val="0"/>
      <w:sz w:val="24"/>
      <w:szCs w:val="24"/>
      <w:lang w:eastAsia="ar-SA" w:val="it-IT" w:bidi="ar-SA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3d27f6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<Relationship Id="rId16" Type="http://schemas.openxmlformats.org/officeDocument/2006/relationships/customXml" Target="../customXml/item1.xml"/><Relationship Id="rId17" Type="http://schemas.openxmlformats.org/officeDocument/2006/relationships/customXml" Target="../customXml/item2.xml"/><Relationship Id="rId18" Type="http://schemas.openxmlformats.org/officeDocument/2006/relationships/customXml" Target="../customXml/item3.xml"/><Relationship Id="rId19" Type="http://schemas.openxmlformats.org/officeDocument/2006/relationships/customXml" Target="../customXml/item4.xml"/><Relationship Id="rId20" Type="http://schemas.openxmlformats.org/officeDocument/2006/relationships/customXml" Target="../customXml/item5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_rels/item5.xml.rels><?xml version="1.0" encoding="UTF-8"?>
<Relationships xmlns="http://schemas.openxmlformats.org/package/2006/relationships"><Relationship Id="rId1" Type="http://schemas.openxmlformats.org/officeDocument/2006/relationships/customXmlProps" Target="itemProps5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e9ecd3-49dc-4355-a3de-944263e3bf65">
      <Terms xmlns="http://schemas.microsoft.com/office/infopath/2007/PartnerControls"/>
    </lcf76f155ced4ddcb4097134ff3c332f>
    <TaxCatchAll xmlns="3b0d13af-778a-4999-a53a-9a4892815d2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9FEADFC340DA40B2139D4BBB1A48D7" ma:contentTypeVersion="14" ma:contentTypeDescription="Creare un nuovo documento." ma:contentTypeScope="" ma:versionID="7aad479502e7e2dbc7ebb02afb52874c">
  <xsd:schema xmlns:xsd="http://www.w3.org/2001/XMLSchema" xmlns:xs="http://www.w3.org/2001/XMLSchema" xmlns:p="http://schemas.microsoft.com/office/2006/metadata/properties" xmlns:ns2="3b0d13af-778a-4999-a53a-9a4892815d2e" xmlns:ns3="b8e9ecd3-49dc-4355-a3de-944263e3bf65" targetNamespace="http://schemas.microsoft.com/office/2006/metadata/properties" ma:root="true" ma:fieldsID="ddccc3de0d6fb54041d21ccb4cb9f995" ns2:_="" ns3:_="">
    <xsd:import namespace="3b0d13af-778a-4999-a53a-9a4892815d2e"/>
    <xsd:import namespace="b8e9ecd3-49dc-4355-a3de-944263e3bf6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d13af-778a-4999-a53a-9a4892815d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1c3f3f4-8545-4ecb-a037-b48345d24d3b}" ma:internalName="TaxCatchAll" ma:showField="CatchAllData" ma:web="3b0d13af-778a-4999-a53a-9a4892815d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9ecd3-49dc-4355-a3de-944263e3bf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roundtripDataSignature="AMtx7mgzMw9PEbnKYCG3b6I7qelGA44g5Q==">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</go:docsCustomData>
</go:gDocsCustomXmlDataStorage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FB1F7-7276-4149-ABFA-560CF7EA2B44}">
  <ds:schemaRefs>
    <ds:schemaRef ds:uri="http://schemas.microsoft.com/office/2006/metadata/properties"/>
    <ds:schemaRef ds:uri="http://schemas.microsoft.com/office/infopath/2007/PartnerControls"/>
    <ds:schemaRef ds:uri="b8e9ecd3-49dc-4355-a3de-944263e3bf65"/>
    <ds:schemaRef ds:uri="3b0d13af-778a-4999-a53a-9a4892815d2e"/>
  </ds:schemaRefs>
</ds:datastoreItem>
</file>

<file path=customXml/itemProps2.xml><?xml version="1.0" encoding="utf-8"?>
<ds:datastoreItem xmlns:ds="http://schemas.openxmlformats.org/officeDocument/2006/customXml" ds:itemID="{575C9603-BDFB-4DDE-AF98-E9025A7717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648E27-FD0C-4527-A016-4B9C093A0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0d13af-778a-4999-a53a-9a4892815d2e"/>
    <ds:schemaRef ds:uri="b8e9ecd3-49dc-4355-a3de-944263e3b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9649747B-08F4-419D-A799-BE623FFAA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LibreOffice/7.6.6.3$Windows_X86_64 LibreOffice_project/d97b2716a9a4a2ce1391dee1765565ea469b0ae7</Application>
  <AppVersion>15.0000</AppVersion>
  <Pages>4</Pages>
  <Words>211</Words>
  <Characters>1375</Characters>
  <CharactersWithSpaces>1615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2024-11-05T14:40:00Z</dcterms:created>
  <dc:creator>Tartarelli Daniela</dc:creator>
  <dc:description/>
  <dc:language>it-IT</dc:language>
  <cp:lastModifiedBy>Parlato Giovanna</cp:lastModifiedBy>
  <cp:lastPrinted>2024-10-24T08:53:00Z</cp:lastPrinted>
  <dcterms:modified xsi:type="dcterms:W3CDTF">2024-11-05T14:40:00Z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0x010100E29FEADFC340DA40B2139D4BBB1A48D7</vt:lpwstr>
  </property>
  <property fmtid="{D5CDD505-2E9C-101B-9397-08002B2CF9AE}" pid="3" name="MSIP_Label_5097a60d-5525-435b-8989-8eb48ac0c8cd_ActionId">
    <vt:lpwstr>84da7e4d-9485-4577-b033-b2e3da4ca7e5</vt:lpwstr>
  </property>
  <property fmtid="{D5CDD505-2E9C-101B-9397-08002B2CF9AE}" pid="4" name="MSIP_Label_5097a60d-5525-435b-8989-8eb48ac0c8cd_ContentBits">
    <vt:lpwstr>0</vt:lpwstr>
  </property>
  <property fmtid="{D5CDD505-2E9C-101B-9397-08002B2CF9AE}" pid="5" name="MSIP_Label_5097a60d-5525-435b-8989-8eb48ac0c8cd_Enabled">
    <vt:lpwstr>true</vt:lpwstr>
  </property>
  <property fmtid="{D5CDD505-2E9C-101B-9397-08002B2CF9AE}" pid="6" name="MSIP_Label_5097a60d-5525-435b-8989-8eb48ac0c8cd_Method">
    <vt:lpwstr>Standard</vt:lpwstr>
  </property>
  <property fmtid="{D5CDD505-2E9C-101B-9397-08002B2CF9AE}" pid="7" name="MSIP_Label_5097a60d-5525-435b-8989-8eb48ac0c8cd_Name">
    <vt:lpwstr>defa4170-0d19-0005-0004-bc88714345d2</vt:lpwstr>
  </property>
  <property fmtid="{D5CDD505-2E9C-101B-9397-08002B2CF9AE}" pid="8" name="MSIP_Label_5097a60d-5525-435b-8989-8eb48ac0c8cd_SetDate">
    <vt:lpwstr>2024-02-14T10:14:59Z</vt:lpwstr>
  </property>
  <property fmtid="{D5CDD505-2E9C-101B-9397-08002B2CF9AE}" pid="9" name="MSIP_Label_5097a60d-5525-435b-8989-8eb48ac0c8cd_SiteId">
    <vt:lpwstr>3e90938b-8b27-4762-b4e8-006a8127a119</vt:lpwstr>
  </property>
  <property fmtid="{D5CDD505-2E9C-101B-9397-08002B2CF9AE}" pid="10" name="MediaServiceImageTags">
    <vt:lpwstr/>
  </property>
</Properties>
</file>