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0"/>
        <w:jc w:val="center"/>
        <w:rPr>
          <w:rFonts w:ascii="Calibri Light" w:hAnsi="Calibri Light" w:cs="Calibri Light"/>
          <w:b/>
          <w:b/>
          <w:bCs/>
          <w:color w:val="FFFFFF"/>
          <w:sz w:val="28"/>
          <w:szCs w:val="28"/>
          <w:u w:val="single"/>
        </w:rPr>
      </w:pPr>
      <w:r>
        <w:rPr>
          <w:rFonts w:cs="Calibri Light" w:ascii="Calibri Light" w:hAnsi="Calibri Light"/>
          <w:b/>
          <w:bCs/>
          <w:color w:val="FFFFFF"/>
          <w:sz w:val="28"/>
          <w:szCs w:val="28"/>
          <w:u w:val="single"/>
        </w:rPr>
        <w:t xml:space="preserve"> </w:t>
      </w:r>
      <w:r>
        <w:rPr>
          <w:rFonts w:cs="Calibri Light" w:ascii="Calibri Light" w:hAnsi="Calibri Light"/>
          <w:b/>
          <w:bCs/>
          <w:color w:val="FFFFFF"/>
          <w:sz w:val="28"/>
          <w:szCs w:val="28"/>
          <w:u w:val="single"/>
        </w:rPr>
        <w:t>P</w:t>
      </w:r>
    </w:p>
    <w:p>
      <w:pPr>
        <w:pStyle w:val="NormalWeb"/>
        <w:spacing w:before="0" w:after="0"/>
        <w:jc w:val="right"/>
        <w:rPr>
          <w:rFonts w:ascii="Calibri Light" w:hAnsi="Calibri Light" w:cs="Calibri Light"/>
          <w:b/>
          <w:b/>
          <w:bCs/>
          <w:color w:val="FFFFFF"/>
          <w:sz w:val="28"/>
          <w:szCs w:val="28"/>
          <w:u w:val="single"/>
        </w:rPr>
      </w:pPr>
      <w:r>
        <w:rPr>
          <w:rFonts w:cs="Calibri Light" w:ascii="Calibri Light" w:hAnsi="Calibri Light"/>
          <w:b/>
          <w:bCs/>
          <w:color w:val="FFFFFF"/>
          <w:sz w:val="28"/>
          <w:szCs w:val="28"/>
          <w:u w:val="single"/>
        </w:rPr>
        <w:t>All</w:t>
      </w:r>
    </w:p>
    <w:p>
      <w:pPr>
        <w:pStyle w:val="NormalWeb"/>
        <w:spacing w:before="0" w:after="0"/>
        <w:jc w:val="right"/>
        <w:rPr>
          <w:rFonts w:ascii="Calibri Light" w:hAnsi="Calibri Light" w:cs="Calibri Light"/>
          <w:b/>
          <w:b/>
          <w:bCs/>
          <w:color w:val="auto"/>
          <w:sz w:val="24"/>
          <w:szCs w:val="24"/>
          <w:u w:val="none"/>
        </w:rPr>
      </w:pPr>
      <w:r>
        <w:rPr>
          <w:rFonts w:cs="Calibri Light" w:ascii="Calibri Light" w:hAnsi="Calibri Light"/>
          <w:b/>
          <w:bCs/>
          <w:color w:val="auto"/>
          <w:sz w:val="24"/>
          <w:szCs w:val="24"/>
          <w:u w:val="none"/>
        </w:rPr>
        <w:t>Allegato 5</w:t>
      </w:r>
    </w:p>
    <w:p>
      <w:pPr>
        <w:pStyle w:val="NormalWeb"/>
        <w:spacing w:before="0" w:after="0"/>
        <w:jc w:val="center"/>
        <w:rPr>
          <w:rFonts w:ascii="Calibri Light" w:hAnsi="Calibri Light" w:cs="Calibri Light"/>
          <w:b/>
          <w:b/>
          <w:bCs/>
          <w:color w:val="FFFFFF"/>
          <w:sz w:val="28"/>
          <w:szCs w:val="28"/>
          <w:u w:val="single"/>
        </w:rPr>
      </w:pPr>
      <w:r>
        <w:rPr>
          <w:rFonts w:cs="Calibri Light" w:ascii="Calibri Light" w:hAnsi="Calibri Light"/>
          <w:b/>
          <w:bCs/>
          <w:color w:val="FFFFFF"/>
          <w:sz w:val="28"/>
          <w:szCs w:val="28"/>
          <w:u w:val="single"/>
        </w:rPr>
        <w:t xml:space="preserve"> </w:t>
      </w:r>
      <w:r>
        <w:rPr>
          <w:rFonts w:cs="Calibri Light" w:ascii="Calibri Light" w:hAnsi="Calibri Light" w:asciiTheme="majorHAnsi" w:cstheme="majorHAnsi" w:hAnsiTheme="majorHAnsi"/>
          <w:b/>
          <w:color w:val="131313"/>
          <w:w w:val="145"/>
          <w:sz w:val="20"/>
          <w:szCs w:val="20"/>
        </w:rPr>
        <w:t>INFORMATIVA TRATTAMENTO DATI PERSONALI</w:t>
      </w:r>
    </w:p>
    <w:p>
      <w:pPr>
        <w:pStyle w:val="Normal"/>
        <w:spacing w:before="174" w:after="0"/>
        <w:ind w:left="1978" w:right="1767" w:hanging="0"/>
        <w:jc w:val="center"/>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color w:val="1D1D1D"/>
          <w:sz w:val="20"/>
          <w:szCs w:val="20"/>
        </w:rPr>
        <w:t>ai sensi dell'art. 13 del Regolamento UE 2016/679 (GDPR)</w:t>
      </w:r>
    </w:p>
    <w:p>
      <w:pPr>
        <w:pStyle w:val="Normal"/>
        <w:widowControl w:val="false"/>
        <w:suppressAutoHyphens w:val="true"/>
        <w:bidi w:val="0"/>
        <w:spacing w:lineRule="auto" w:line="240" w:before="174" w:after="0"/>
        <w:ind w:left="0" w:right="1757" w:hanging="0"/>
        <w:jc w:val="both"/>
        <w:rPr>
          <w:rFonts w:ascii="arial;helvetica;sans-serif" w:hAnsi="arial;helvetica;sans-serif"/>
          <w:b w:val="false"/>
          <w:b w:val="false"/>
          <w:i w:val="false"/>
          <w:i w:val="false"/>
        </w:rPr>
      </w:pPr>
      <w:r>
        <w:rPr>
          <w:rFonts w:ascii="arial;helvetica;sans-serif" w:hAnsi="arial;helvetica;sans-serif"/>
          <w:b w:val="false"/>
          <w:i w:val="false"/>
        </w:rPr>
      </w:r>
    </w:p>
    <w:p>
      <w:pPr>
        <w:pStyle w:val="Corpodeltesto"/>
        <w:widowControl/>
        <w:rPr>
          <w:rFonts w:ascii="arial;helvetica;sans-serif" w:hAnsi="arial;helvetica;sans-serif"/>
          <w:b w:val="false"/>
          <w:b w:val="false"/>
          <w:i w:val="false"/>
          <w:i w:val="false"/>
          <w:caps w:val="false"/>
          <w:smallCaps w:val="false"/>
          <w:color w:val="FF0000"/>
          <w:spacing w:val="0"/>
          <w:sz w:val="20"/>
          <w:szCs w:val="20"/>
        </w:rPr>
      </w:pPr>
      <w:r>
        <w:rPr>
          <w:rFonts w:ascii="arial;helvetica;sans-serif" w:hAnsi="arial;helvetica;sans-serif"/>
          <w:b w:val="false"/>
          <w:i w:val="false"/>
          <w:caps w:val="false"/>
          <w:smallCaps w:val="false"/>
          <w:color w:val="FF0000"/>
          <w:spacing w:val="0"/>
          <w:sz w:val="20"/>
          <w:szCs w:val="20"/>
        </w:rPr>
      </w:r>
    </w:p>
    <w:p>
      <w:pPr>
        <w:pStyle w:val="Corpodeltesto"/>
        <w:widowControl/>
        <w:ind w:left="0" w:right="0" w:hanging="0"/>
        <w:rPr>
          <w:rFonts w:ascii="arial;helvetica;sans-serif" w:hAnsi="arial;helvetica;sans-serif"/>
          <w:b w:val="false"/>
          <w:b w:val="false"/>
          <w:i w:val="false"/>
          <w:i w:val="false"/>
          <w:caps w:val="false"/>
          <w:smallCaps w:val="false"/>
          <w:color w:val="FF0000"/>
          <w:spacing w:val="0"/>
          <w:sz w:val="20"/>
          <w:szCs w:val="20"/>
        </w:rPr>
      </w:pPr>
      <w:r>
        <w:rPr>
          <w:rFonts w:ascii="arial;helvetica;sans-serif" w:hAnsi="arial;helvetica;sans-serif"/>
          <w:b w:val="false"/>
          <w:i w:val="false"/>
          <w:caps w:val="false"/>
          <w:smallCaps w:val="false"/>
          <w:color w:val="FF0000"/>
          <w:spacing w:val="0"/>
          <w:sz w:val="20"/>
          <w:szCs w:val="20"/>
        </w:rPr>
      </w:r>
    </w:p>
    <w:p>
      <w:pPr>
        <w:pStyle w:val="Corpodeltesto"/>
        <w:widowControl/>
        <w:ind w:left="0" w:right="0" w:hanging="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Normal"/>
        <w:jc w:val="both"/>
        <w:rPr>
          <w:shd w:fill="auto" w:val="clear"/>
        </w:rPr>
      </w:pPr>
      <w:r>
        <w:rPr>
          <w:rFonts w:eastAsia="Calibri" w:eastAsiaTheme="minorHAnsi"/>
          <w:b/>
          <w:bCs/>
          <w:sz w:val="20"/>
          <w:szCs w:val="20"/>
          <w:shd w:fill="auto" w:val="clear"/>
        </w:rPr>
        <w:t xml:space="preserve">1. Premessa </w:t>
      </w:r>
    </w:p>
    <w:p>
      <w:pPr>
        <w:pStyle w:val="Normal"/>
        <w:jc w:val="both"/>
        <w:rPr>
          <w:shd w:fill="auto" w:val="clear"/>
        </w:rPr>
      </w:pPr>
      <w:r>
        <w:rPr>
          <w:rFonts w:eastAsia="Calibri" w:eastAsiaTheme="minorHAnsi"/>
          <w:b w:val="false"/>
          <w:bCs w:val="false"/>
          <w:sz w:val="20"/>
          <w:szCs w:val="20"/>
          <w:shd w:fill="auto" w:val="clear"/>
        </w:rPr>
        <w:t>Ai sensi dell’art. 13 del Regolamento Europeo n. 679/2016, la Giunta della Regione Piemonte, in qualità di Titolare del trattamento, è tenuta a fornirle informazioni in merito all’utilizzo dei suoi dati personali.</w:t>
      </w:r>
    </w:p>
    <w:p>
      <w:pPr>
        <w:pStyle w:val="Normal"/>
        <w:jc w:val="both"/>
        <w:rPr>
          <w:rFonts w:ascii="Calibri Light" w:hAnsi="Calibri Light"/>
          <w:sz w:val="20"/>
          <w:szCs w:val="20"/>
          <w:shd w:fill="auto" w:val="clear"/>
        </w:rPr>
      </w:pPr>
      <w:r>
        <w:rPr>
          <w:rFonts w:ascii="Calibri Light" w:hAnsi="Calibri Light"/>
          <w:sz w:val="20"/>
          <w:szCs w:val="20"/>
          <w:shd w:fill="auto" w:val="clear"/>
        </w:rPr>
      </w:r>
    </w:p>
    <w:p>
      <w:pPr>
        <w:pStyle w:val="Normal"/>
        <w:jc w:val="both"/>
        <w:rPr>
          <w:shd w:fill="auto" w:val="clear"/>
        </w:rPr>
      </w:pPr>
      <w:r>
        <w:rPr>
          <w:rFonts w:eastAsia="Calibri" w:eastAsiaTheme="minorHAnsi"/>
          <w:b/>
          <w:bCs/>
          <w:sz w:val="20"/>
          <w:szCs w:val="20"/>
          <w:shd w:fill="auto" w:val="clear"/>
        </w:rPr>
        <w:t>2. Contatti del Ti</w:t>
      </w:r>
      <w:r>
        <w:rPr>
          <w:rFonts w:eastAsia="Calibri" w:cs="Calibri" w:ascii="Calibri Light" w:hAnsi="Calibri Light" w:eastAsiaTheme="minorHAnsi"/>
          <w:b/>
          <w:bCs/>
          <w:color w:val="000000"/>
          <w:kern w:val="0"/>
          <w:sz w:val="20"/>
          <w:szCs w:val="20"/>
          <w:shd w:fill="auto" w:val="clear"/>
          <w:lang w:val="it-IT" w:eastAsia="it-IT" w:bidi="it-IT"/>
        </w:rPr>
        <w:t>tolare del trattamento e del Responsabile della protezione dei dati personali</w:t>
      </w:r>
    </w:p>
    <w:p>
      <w:pPr>
        <w:pStyle w:val="Normal"/>
        <w:jc w:val="both"/>
        <w:rPr>
          <w:shd w:fill="auto" w:val="clear"/>
        </w:rPr>
      </w:pPr>
      <w:r>
        <w:rPr>
          <w:rFonts w:eastAsia="Calibri" w:eastAsiaTheme="minorHAnsi"/>
          <w:b w:val="false"/>
          <w:bCs w:val="false"/>
          <w:sz w:val="20"/>
          <w:szCs w:val="20"/>
          <w:shd w:fill="auto" w:val="clear"/>
        </w:rPr>
        <w:t>Il Titolare del trattamento dei dati personali è la Giunta regionale, il Delegato al trattamento dei dati è la Direzione Cultura e Commercio – Settore Valorizzazione del Patrimonio culturale, Musei e Siti UNESCO.</w:t>
      </w:r>
    </w:p>
    <w:p>
      <w:pPr>
        <w:pStyle w:val="Normal"/>
        <w:jc w:val="both"/>
        <w:rPr>
          <w:rFonts w:ascii="Calibri Light" w:hAnsi="Calibri Light"/>
          <w:sz w:val="20"/>
          <w:szCs w:val="20"/>
        </w:rPr>
      </w:pPr>
      <w:r>
        <w:rPr>
          <w:rFonts w:ascii="Calibri Light" w:hAnsi="Calibri Light"/>
          <w:sz w:val="20"/>
          <w:szCs w:val="20"/>
        </w:rPr>
        <w:t xml:space="preserve">Si informa che i dati personali forniti a Regione Piemonte Direzione Cultura e Commercio – </w:t>
      </w:r>
      <w:r>
        <w:rPr>
          <w:rFonts w:eastAsia="Calibri" w:cs="Calibri"/>
          <w:b w:val="false"/>
          <w:bCs w:val="false"/>
          <w:sz w:val="20"/>
          <w:szCs w:val="20"/>
        </w:rPr>
        <w:t>Settore Valorizzazione Beni Culturali, Musei, siti UNESCO</w:t>
      </w:r>
      <w:r>
        <w:rPr>
          <w:rFonts w:ascii="Calibri Light" w:hAnsi="Calibri Light"/>
          <w:sz w:val="20"/>
          <w:szCs w:val="20"/>
        </w:rPr>
        <w:t>, Piazza Piemonte 1 – TORINO -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 .</w:t>
      </w:r>
    </w:p>
    <w:p>
      <w:pPr>
        <w:pStyle w:val="Normal"/>
        <w:jc w:val="both"/>
        <w:rPr>
          <w:rFonts w:ascii="Calibri Light" w:hAnsi="Calibri Light"/>
          <w:sz w:val="20"/>
          <w:szCs w:val="20"/>
        </w:rPr>
      </w:pPr>
      <w:r>
        <w:rPr>
          <w:rFonts w:eastAsia="Calibri" w:cs="Calibri" w:ascii="Calibri Light" w:hAnsi="Calibri Light" w:eastAsiaTheme="minorHAnsi"/>
          <w:color w:val="auto"/>
          <w:kern w:val="0"/>
          <w:sz w:val="20"/>
          <w:szCs w:val="20"/>
          <w:lang w:val="it-IT" w:eastAsia="it-IT" w:bidi="it-IT"/>
        </w:rPr>
        <w:t>I</w:t>
      </w:r>
      <w:r>
        <w:rPr>
          <w:rFonts w:ascii="Calibri Light" w:hAnsi="Calibri Light"/>
          <w:sz w:val="20"/>
          <w:szCs w:val="20"/>
        </w:rPr>
        <w:t xml:space="preserve">l Responsabile della protezione dati (DPO) </w:t>
      </w:r>
      <w:r>
        <w:rPr>
          <w:rFonts w:eastAsia="Calibri" w:cs="Calibri" w:ascii="Calibri Light" w:hAnsi="Calibri Light" w:eastAsiaTheme="minorHAnsi"/>
          <w:color w:val="auto"/>
          <w:kern w:val="0"/>
          <w:sz w:val="20"/>
          <w:szCs w:val="20"/>
          <w:lang w:val="it-IT" w:eastAsia="it-IT" w:bidi="it-IT"/>
        </w:rPr>
        <w:t>è contattabile all’indirizzo mail</w:t>
      </w:r>
      <w:r>
        <w:rPr>
          <w:rFonts w:ascii="Calibri Light" w:hAnsi="Calibri Light"/>
          <w:sz w:val="20"/>
          <w:szCs w:val="20"/>
        </w:rPr>
        <w:t xml:space="preserve"> </w:t>
      </w:r>
      <w:hyperlink r:id="rId2">
        <w:r>
          <w:rPr>
            <w:rStyle w:val="CollegamentoInternet"/>
            <w:rFonts w:ascii="Calibri Light" w:hAnsi="Calibri Light"/>
            <w:sz w:val="20"/>
            <w:szCs w:val="20"/>
          </w:rPr>
          <w:t>dpo@regione.piemonte.it</w:t>
        </w:r>
      </w:hyperlink>
    </w:p>
    <w:p>
      <w:pPr>
        <w:pStyle w:val="Normal"/>
        <w:jc w:val="both"/>
        <w:rPr>
          <w:rFonts w:ascii="Calibri Light" w:hAnsi="Calibri Light"/>
          <w:sz w:val="20"/>
          <w:szCs w:val="20"/>
        </w:rPr>
      </w:pPr>
      <w:r>
        <w:rPr>
          <w:rFonts w:ascii="Calibri Light" w:hAnsi="Calibri Light"/>
          <w:sz w:val="20"/>
          <w:szCs w:val="20"/>
        </w:rPr>
      </w:r>
    </w:p>
    <w:p>
      <w:pPr>
        <w:pStyle w:val="Normal"/>
        <w:jc w:val="both"/>
        <w:rPr>
          <w:shd w:fill="auto" w:val="clear"/>
        </w:rPr>
      </w:pPr>
      <w:r>
        <w:rPr>
          <w:rFonts w:eastAsia="Calibri" w:eastAsiaTheme="minorHAnsi"/>
          <w:b/>
          <w:bCs/>
          <w:sz w:val="20"/>
          <w:szCs w:val="20"/>
          <w:shd w:fill="auto" w:val="clear"/>
        </w:rPr>
        <w:t>3. Responsabili del trattamento</w:t>
      </w:r>
    </w:p>
    <w:p>
      <w:pPr>
        <w:pStyle w:val="Normal"/>
        <w:jc w:val="both"/>
        <w:rPr>
          <w:rFonts w:ascii="Calibri Light" w:hAnsi="Calibri Light"/>
          <w:sz w:val="20"/>
          <w:szCs w:val="20"/>
        </w:rPr>
      </w:pPr>
      <w:r>
        <w:rPr>
          <w:rFonts w:ascii="Calibri Light" w:hAnsi="Calibri Light"/>
          <w:sz w:val="20"/>
          <w:szCs w:val="20"/>
          <w:shd w:fill="auto" w:val="clear"/>
        </w:rPr>
        <w:t>L’Ente può avvalersi di altri soggetti terzi per l’espletamento di attività e relativi trattamenti di dati personali di cui manteniamo la titolarità. Conformemente a quanto stabilito dalla normativa, tali soggetti assicurano livelli di esperienza, capacità e di affidabilità tali da garantire il rispetto delle vigenti disposizioni in materia di trattamento, ivi compreso il profilo della sicurezza dei dati.</w:t>
      </w:r>
      <w:r>
        <w:rPr>
          <w:rFonts w:ascii="Calibri Light" w:hAnsi="Calibri Light"/>
          <w:color w:val="000000"/>
          <w:sz w:val="20"/>
          <w:szCs w:val="20"/>
          <w:shd w:fill="auto" w:val="clear"/>
        </w:rPr>
        <w:t xml:space="preserve"> </w:t>
      </w:r>
      <w:r>
        <w:rPr>
          <w:rFonts w:cs="Calibri" w:ascii="Calibri Light" w:hAnsi="Calibri Light"/>
          <w:color w:val="000000"/>
          <w:sz w:val="20"/>
          <w:szCs w:val="20"/>
          <w:shd w:fill="auto" w:val="clear"/>
        </w:rPr>
        <w:t xml:space="preserve">Formalizziamo istruzioni, compiti ed oneri in capo a tali soggetti terzi con la designazione degli stessi a "Responsabili del trattamento". Sottoponiamo tali soggetti a verifiche al fine di constatare il mantenimento dei livelli di garanzia registrati in occasione dell’affidamento dell’incarico iniziale. I Responsabili esterni del trattamento </w:t>
      </w:r>
      <w:r>
        <w:rPr>
          <w:rFonts w:eastAsia="Calibri" w:cs="Calibri" w:ascii="Calibri Light" w:hAnsi="Calibri Light" w:eastAsiaTheme="minorHAnsi"/>
          <w:color w:val="000000"/>
          <w:kern w:val="0"/>
          <w:sz w:val="20"/>
          <w:szCs w:val="20"/>
          <w:shd w:fill="auto" w:val="clear"/>
          <w:lang w:val="it-IT" w:eastAsia="it-IT" w:bidi="it-IT"/>
        </w:rPr>
        <w:t xml:space="preserve">sono </w:t>
      </w:r>
      <w:r>
        <w:rPr>
          <w:rFonts w:cs="Calibri" w:ascii="Calibri Light" w:hAnsi="Calibri Light"/>
          <w:color w:val="000000"/>
          <w:sz w:val="20"/>
          <w:szCs w:val="20"/>
          <w:shd w:fill="auto" w:val="clear"/>
        </w:rPr>
        <w:t xml:space="preserve">CSI Piemonte e Finpiemonte. </w:t>
      </w:r>
    </w:p>
    <w:p>
      <w:pPr>
        <w:pStyle w:val="Normal"/>
        <w:jc w:val="both"/>
        <w:rPr>
          <w:rFonts w:ascii="Calibri Light" w:hAnsi="Calibri Light"/>
          <w:sz w:val="20"/>
          <w:szCs w:val="20"/>
          <w:shd w:fill="auto" w:val="clear"/>
        </w:rPr>
      </w:pPr>
      <w:r>
        <w:rPr>
          <w:rFonts w:ascii="Calibri Light" w:hAnsi="Calibri Light"/>
          <w:sz w:val="20"/>
          <w:szCs w:val="20"/>
          <w:shd w:fill="auto" w:val="clear"/>
        </w:rPr>
      </w:r>
    </w:p>
    <w:p>
      <w:pPr>
        <w:pStyle w:val="Normal"/>
        <w:jc w:val="both"/>
        <w:rPr>
          <w:shd w:fill="auto" w:val="clear"/>
        </w:rPr>
      </w:pPr>
      <w:r>
        <w:rPr>
          <w:rFonts w:eastAsia="Calibri" w:eastAsiaTheme="minorHAnsi"/>
          <w:b/>
          <w:bCs/>
          <w:sz w:val="20"/>
          <w:szCs w:val="20"/>
          <w:shd w:fill="auto" w:val="clear"/>
        </w:rPr>
        <w:t xml:space="preserve">4. </w:t>
      </w:r>
      <w:r>
        <w:rPr>
          <w:rFonts w:eastAsia="Calibri" w:cs="Calibri" w:ascii="Calibri Light" w:hAnsi="Calibri Light" w:eastAsiaTheme="minorHAnsi"/>
          <w:b/>
          <w:bCs/>
          <w:color w:val="000000"/>
          <w:kern w:val="0"/>
          <w:sz w:val="20"/>
          <w:szCs w:val="20"/>
          <w:shd w:fill="auto" w:val="clear"/>
          <w:lang w:val="it-IT" w:eastAsia="it-IT" w:bidi="it-IT"/>
        </w:rPr>
        <w:t>Soggetti autorizzati al trattamento</w:t>
      </w:r>
    </w:p>
    <w:p>
      <w:pPr>
        <w:pStyle w:val="Normal"/>
        <w:spacing w:lineRule="atLeast" w:line="40" w:before="0" w:after="0"/>
        <w:jc w:val="both"/>
        <w:rPr>
          <w:shd w:fill="auto" w:val="clear"/>
        </w:rPr>
      </w:pPr>
      <w:r>
        <w:rPr>
          <w:rFonts w:cs="Calibri" w:ascii="Calibri Light" w:hAnsi="Calibri Light"/>
          <w:sz w:val="20"/>
          <w:szCs w:val="20"/>
          <w:shd w:fill="auto" w:val="clear"/>
        </w:rPr>
        <w:t xml:space="preserve">I Suoi dati personali sono trattati da personale interno previamente autorizzato e designato quale incaricato del trattamento, a cui sono impartite idonee istruzioni in ordine a misure, accorgimenti, modus operandi, tutti volti alla concreta tutela dei suoi dati personali. </w:t>
      </w:r>
    </w:p>
    <w:p>
      <w:pPr>
        <w:pStyle w:val="Normal"/>
        <w:jc w:val="both"/>
        <w:rPr>
          <w:rFonts w:ascii="Calibri Light" w:hAnsi="Calibri Light"/>
          <w:sz w:val="20"/>
          <w:szCs w:val="20"/>
          <w:shd w:fill="auto" w:val="clear"/>
        </w:rPr>
      </w:pPr>
      <w:r>
        <w:rPr>
          <w:rFonts w:ascii="Calibri Light" w:hAnsi="Calibri Light"/>
          <w:sz w:val="20"/>
          <w:szCs w:val="20"/>
          <w:shd w:fill="auto" w:val="clear"/>
        </w:rPr>
      </w:r>
    </w:p>
    <w:p>
      <w:pPr>
        <w:pStyle w:val="Normal"/>
        <w:jc w:val="both"/>
        <w:rPr>
          <w:shd w:fill="auto" w:val="clear"/>
        </w:rPr>
      </w:pPr>
      <w:r>
        <w:rPr>
          <w:rFonts w:eastAsia="Calibri" w:eastAsiaTheme="minorHAnsi"/>
          <w:b/>
          <w:bCs/>
          <w:sz w:val="20"/>
          <w:szCs w:val="20"/>
          <w:shd w:fill="auto" w:val="clear"/>
        </w:rPr>
        <w:t xml:space="preserve">5. </w:t>
      </w:r>
      <w:r>
        <w:rPr>
          <w:rFonts w:eastAsia="Calibri" w:cs="Calibri" w:ascii="Calibri Light" w:hAnsi="Calibri Light" w:eastAsiaTheme="minorHAnsi"/>
          <w:b/>
          <w:bCs/>
          <w:color w:val="000000"/>
          <w:kern w:val="0"/>
          <w:sz w:val="20"/>
          <w:szCs w:val="20"/>
          <w:shd w:fill="auto" w:val="clear"/>
          <w:lang w:val="it-IT" w:eastAsia="it-IT" w:bidi="it-IT"/>
        </w:rPr>
        <w:t>Finalità e base giuridica del trattamento</w:t>
      </w:r>
    </w:p>
    <w:p>
      <w:pPr>
        <w:pStyle w:val="Normal"/>
        <w:jc w:val="both"/>
        <w:rPr>
          <w:shd w:fill="auto" w:val="clear"/>
        </w:rPr>
      </w:pPr>
      <w:r>
        <w:rPr>
          <w:rFonts w:ascii="Calibri Light" w:hAnsi="Calibri Light"/>
          <w:sz w:val="20"/>
          <w:szCs w:val="20"/>
          <w:shd w:fill="auto" w:val="clear"/>
        </w:rPr>
        <w:t>I dati personali dichiarati nella domanda e comunicati nel corso del procedimento a Direzione Cultura e Commercio – Settore Valorizzazione del Patrimonio culturale, Musei e Siti UNESCO sono  raccolti e trattati nel rispetto dei principi di correttezza, liceità e tutela della riservatezza, con modalità informatiche. Tutti i dati acquisiti saranno utilizzati esclusivamente per la gestione di tutte le fasi attinenti il procedimento di cui all’</w:t>
      </w:r>
      <w:r>
        <w:rPr>
          <w:rFonts w:cs="Calibri Light" w:ascii="Calibri Light" w:hAnsi="Calibri Light"/>
          <w:sz w:val="20"/>
          <w:szCs w:val="20"/>
          <w:shd w:fill="auto" w:val="clear"/>
        </w:rPr>
        <w:t>Avviso pubblico per la selezione di interventi di recupero e valorizzazione PNRR - M1C3 Turismo e Cultura - Misura 2 “Rigenerazione piccoli siti culturali, patrimonio culturale, religioso e rurale”, Investimento 2.2: “</w:t>
      </w:r>
      <w:r>
        <w:rPr>
          <w:rFonts w:eastAsia="Calibri" w:cs="Calibri Light" w:ascii="Calibri Light" w:hAnsi="Calibri Light"/>
          <w:color w:val="000000"/>
          <w:kern w:val="0"/>
          <w:sz w:val="20"/>
          <w:szCs w:val="20"/>
          <w:shd w:fill="auto" w:val="clear"/>
          <w:lang w:val="it-IT" w:eastAsia="it-IT" w:bidi="it-IT"/>
        </w:rPr>
        <w:t>Tutela</w:t>
      </w:r>
      <w:r>
        <w:rPr>
          <w:rFonts w:cs="Calibri Light" w:ascii="Calibri Light" w:hAnsi="Calibri Light"/>
          <w:sz w:val="20"/>
          <w:szCs w:val="20"/>
          <w:shd w:fill="auto" w:val="clear"/>
        </w:rPr>
        <w:t xml:space="preserve"> e valorizzazione dell’architettura e del paesaggio rurale” (approvato con D.D. n. 52 del 21 aprile 2022) e ss.mm.ii, nonché per gli adempimenti previsti e/o ulteriori fasi discendenti dalle disposizioni normative vigenti.</w:t>
      </w:r>
    </w:p>
    <w:p>
      <w:pPr>
        <w:pStyle w:val="Normal"/>
        <w:jc w:val="both"/>
        <w:rPr>
          <w:shd w:fill="auto" w:val="clear"/>
        </w:rPr>
      </w:pPr>
      <w:r>
        <w:rPr>
          <w:rFonts w:eastAsia="Calibri" w:cs="Calibri Light" w:ascii="Calibri Light" w:hAnsi="Calibri Light"/>
          <w:b w:val="false"/>
          <w:i w:val="false"/>
          <w:caps w:val="false"/>
          <w:smallCaps w:val="false"/>
          <w:strike w:val="false"/>
          <w:dstrike w:val="false"/>
          <w:color w:val="000000"/>
          <w:spacing w:val="0"/>
          <w:kern w:val="0"/>
          <w:sz w:val="20"/>
          <w:szCs w:val="20"/>
          <w:shd w:fill="auto" w:val="clear"/>
          <w:lang w:val="it-IT" w:eastAsia="it-IT" w:bidi="it-IT"/>
        </w:rPr>
        <w:t xml:space="preserve">Il trattamento dei dati acquisiti per le finalità di cui sopra viene effettuato secondo le condizioni di cui all'art. 6, co. 1, lett. e) del Regolamento EU 679/2016, nell'esercizio di funzioni istituzionali svolte dalla Regione Piemonte come da L.R. 11/2018, e non necessita, pertanto, del suo consenso. </w:t>
      </w:r>
    </w:p>
    <w:p>
      <w:pPr>
        <w:pStyle w:val="Normal"/>
        <w:jc w:val="both"/>
        <w:rPr>
          <w:rFonts w:ascii="Calibri Light" w:hAnsi="Calibri Light"/>
          <w:sz w:val="20"/>
          <w:szCs w:val="20"/>
          <w:shd w:fill="auto" w:val="clear"/>
        </w:rPr>
      </w:pPr>
      <w:r>
        <w:rPr>
          <w:rFonts w:ascii="Calibri Light" w:hAnsi="Calibri Light"/>
          <w:sz w:val="20"/>
          <w:szCs w:val="20"/>
          <w:shd w:fill="auto" w:val="clear"/>
        </w:rPr>
      </w:r>
    </w:p>
    <w:p>
      <w:pPr>
        <w:pStyle w:val="Normal"/>
        <w:jc w:val="both"/>
        <w:rPr>
          <w:shd w:fill="auto" w:val="clear"/>
        </w:rPr>
      </w:pPr>
      <w:r>
        <w:rPr>
          <w:rFonts w:eastAsia="Calibri" w:eastAsiaTheme="minorHAnsi"/>
          <w:b/>
          <w:bCs/>
          <w:sz w:val="20"/>
          <w:szCs w:val="20"/>
          <w:shd w:fill="auto" w:val="clear"/>
        </w:rPr>
        <w:t xml:space="preserve">6. </w:t>
      </w:r>
      <w:r>
        <w:rPr>
          <w:rFonts w:eastAsia="Calibri" w:cs="Calibri" w:ascii="Calibri Light" w:hAnsi="Calibri Light" w:eastAsiaTheme="minorHAnsi"/>
          <w:b/>
          <w:bCs/>
          <w:color w:val="000000"/>
          <w:kern w:val="0"/>
          <w:sz w:val="20"/>
          <w:szCs w:val="20"/>
          <w:shd w:fill="auto" w:val="clear"/>
          <w:lang w:val="it-IT" w:eastAsia="it-IT" w:bidi="it-IT"/>
        </w:rPr>
        <w:t>Destinatari dei dati personali</w:t>
      </w:r>
    </w:p>
    <w:p>
      <w:pPr>
        <w:pStyle w:val="Normal"/>
        <w:jc w:val="both"/>
        <w:rPr>
          <w:shd w:fill="auto" w:val="clear"/>
        </w:rPr>
      </w:pPr>
      <w:r>
        <w:rPr>
          <w:rFonts w:ascii="Calibri Light" w:hAnsi="Calibri Light"/>
          <w:sz w:val="20"/>
          <w:szCs w:val="20"/>
          <w:shd w:fill="auto" w:val="clear"/>
        </w:rPr>
        <w:t>I suoi dati personali saranno oggetto di diffusione e di comunicazione verso enti pubblici o soggetti privati per l’adempimento degli obblighi derivanti dalle disposizioni normative vigenti, con specifico riferimento all’Amministrazione Titolare della Misura (Ministero della Cultura)  e agli organismi nazionali e comunitari ce saranno investiti delle attività di monitoraggio e controllo.</w:t>
      </w:r>
    </w:p>
    <w:p>
      <w:pPr>
        <w:pStyle w:val="Normal"/>
        <w:jc w:val="both"/>
        <w:rPr>
          <w:rFonts w:ascii="Calibri Light" w:hAnsi="Calibri Light"/>
          <w:sz w:val="20"/>
          <w:szCs w:val="20"/>
        </w:rPr>
      </w:pPr>
      <w:r>
        <w:rPr>
          <w:rFonts w:ascii="Calibri Light" w:hAnsi="Calibri Light"/>
          <w:sz w:val="20"/>
          <w:szCs w:val="20"/>
        </w:rPr>
        <w:t>I dati, resi anonimi, potranno essere utilizzati anche per finalità statistiche (d.lgs. 281/1999 e s.m.i.).</w:t>
      </w:r>
    </w:p>
    <w:p>
      <w:pPr>
        <w:pStyle w:val="Normal"/>
        <w:jc w:val="both"/>
        <w:rPr>
          <w:rFonts w:ascii="Calibri Light" w:hAnsi="Calibri Light"/>
          <w:sz w:val="20"/>
          <w:szCs w:val="20"/>
        </w:rPr>
      </w:pPr>
      <w:r>
        <w:rPr>
          <w:rFonts w:ascii="Calibri Light" w:hAnsi="Calibri Light"/>
          <w:sz w:val="20"/>
          <w:szCs w:val="20"/>
        </w:rPr>
      </w:r>
    </w:p>
    <w:p>
      <w:pPr>
        <w:pStyle w:val="Normal"/>
        <w:jc w:val="both"/>
        <w:rPr>
          <w:shd w:fill="auto" w:val="clear"/>
        </w:rPr>
      </w:pPr>
      <w:r>
        <w:rPr>
          <w:rFonts w:eastAsia="Calibri" w:eastAsiaTheme="minorHAnsi"/>
          <w:b/>
          <w:bCs/>
          <w:sz w:val="20"/>
          <w:szCs w:val="20"/>
          <w:shd w:fill="auto" w:val="clear"/>
        </w:rPr>
        <w:t xml:space="preserve">7. </w:t>
      </w:r>
      <w:r>
        <w:rPr>
          <w:rFonts w:eastAsia="Calibri" w:cs="Calibri" w:ascii="Calibri Light" w:hAnsi="Calibri Light" w:eastAsiaTheme="minorHAnsi"/>
          <w:b/>
          <w:bCs/>
          <w:color w:val="000000"/>
          <w:kern w:val="0"/>
          <w:sz w:val="20"/>
          <w:szCs w:val="20"/>
          <w:shd w:fill="auto" w:val="clear"/>
          <w:lang w:val="it-IT" w:eastAsia="it-IT" w:bidi="it-IT"/>
        </w:rPr>
        <w:t>Trasferimento dei dati personali a Paesi extra UE</w:t>
      </w:r>
    </w:p>
    <w:p>
      <w:pPr>
        <w:pStyle w:val="Normal"/>
        <w:jc w:val="both"/>
        <w:rPr>
          <w:shd w:fill="auto" w:val="clear"/>
        </w:rPr>
      </w:pPr>
      <w:r>
        <w:rPr>
          <w:rFonts w:ascii="Calibri Light" w:hAnsi="Calibri Light"/>
          <w:sz w:val="20"/>
          <w:szCs w:val="20"/>
          <w:shd w:fill="auto" w:val="clear"/>
        </w:rPr>
        <w:t xml:space="preserve">I suoi dati personali non saranno in alcun modo oggetto di trasferimento in un Paese terzo extraeuropeo (ove se ne presentasse l’esigenza, le sarà chiesto di formulare un esplicito consenso), né saranno oggetto di comunicazione a terzi fuori dai casi previsti dalla normativa in vigore, né di processi decisionali automatizzati compresa la profilazione. </w:t>
      </w:r>
    </w:p>
    <w:p>
      <w:pPr>
        <w:pStyle w:val="Normal"/>
        <w:jc w:val="both"/>
        <w:rPr>
          <w:rFonts w:ascii="Calibri Light" w:hAnsi="Calibri Light"/>
          <w:sz w:val="20"/>
          <w:szCs w:val="20"/>
          <w:shd w:fill="auto" w:val="clear"/>
        </w:rPr>
      </w:pPr>
      <w:r>
        <w:rPr>
          <w:rFonts w:ascii="Calibri Light" w:hAnsi="Calibri Light"/>
          <w:sz w:val="20"/>
          <w:szCs w:val="20"/>
          <w:shd w:fill="auto" w:val="clear"/>
        </w:rPr>
      </w:r>
    </w:p>
    <w:p>
      <w:pPr>
        <w:pStyle w:val="Normal"/>
        <w:tabs>
          <w:tab w:val="clear" w:pos="708"/>
          <w:tab w:val="left" w:pos="0" w:leader="none"/>
        </w:tabs>
        <w:spacing w:lineRule="auto" w:line="276"/>
        <w:ind w:hanging="2"/>
        <w:jc w:val="both"/>
        <w:rPr>
          <w:shd w:fill="auto" w:val="clear"/>
        </w:rPr>
      </w:pPr>
      <w:r>
        <w:rPr>
          <w:rFonts w:eastAsia="Calibri" w:ascii="Calibri Light" w:hAnsi="Calibri Light" w:asciiTheme="majorHAnsi" w:eastAsiaTheme="minorHAnsi" w:hAnsiTheme="majorHAnsi"/>
          <w:b/>
          <w:bCs/>
          <w:color w:val="000000"/>
          <w:sz w:val="20"/>
          <w:szCs w:val="20"/>
          <w:shd w:fill="auto" w:val="clear"/>
        </w:rPr>
        <w:t xml:space="preserve">8. </w:t>
      </w:r>
      <w:r>
        <w:rPr>
          <w:rFonts w:eastAsia="Calibri" w:cs="Calibri" w:ascii="Calibri Light" w:hAnsi="Calibri Light" w:asciiTheme="majorHAnsi" w:eastAsiaTheme="minorHAnsi" w:hAnsiTheme="majorHAnsi"/>
          <w:b/>
          <w:bCs/>
          <w:color w:val="000000"/>
          <w:kern w:val="0"/>
          <w:sz w:val="20"/>
          <w:szCs w:val="20"/>
          <w:shd w:fill="auto" w:val="clear"/>
          <w:lang w:val="it-IT" w:eastAsia="it-IT" w:bidi="it-IT"/>
        </w:rPr>
        <w:t>Periodo di conservazione</w:t>
      </w:r>
    </w:p>
    <w:p>
      <w:pPr>
        <w:pStyle w:val="Normal"/>
        <w:tabs>
          <w:tab w:val="clear" w:pos="708"/>
          <w:tab w:val="left" w:pos="0" w:leader="none"/>
        </w:tabs>
        <w:spacing w:lineRule="auto" w:line="276"/>
        <w:ind w:hanging="2"/>
        <w:jc w:val="both"/>
        <w:rPr>
          <w:shd w:fill="auto" w:val="clear"/>
        </w:rPr>
      </w:pPr>
      <w:r>
        <w:rPr>
          <w:rFonts w:ascii="Calibri Light" w:hAnsi="Calibri Light" w:asciiTheme="majorHAnsi" w:hAnsiTheme="majorHAnsi"/>
          <w:color w:val="000000"/>
          <w:sz w:val="20"/>
          <w:szCs w:val="20"/>
          <w:shd w:fill="auto" w:val="clear"/>
        </w:rPr>
        <w:t>I dati personali sono conservati, per il periodo di 10 anni, come da Piano di fascicolazione e conservazione della Direzione Cultura e Commercio approvato dalla Soprintendenza archivistica e bibliografica del Piemonte e della Valle d’Aosta con nota protocollo n. 1777 del 5 giugno 2018.</w:t>
      </w:r>
    </w:p>
    <w:p>
      <w:pPr>
        <w:pStyle w:val="Normal"/>
        <w:tabs>
          <w:tab w:val="clear" w:pos="708"/>
          <w:tab w:val="left" w:pos="0" w:leader="none"/>
        </w:tabs>
        <w:spacing w:lineRule="auto" w:line="276"/>
        <w:ind w:hanging="2"/>
        <w:jc w:val="both"/>
        <w:rPr>
          <w:rFonts w:ascii="Calibri Light" w:hAnsi="Calibri Light"/>
          <w:sz w:val="20"/>
          <w:szCs w:val="20"/>
          <w:shd w:fill="auto" w:val="clear"/>
        </w:rPr>
      </w:pPr>
      <w:r>
        <w:rPr>
          <w:rFonts w:ascii="Calibri Light" w:hAnsi="Calibri Light"/>
          <w:sz w:val="20"/>
          <w:szCs w:val="20"/>
          <w:shd w:fill="auto" w:val="clear"/>
        </w:rPr>
      </w:r>
    </w:p>
    <w:p>
      <w:pPr>
        <w:pStyle w:val="Normal"/>
        <w:tabs>
          <w:tab w:val="clear" w:pos="708"/>
          <w:tab w:val="left" w:pos="0" w:leader="none"/>
        </w:tabs>
        <w:spacing w:lineRule="auto" w:line="276"/>
        <w:ind w:hanging="2"/>
        <w:jc w:val="both"/>
        <w:rPr>
          <w:shd w:fill="auto" w:val="clear"/>
        </w:rPr>
      </w:pPr>
      <w:r>
        <w:rPr>
          <w:rFonts w:eastAsia="Calibri" w:ascii="Calibri Light" w:hAnsi="Calibri Light" w:asciiTheme="majorHAnsi" w:eastAsiaTheme="minorHAnsi" w:hAnsiTheme="majorHAnsi"/>
          <w:b/>
          <w:bCs/>
          <w:color w:val="000000"/>
          <w:sz w:val="20"/>
          <w:szCs w:val="20"/>
          <w:shd w:fill="auto" w:val="clear"/>
        </w:rPr>
        <w:t xml:space="preserve">9. </w:t>
      </w:r>
      <w:r>
        <w:rPr>
          <w:rFonts w:eastAsia="Calibri" w:cs="Calibri" w:ascii="Calibri Light" w:hAnsi="Calibri Light" w:asciiTheme="majorHAnsi" w:eastAsiaTheme="minorHAnsi" w:hAnsiTheme="majorHAnsi"/>
          <w:b/>
          <w:bCs/>
          <w:color w:val="000000"/>
          <w:kern w:val="0"/>
          <w:sz w:val="20"/>
          <w:szCs w:val="20"/>
          <w:shd w:fill="auto" w:val="clear"/>
          <w:lang w:val="it-IT" w:eastAsia="it-IT" w:bidi="it-IT"/>
        </w:rPr>
        <w:t>I suoi diritti</w:t>
      </w:r>
    </w:p>
    <w:p>
      <w:pPr>
        <w:pStyle w:val="ListParagraph0"/>
        <w:spacing w:lineRule="atLeast" w:line="40" w:before="0" w:after="100"/>
        <w:ind w:left="0" w:hanging="0"/>
        <w:rPr>
          <w:shd w:fill="auto" w:val="clear"/>
        </w:rPr>
      </w:pPr>
      <w:r>
        <w:rPr>
          <w:color w:val="181818"/>
          <w:sz w:val="20"/>
          <w:szCs w:val="20"/>
          <w:shd w:fill="auto" w:val="clear"/>
        </w:rPr>
        <w:t xml:space="preserve">In </w:t>
      </w:r>
      <w:r>
        <w:rPr>
          <w:color w:val="181818"/>
          <w:spacing w:val="-3"/>
          <w:sz w:val="20"/>
          <w:szCs w:val="20"/>
          <w:shd w:fill="auto" w:val="clear"/>
        </w:rPr>
        <w:t xml:space="preserve">ogni </w:t>
      </w:r>
      <w:r>
        <w:rPr>
          <w:color w:val="181818"/>
          <w:sz w:val="20"/>
          <w:szCs w:val="20"/>
          <w:shd w:fill="auto" w:val="clear"/>
        </w:rPr>
        <w:t xml:space="preserve">momento, Lei potrà esercitare i diritti previsti </w:t>
      </w:r>
      <w:r>
        <w:rPr>
          <w:rFonts w:eastAsia="Calibri" w:cs="Calibri"/>
          <w:color w:val="181818"/>
          <w:spacing w:val="-3"/>
          <w:kern w:val="0"/>
          <w:sz w:val="20"/>
          <w:szCs w:val="20"/>
          <w:shd w:fill="auto" w:val="clear"/>
          <w:lang w:val="it-IT" w:eastAsia="it-IT" w:bidi="it-IT"/>
        </w:rPr>
        <w:t>dagli</w:t>
      </w:r>
      <w:r>
        <w:rPr>
          <w:color w:val="181818"/>
          <w:sz w:val="20"/>
          <w:szCs w:val="20"/>
          <w:shd w:fill="auto" w:val="clear"/>
        </w:rPr>
        <w:t xml:space="preserve"> articoli </w:t>
      </w:r>
      <w:r>
        <w:rPr>
          <w:color w:val="181818"/>
          <w:spacing w:val="-3"/>
          <w:sz w:val="20"/>
          <w:szCs w:val="20"/>
          <w:shd w:fill="auto" w:val="clear"/>
        </w:rPr>
        <w:t xml:space="preserve">dal </w:t>
      </w:r>
      <w:r>
        <w:rPr>
          <w:color w:val="181818"/>
          <w:sz w:val="20"/>
          <w:szCs w:val="20"/>
          <w:shd w:fill="auto" w:val="clear"/>
        </w:rPr>
        <w:t>15 al 22 del Regolamento UE 2016/679, e in particolare il diritto</w:t>
      </w:r>
      <w:r>
        <w:rPr>
          <w:color w:val="181818"/>
          <w:spacing w:val="37"/>
          <w:sz w:val="20"/>
          <w:szCs w:val="20"/>
          <w:shd w:fill="auto" w:val="clear"/>
        </w:rPr>
        <w:t xml:space="preserve"> </w:t>
      </w:r>
      <w:r>
        <w:rPr>
          <w:color w:val="181818"/>
          <w:sz w:val="20"/>
          <w:szCs w:val="20"/>
          <w:shd w:fill="auto" w:val="clear"/>
        </w:rPr>
        <w:t>di:</w:t>
      </w:r>
    </w:p>
    <w:p>
      <w:pPr>
        <w:pStyle w:val="ListParagraph0"/>
        <w:numPr>
          <w:ilvl w:val="0"/>
          <w:numId w:val="1"/>
        </w:numPr>
        <w:spacing w:lineRule="atLeast" w:line="40"/>
        <w:ind w:left="0" w:hanging="0"/>
        <w:rPr>
          <w:shd w:fill="auto" w:val="clear"/>
        </w:rPr>
      </w:pPr>
      <w:r>
        <w:rPr>
          <w:color w:val="1C1C1C"/>
          <w:sz w:val="20"/>
          <w:szCs w:val="20"/>
          <w:shd w:fill="auto" w:val="clear"/>
        </w:rPr>
        <w:t xml:space="preserve">chiedere la conferma dell'esistenza o </w:t>
      </w:r>
      <w:r>
        <w:rPr>
          <w:color w:val="1C1C1C"/>
          <w:spacing w:val="-3"/>
          <w:sz w:val="20"/>
          <w:szCs w:val="20"/>
          <w:shd w:fill="auto" w:val="clear"/>
        </w:rPr>
        <w:t xml:space="preserve">meno </w:t>
      </w:r>
      <w:r>
        <w:rPr>
          <w:color w:val="1C1C1C"/>
          <w:sz w:val="20"/>
          <w:szCs w:val="20"/>
          <w:shd w:fill="auto" w:val="clear"/>
        </w:rPr>
        <w:t>di propri dati</w:t>
      </w:r>
      <w:r>
        <w:rPr>
          <w:color w:val="1C1C1C"/>
          <w:spacing w:val="9"/>
          <w:sz w:val="20"/>
          <w:szCs w:val="20"/>
          <w:shd w:fill="auto" w:val="clear"/>
        </w:rPr>
        <w:t xml:space="preserve"> </w:t>
      </w:r>
      <w:r>
        <w:rPr>
          <w:color w:val="1C1C1C"/>
          <w:sz w:val="20"/>
          <w:szCs w:val="20"/>
          <w:shd w:fill="auto" w:val="clear"/>
        </w:rPr>
        <w:t>personali;</w:t>
      </w:r>
    </w:p>
    <w:p>
      <w:pPr>
        <w:pStyle w:val="ListParagraph0"/>
        <w:numPr>
          <w:ilvl w:val="0"/>
          <w:numId w:val="1"/>
        </w:numPr>
        <w:spacing w:lineRule="atLeast" w:line="40" w:before="1" w:after="0"/>
        <w:ind w:left="0" w:hanging="0"/>
        <w:rPr>
          <w:shd w:fill="auto" w:val="clear"/>
        </w:rPr>
      </w:pPr>
      <w:r>
        <w:rPr>
          <w:color w:val="1D1D1D"/>
          <w:sz w:val="20"/>
          <w:szCs w:val="20"/>
          <w:shd w:fill="auto" w:val="clear"/>
        </w:rPr>
        <w:t>ottenere le indicazioni circa le finalità del trattamento, le categorie dei dati personali, i destinatari o le categorie di destinatari a cui i dati personali sono stati o saranno comunicati e, quando possibile, il periodo di</w:t>
      </w:r>
      <w:r>
        <w:rPr>
          <w:color w:val="1D1D1D"/>
          <w:spacing w:val="-10"/>
          <w:sz w:val="20"/>
          <w:szCs w:val="20"/>
          <w:shd w:fill="auto" w:val="clear"/>
        </w:rPr>
        <w:t xml:space="preserve"> </w:t>
      </w:r>
      <w:r>
        <w:rPr>
          <w:color w:val="1D1D1D"/>
          <w:sz w:val="20"/>
          <w:szCs w:val="20"/>
          <w:shd w:fill="auto" w:val="clear"/>
        </w:rPr>
        <w:t>conservazione;</w:t>
      </w:r>
    </w:p>
    <w:p>
      <w:pPr>
        <w:pStyle w:val="ListParagraph0"/>
        <w:numPr>
          <w:ilvl w:val="0"/>
          <w:numId w:val="1"/>
        </w:numPr>
        <w:spacing w:lineRule="atLeast" w:line="40"/>
        <w:ind w:left="0" w:hanging="0"/>
        <w:rPr>
          <w:shd w:fill="auto" w:val="clear"/>
        </w:rPr>
      </w:pPr>
      <w:r>
        <w:rPr>
          <w:color w:val="1E1E1E"/>
          <w:sz w:val="20"/>
          <w:szCs w:val="20"/>
          <w:shd w:fill="auto" w:val="clear"/>
        </w:rPr>
        <w:t>ottenere la rettifica e la cancellazione dei</w:t>
      </w:r>
      <w:r>
        <w:rPr>
          <w:color w:val="1E1E1E"/>
          <w:spacing w:val="-10"/>
          <w:sz w:val="20"/>
          <w:szCs w:val="20"/>
          <w:shd w:fill="auto" w:val="clear"/>
        </w:rPr>
        <w:t xml:space="preserve"> </w:t>
      </w:r>
      <w:r>
        <w:rPr>
          <w:color w:val="1E1E1E"/>
          <w:sz w:val="20"/>
          <w:szCs w:val="20"/>
          <w:shd w:fill="auto" w:val="clear"/>
        </w:rPr>
        <w:t>dati;</w:t>
      </w:r>
    </w:p>
    <w:p>
      <w:pPr>
        <w:pStyle w:val="ListParagraph0"/>
        <w:numPr>
          <w:ilvl w:val="0"/>
          <w:numId w:val="1"/>
        </w:numPr>
        <w:spacing w:lineRule="atLeast" w:line="40" w:before="2" w:after="0"/>
        <w:ind w:left="0" w:hanging="0"/>
        <w:rPr>
          <w:shd w:fill="auto" w:val="clear"/>
        </w:rPr>
      </w:pPr>
      <w:r>
        <w:rPr>
          <w:color w:val="1C1C1C"/>
          <w:sz w:val="20"/>
          <w:szCs w:val="20"/>
          <w:shd w:fill="auto" w:val="clear"/>
        </w:rPr>
        <w:t>ottenere la limitazione del</w:t>
      </w:r>
      <w:r>
        <w:rPr>
          <w:color w:val="1C1C1C"/>
          <w:spacing w:val="-9"/>
          <w:sz w:val="20"/>
          <w:szCs w:val="20"/>
          <w:shd w:fill="auto" w:val="clear"/>
        </w:rPr>
        <w:t xml:space="preserve"> </w:t>
      </w:r>
      <w:r>
        <w:rPr>
          <w:color w:val="1C1C1C"/>
          <w:sz w:val="20"/>
          <w:szCs w:val="20"/>
          <w:shd w:fill="auto" w:val="clear"/>
        </w:rPr>
        <w:t>trattamento;</w:t>
      </w:r>
    </w:p>
    <w:p>
      <w:pPr>
        <w:pStyle w:val="ListParagraph0"/>
        <w:numPr>
          <w:ilvl w:val="0"/>
          <w:numId w:val="1"/>
        </w:numPr>
        <w:spacing w:lineRule="atLeast" w:line="40"/>
        <w:ind w:left="0" w:hanging="0"/>
        <w:rPr>
          <w:shd w:fill="auto" w:val="clear"/>
        </w:rPr>
      </w:pPr>
      <w:r>
        <w:rPr>
          <w:color w:val="181818"/>
          <w:sz w:val="20"/>
          <w:szCs w:val="20"/>
          <w:shd w:fill="auto" w:val="clear"/>
        </w:rPr>
        <w:t xml:space="preserve">ottenere la </w:t>
      </w:r>
      <w:r>
        <w:rPr>
          <w:color w:val="181818"/>
          <w:spacing w:val="2"/>
          <w:sz w:val="20"/>
          <w:szCs w:val="20"/>
          <w:shd w:fill="auto" w:val="clear"/>
        </w:rPr>
        <w:t xml:space="preserve">portabilità </w:t>
      </w:r>
      <w:r>
        <w:rPr>
          <w:color w:val="181818"/>
          <w:sz w:val="20"/>
          <w:szCs w:val="20"/>
          <w:shd w:fill="auto" w:val="clear"/>
        </w:rPr>
        <w:t xml:space="preserve">dei dati, ossia riceverli da un titolare del trattamento, in </w:t>
      </w:r>
      <w:r>
        <w:rPr>
          <w:color w:val="181818"/>
          <w:spacing w:val="2"/>
          <w:sz w:val="20"/>
          <w:szCs w:val="20"/>
          <w:shd w:fill="auto" w:val="clear"/>
        </w:rPr>
        <w:t xml:space="preserve">un </w:t>
      </w:r>
      <w:r>
        <w:rPr>
          <w:color w:val="181818"/>
          <w:sz w:val="20"/>
          <w:szCs w:val="20"/>
          <w:shd w:fill="auto" w:val="clear"/>
        </w:rPr>
        <w:t>formato strutturato, di uso comune e leggibile da dispositivo automatico, e trasmetterli ad un altro titolare del trattamento senza impedimenti;</w:t>
      </w:r>
    </w:p>
    <w:p>
      <w:pPr>
        <w:pStyle w:val="ListParagraph0"/>
        <w:numPr>
          <w:ilvl w:val="0"/>
          <w:numId w:val="1"/>
        </w:numPr>
        <w:spacing w:lineRule="atLeast" w:line="40"/>
        <w:ind w:left="0" w:hanging="0"/>
        <w:rPr>
          <w:shd w:fill="auto" w:val="clear"/>
        </w:rPr>
      </w:pPr>
      <w:r>
        <w:rPr>
          <w:color w:val="1A1A1A"/>
          <w:sz w:val="20"/>
          <w:szCs w:val="20"/>
          <w:shd w:fill="auto" w:val="clear"/>
        </w:rPr>
        <w:t>opporsi al trattamento in qualsiasi momento, rinunciando così ai benefici e/o vantaggi eventualmente conseguiti a seguito della</w:t>
      </w:r>
      <w:r>
        <w:rPr>
          <w:color w:val="1A1A1A"/>
          <w:spacing w:val="-5"/>
          <w:sz w:val="20"/>
          <w:szCs w:val="20"/>
          <w:shd w:fill="auto" w:val="clear"/>
        </w:rPr>
        <w:t xml:space="preserve"> </w:t>
      </w:r>
      <w:r>
        <w:rPr>
          <w:color w:val="1A1A1A"/>
          <w:sz w:val="20"/>
          <w:szCs w:val="20"/>
          <w:shd w:fill="auto" w:val="clear"/>
        </w:rPr>
        <w:t>partecipazione</w:t>
      </w:r>
      <w:r>
        <w:rPr>
          <w:color w:val="1A1A1A"/>
          <w:spacing w:val="-11"/>
          <w:sz w:val="20"/>
          <w:szCs w:val="20"/>
          <w:shd w:fill="auto" w:val="clear"/>
        </w:rPr>
        <w:t xml:space="preserve"> </w:t>
      </w:r>
      <w:r>
        <w:rPr>
          <w:color w:val="1A1A1A"/>
          <w:sz w:val="20"/>
          <w:szCs w:val="20"/>
          <w:shd w:fill="auto" w:val="clear"/>
        </w:rPr>
        <w:t>alla procedura amministrativa anzidetta;</w:t>
      </w:r>
    </w:p>
    <w:p>
      <w:pPr>
        <w:pStyle w:val="ListParagraph0"/>
        <w:numPr>
          <w:ilvl w:val="0"/>
          <w:numId w:val="1"/>
        </w:numPr>
        <w:tabs>
          <w:tab w:val="clear" w:pos="708"/>
          <w:tab w:val="left" w:pos="496" w:leader="none"/>
        </w:tabs>
        <w:spacing w:lineRule="atLeast" w:line="40"/>
        <w:ind w:left="0" w:hanging="0"/>
        <w:rPr>
          <w:shd w:fill="auto" w:val="clear"/>
        </w:rPr>
      </w:pPr>
      <w:r>
        <w:rPr>
          <w:color w:val="1D1D1D"/>
          <w:sz w:val="20"/>
          <w:szCs w:val="20"/>
          <w:shd w:fill="auto" w:val="clear"/>
        </w:rPr>
        <w:t>opporsi</w:t>
      </w:r>
      <w:r>
        <w:rPr>
          <w:color w:val="1D1D1D"/>
          <w:spacing w:val="-7"/>
          <w:sz w:val="20"/>
          <w:szCs w:val="20"/>
          <w:shd w:fill="auto" w:val="clear"/>
        </w:rPr>
        <w:t xml:space="preserve"> </w:t>
      </w:r>
      <w:r>
        <w:rPr>
          <w:color w:val="1D1D1D"/>
          <w:spacing w:val="2"/>
          <w:sz w:val="20"/>
          <w:szCs w:val="20"/>
          <w:shd w:fill="auto" w:val="clear"/>
        </w:rPr>
        <w:t>ad</w:t>
      </w:r>
      <w:r>
        <w:rPr>
          <w:color w:val="1D1D1D"/>
          <w:spacing w:val="-7"/>
          <w:sz w:val="20"/>
          <w:szCs w:val="20"/>
          <w:shd w:fill="auto" w:val="clear"/>
        </w:rPr>
        <w:t xml:space="preserve"> </w:t>
      </w:r>
      <w:r>
        <w:rPr>
          <w:color w:val="1D1D1D"/>
          <w:sz w:val="20"/>
          <w:szCs w:val="20"/>
          <w:shd w:fill="auto" w:val="clear"/>
        </w:rPr>
        <w:t>un</w:t>
      </w:r>
      <w:r>
        <w:rPr>
          <w:color w:val="1D1D1D"/>
          <w:spacing w:val="2"/>
          <w:sz w:val="20"/>
          <w:szCs w:val="20"/>
          <w:shd w:fill="auto" w:val="clear"/>
        </w:rPr>
        <w:t xml:space="preserve"> </w:t>
      </w:r>
      <w:r>
        <w:rPr>
          <w:color w:val="1D1D1D"/>
          <w:sz w:val="20"/>
          <w:szCs w:val="20"/>
          <w:shd w:fill="auto" w:val="clear"/>
        </w:rPr>
        <w:t>processo</w:t>
      </w:r>
      <w:r>
        <w:rPr>
          <w:color w:val="1D1D1D"/>
          <w:spacing w:val="-9"/>
          <w:sz w:val="20"/>
          <w:szCs w:val="20"/>
          <w:shd w:fill="auto" w:val="clear"/>
        </w:rPr>
        <w:t xml:space="preserve"> </w:t>
      </w:r>
      <w:r>
        <w:rPr>
          <w:color w:val="1D1D1D"/>
          <w:sz w:val="20"/>
          <w:szCs w:val="20"/>
          <w:shd w:fill="auto" w:val="clear"/>
        </w:rPr>
        <w:t>decisionale</w:t>
      </w:r>
      <w:r>
        <w:rPr>
          <w:color w:val="1D1D1D"/>
          <w:spacing w:val="-13"/>
          <w:sz w:val="20"/>
          <w:szCs w:val="20"/>
          <w:shd w:fill="auto" w:val="clear"/>
        </w:rPr>
        <w:t xml:space="preserve"> </w:t>
      </w:r>
      <w:r>
        <w:rPr>
          <w:color w:val="1D1D1D"/>
          <w:sz w:val="20"/>
          <w:szCs w:val="20"/>
          <w:shd w:fill="auto" w:val="clear"/>
        </w:rPr>
        <w:t>automatizzato</w:t>
      </w:r>
      <w:r>
        <w:rPr>
          <w:color w:val="1D1D1D"/>
          <w:spacing w:val="-8"/>
          <w:sz w:val="20"/>
          <w:szCs w:val="20"/>
          <w:shd w:fill="auto" w:val="clear"/>
        </w:rPr>
        <w:t xml:space="preserve"> </w:t>
      </w:r>
      <w:r>
        <w:rPr>
          <w:color w:val="1D1D1D"/>
          <w:sz w:val="20"/>
          <w:szCs w:val="20"/>
          <w:shd w:fill="auto" w:val="clear"/>
        </w:rPr>
        <w:t>relativo</w:t>
      </w:r>
      <w:r>
        <w:rPr>
          <w:color w:val="1D1D1D"/>
          <w:spacing w:val="-7"/>
          <w:sz w:val="20"/>
          <w:szCs w:val="20"/>
          <w:shd w:fill="auto" w:val="clear"/>
        </w:rPr>
        <w:t xml:space="preserve"> </w:t>
      </w:r>
      <w:r>
        <w:rPr>
          <w:color w:val="1D1D1D"/>
          <w:sz w:val="20"/>
          <w:szCs w:val="20"/>
          <w:shd w:fill="auto" w:val="clear"/>
        </w:rPr>
        <w:t>alle</w:t>
      </w:r>
      <w:r>
        <w:rPr>
          <w:color w:val="1D1D1D"/>
          <w:spacing w:val="-9"/>
          <w:sz w:val="20"/>
          <w:szCs w:val="20"/>
          <w:shd w:fill="auto" w:val="clear"/>
        </w:rPr>
        <w:t xml:space="preserve"> </w:t>
      </w:r>
      <w:r>
        <w:rPr>
          <w:color w:val="1D1D1D"/>
          <w:sz w:val="20"/>
          <w:szCs w:val="20"/>
          <w:shd w:fill="auto" w:val="clear"/>
        </w:rPr>
        <w:t>persone</w:t>
      </w:r>
      <w:r>
        <w:rPr>
          <w:color w:val="1D1D1D"/>
          <w:spacing w:val="-15"/>
          <w:sz w:val="20"/>
          <w:szCs w:val="20"/>
          <w:shd w:fill="auto" w:val="clear"/>
        </w:rPr>
        <w:t xml:space="preserve"> </w:t>
      </w:r>
      <w:r>
        <w:rPr>
          <w:color w:val="1D1D1D"/>
          <w:sz w:val="20"/>
          <w:szCs w:val="20"/>
          <w:shd w:fill="auto" w:val="clear"/>
        </w:rPr>
        <w:t>fisiche,</w:t>
      </w:r>
      <w:r>
        <w:rPr>
          <w:color w:val="1D1D1D"/>
          <w:spacing w:val="9"/>
          <w:sz w:val="20"/>
          <w:szCs w:val="20"/>
          <w:shd w:fill="auto" w:val="clear"/>
        </w:rPr>
        <w:t xml:space="preserve"> </w:t>
      </w:r>
      <w:r>
        <w:rPr>
          <w:color w:val="1D1D1D"/>
          <w:sz w:val="20"/>
          <w:szCs w:val="20"/>
          <w:shd w:fill="auto" w:val="clear"/>
        </w:rPr>
        <w:t>compresa</w:t>
      </w:r>
      <w:r>
        <w:rPr>
          <w:color w:val="1D1D1D"/>
          <w:spacing w:val="-11"/>
          <w:sz w:val="20"/>
          <w:szCs w:val="20"/>
          <w:shd w:fill="auto" w:val="clear"/>
        </w:rPr>
        <w:t xml:space="preserve"> </w:t>
      </w:r>
      <w:r>
        <w:rPr>
          <w:color w:val="1D1D1D"/>
          <w:sz w:val="20"/>
          <w:szCs w:val="20"/>
          <w:shd w:fill="auto" w:val="clear"/>
        </w:rPr>
        <w:t>la</w:t>
      </w:r>
      <w:r>
        <w:rPr>
          <w:color w:val="1D1D1D"/>
          <w:spacing w:val="-8"/>
          <w:sz w:val="20"/>
          <w:szCs w:val="20"/>
          <w:shd w:fill="auto" w:val="clear"/>
        </w:rPr>
        <w:t xml:space="preserve"> </w:t>
      </w:r>
      <w:r>
        <w:rPr>
          <w:color w:val="1D1D1D"/>
          <w:sz w:val="20"/>
          <w:szCs w:val="20"/>
          <w:shd w:fill="auto" w:val="clear"/>
        </w:rPr>
        <w:t>profilazione;</w:t>
      </w:r>
    </w:p>
    <w:p>
      <w:pPr>
        <w:pStyle w:val="ListParagraph0"/>
        <w:numPr>
          <w:ilvl w:val="0"/>
          <w:numId w:val="1"/>
        </w:numPr>
        <w:tabs>
          <w:tab w:val="clear" w:pos="708"/>
          <w:tab w:val="left" w:pos="496" w:leader="none"/>
        </w:tabs>
        <w:spacing w:lineRule="atLeast" w:line="40"/>
        <w:ind w:left="0" w:hanging="0"/>
        <w:rPr>
          <w:shd w:fill="auto" w:val="clear"/>
        </w:rPr>
      </w:pPr>
      <w:r>
        <w:rPr>
          <w:color w:val="1E1E1E"/>
          <w:sz w:val="20"/>
          <w:szCs w:val="20"/>
          <w:shd w:fill="auto" w:val="clear"/>
        </w:rPr>
        <w:t xml:space="preserve">chiedere al </w:t>
      </w:r>
      <w:r>
        <w:rPr>
          <w:color w:val="1E1E1E"/>
          <w:spacing w:val="2"/>
          <w:sz w:val="20"/>
          <w:szCs w:val="20"/>
          <w:shd w:fill="auto" w:val="clear"/>
        </w:rPr>
        <w:t xml:space="preserve">soggetto </w:t>
      </w:r>
      <w:r>
        <w:rPr>
          <w:color w:val="1E1E1E"/>
          <w:sz w:val="20"/>
          <w:szCs w:val="20"/>
          <w:shd w:fill="auto" w:val="clear"/>
        </w:rPr>
        <w:t>Designato al trattamento l'accesso ai dati personali e la rettifica, o la cancellazione, o la limitazione del trattamento degli</w:t>
      </w:r>
      <w:r>
        <w:rPr>
          <w:color w:val="1E1E1E"/>
          <w:spacing w:val="-12"/>
          <w:sz w:val="20"/>
          <w:szCs w:val="20"/>
          <w:shd w:fill="auto" w:val="clear"/>
        </w:rPr>
        <w:t xml:space="preserve"> </w:t>
      </w:r>
      <w:r>
        <w:rPr>
          <w:color w:val="1E1E1E"/>
          <w:sz w:val="20"/>
          <w:szCs w:val="20"/>
          <w:shd w:fill="auto" w:val="clear"/>
        </w:rPr>
        <w:t>stessi;</w:t>
      </w:r>
    </w:p>
    <w:p>
      <w:pPr>
        <w:pStyle w:val="ListParagraph0"/>
        <w:numPr>
          <w:ilvl w:val="0"/>
          <w:numId w:val="1"/>
        </w:numPr>
        <w:tabs>
          <w:tab w:val="clear" w:pos="708"/>
          <w:tab w:val="left" w:pos="494" w:leader="none"/>
          <w:tab w:val="left" w:pos="3929" w:leader="none"/>
        </w:tabs>
        <w:spacing w:lineRule="atLeast" w:line="40" w:before="4" w:after="0"/>
        <w:ind w:left="0" w:hanging="0"/>
        <w:rPr>
          <w:shd w:fill="auto" w:val="clear"/>
        </w:rPr>
      </w:pPr>
      <w:r>
        <w:rPr>
          <w:color w:val="1E1E1E"/>
          <w:sz w:val="20"/>
          <w:szCs w:val="20"/>
          <w:shd w:fill="auto" w:val="clear"/>
        </w:rPr>
        <w:t xml:space="preserve">revocare </w:t>
      </w:r>
      <w:r>
        <w:rPr>
          <w:color w:val="1E1E1E"/>
          <w:spacing w:val="3"/>
          <w:sz w:val="20"/>
          <w:szCs w:val="20"/>
          <w:shd w:fill="auto" w:val="clear"/>
        </w:rPr>
        <w:t xml:space="preserve">il </w:t>
      </w:r>
      <w:r>
        <w:rPr>
          <w:color w:val="1E1E1E"/>
          <w:sz w:val="20"/>
          <w:szCs w:val="20"/>
          <w:shd w:fill="auto" w:val="clear"/>
        </w:rPr>
        <w:t xml:space="preserve">consenso in qualsiasi momento (ancorché la revoca sarà intesa quale tacita rinuncia ai benefici e/o      vantaggi      eventualmente      conseguiti      a      seguito      della      partecipazione  </w:t>
      </w:r>
      <w:r>
        <w:rPr>
          <w:color w:val="1C1C1C"/>
          <w:sz w:val="20"/>
          <w:szCs w:val="20"/>
          <w:shd w:fill="auto" w:val="clear"/>
        </w:rPr>
        <w:t xml:space="preserve"> </w:t>
      </w:r>
      <w:r>
        <w:rPr>
          <w:color w:val="1C1C1C"/>
          <w:spacing w:val="-4"/>
          <w:sz w:val="20"/>
          <w:szCs w:val="20"/>
          <w:shd w:fill="auto" w:val="clear"/>
        </w:rPr>
        <w:t>alla ridetta procedura amministrativa)</w:t>
      </w:r>
      <w:r>
        <w:rPr>
          <w:color w:val="1C1C1C"/>
          <w:w w:val="130"/>
          <w:sz w:val="20"/>
          <w:szCs w:val="20"/>
          <w:shd w:fill="auto" w:val="clear"/>
        </w:rPr>
        <w:t xml:space="preserve">, </w:t>
      </w:r>
      <w:r>
        <w:rPr>
          <w:color w:val="1C1C1C"/>
          <w:sz w:val="20"/>
          <w:szCs w:val="20"/>
          <w:shd w:fill="auto" w:val="clear"/>
        </w:rPr>
        <w:t xml:space="preserve">senza pregiudizio per la liceità del trattamento basata </w:t>
      </w:r>
      <w:r>
        <w:rPr>
          <w:color w:val="1C1C1C"/>
          <w:spacing w:val="-22"/>
          <w:sz w:val="20"/>
          <w:szCs w:val="20"/>
          <w:shd w:fill="auto" w:val="clear"/>
        </w:rPr>
        <w:t xml:space="preserve">sul </w:t>
      </w:r>
      <w:r>
        <w:rPr>
          <w:color w:val="1B1B1B"/>
          <w:sz w:val="20"/>
          <w:szCs w:val="20"/>
          <w:shd w:fill="auto" w:val="clear"/>
        </w:rPr>
        <w:t xml:space="preserve">consenso prestato prima </w:t>
      </w:r>
      <w:r>
        <w:rPr>
          <w:color w:val="1B1B1B"/>
          <w:spacing w:val="-3"/>
          <w:sz w:val="20"/>
          <w:szCs w:val="20"/>
          <w:shd w:fill="auto" w:val="clear"/>
        </w:rPr>
        <w:t>della</w:t>
      </w:r>
      <w:r>
        <w:rPr>
          <w:color w:val="1B1B1B"/>
          <w:spacing w:val="3"/>
          <w:sz w:val="20"/>
          <w:szCs w:val="20"/>
          <w:shd w:fill="auto" w:val="clear"/>
        </w:rPr>
        <w:t xml:space="preserve"> </w:t>
      </w:r>
      <w:r>
        <w:rPr>
          <w:color w:val="1B1B1B"/>
          <w:sz w:val="20"/>
          <w:szCs w:val="20"/>
          <w:shd w:fill="auto" w:val="clear"/>
        </w:rPr>
        <w:t>revoca;</w:t>
      </w:r>
    </w:p>
    <w:p>
      <w:pPr>
        <w:pStyle w:val="ListParagraph0"/>
        <w:numPr>
          <w:ilvl w:val="0"/>
          <w:numId w:val="1"/>
        </w:numPr>
        <w:tabs>
          <w:tab w:val="clear" w:pos="708"/>
          <w:tab w:val="left" w:pos="491" w:leader="none"/>
        </w:tabs>
        <w:spacing w:lineRule="atLeast" w:line="40" w:before="6" w:after="0"/>
        <w:ind w:left="0" w:hanging="0"/>
        <w:jc w:val="both"/>
        <w:rPr>
          <w:shd w:fill="auto" w:val="clear"/>
        </w:rPr>
      </w:pPr>
      <w:r>
        <w:rPr>
          <w:rFonts w:eastAsia="Calibri" w:cs="Calibri"/>
          <w:color w:val="1E1E1E"/>
          <w:kern w:val="0"/>
          <w:sz w:val="20"/>
          <w:szCs w:val="20"/>
          <w:shd w:fill="auto" w:val="clear"/>
          <w:lang w:val="it-IT" w:eastAsia="it-IT" w:bidi="it-IT"/>
        </w:rPr>
        <w:t>proporre reclamo a un'autorità di</w:t>
      </w:r>
      <w:r>
        <w:rPr>
          <w:rFonts w:eastAsia="Calibri" w:cs="Calibri"/>
          <w:color w:val="1E1E1E"/>
          <w:spacing w:val="17"/>
          <w:kern w:val="0"/>
          <w:sz w:val="20"/>
          <w:szCs w:val="20"/>
          <w:shd w:fill="auto" w:val="clear"/>
          <w:lang w:val="it-IT" w:eastAsia="it-IT" w:bidi="it-IT"/>
        </w:rPr>
        <w:t xml:space="preserve"> </w:t>
      </w:r>
      <w:r>
        <w:rPr>
          <w:rFonts w:eastAsia="Calibri" w:cs="Calibri"/>
          <w:color w:val="1E1E1E"/>
          <w:kern w:val="0"/>
          <w:sz w:val="20"/>
          <w:szCs w:val="20"/>
          <w:shd w:fill="auto" w:val="clear"/>
          <w:lang w:val="it-IT" w:eastAsia="it-IT" w:bidi="it-IT"/>
        </w:rPr>
        <w:t>controllo.</w:t>
      </w:r>
    </w:p>
    <w:p>
      <w:pPr>
        <w:pStyle w:val="Corpodeltesto"/>
        <w:widowControl/>
        <w:tabs>
          <w:tab w:val="clear" w:pos="708"/>
          <w:tab w:val="left" w:pos="491" w:leader="none"/>
        </w:tabs>
        <w:spacing w:lineRule="atLeast" w:line="40" w:before="6" w:after="0"/>
        <w:ind w:left="0" w:right="0" w:hanging="0"/>
        <w:jc w:val="both"/>
        <w:rPr>
          <w:rFonts w:ascii="Calibri" w:hAnsi="Calibri" w:eastAsia="Calibri" w:cs="Calibri"/>
          <w:color w:val="1E1E1E"/>
          <w:kern w:val="0"/>
          <w:sz w:val="20"/>
          <w:szCs w:val="20"/>
          <w:shd w:fill="auto" w:val="clear"/>
          <w:lang w:val="it-IT" w:eastAsia="it-IT" w:bidi="it-IT"/>
        </w:rPr>
      </w:pPr>
      <w:r>
        <w:rPr>
          <w:rFonts w:eastAsia="Calibri" w:cs="Calibri"/>
          <w:color w:val="1E1E1E"/>
          <w:kern w:val="0"/>
          <w:sz w:val="20"/>
          <w:szCs w:val="20"/>
          <w:shd w:fill="auto" w:val="clear"/>
          <w:lang w:val="it-IT" w:eastAsia="it-IT" w:bidi="it-IT"/>
        </w:rPr>
      </w:r>
    </w:p>
    <w:p>
      <w:pPr>
        <w:pStyle w:val="ListParagraph0"/>
        <w:tabs>
          <w:tab w:val="clear" w:pos="708"/>
          <w:tab w:val="left" w:pos="491" w:leader="none"/>
        </w:tabs>
        <w:spacing w:lineRule="atLeast" w:line="40" w:before="6" w:after="0"/>
        <w:ind w:left="0" w:hanging="0"/>
        <w:jc w:val="both"/>
        <w:rPr>
          <w:rFonts w:ascii="Calibri" w:hAnsi="Calibri" w:eastAsia="Calibri" w:cs="Calibri"/>
          <w:color w:val="1E1E1E"/>
          <w:kern w:val="0"/>
          <w:sz w:val="20"/>
          <w:szCs w:val="20"/>
          <w:shd w:fill="auto" w:val="clear"/>
          <w:lang w:val="it-IT" w:eastAsia="it-IT" w:bidi="it-IT"/>
        </w:rPr>
      </w:pPr>
      <w:r>
        <w:rPr>
          <w:rFonts w:eastAsia="Calibri" w:cs="Calibri"/>
          <w:color w:val="1E1E1E"/>
          <w:kern w:val="0"/>
          <w:sz w:val="20"/>
          <w:szCs w:val="20"/>
          <w:shd w:fill="auto" w:val="clear"/>
          <w:lang w:val="it-IT" w:eastAsia="it-IT" w:bidi="it-IT"/>
        </w:rPr>
      </w:r>
    </w:p>
    <w:p>
      <w:pPr>
        <w:pStyle w:val="ListParagraph0"/>
        <w:tabs>
          <w:tab w:val="clear" w:pos="708"/>
          <w:tab w:val="left" w:pos="491" w:leader="none"/>
        </w:tabs>
        <w:spacing w:lineRule="atLeast" w:line="40" w:before="6" w:after="0"/>
        <w:ind w:left="0" w:hanging="0"/>
        <w:jc w:val="both"/>
        <w:rPr>
          <w:shd w:fill="auto" w:val="clear"/>
        </w:rPr>
      </w:pPr>
      <w:r>
        <w:rPr>
          <w:rFonts w:eastAsia="Calibri" w:cs="Calibri"/>
          <w:b/>
          <w:bCs/>
          <w:color w:val="1E1E1E"/>
          <w:kern w:val="0"/>
          <w:sz w:val="20"/>
          <w:szCs w:val="20"/>
          <w:shd w:fill="auto" w:val="clear"/>
          <w:lang w:val="it-IT" w:eastAsia="it-IT" w:bidi="it-IT"/>
        </w:rPr>
        <w:t>10. Conferimento dei dati</w:t>
      </w:r>
    </w:p>
    <w:p>
      <w:pPr>
        <w:pStyle w:val="Normal"/>
        <w:tabs>
          <w:tab w:val="clear" w:pos="708"/>
          <w:tab w:val="left" w:pos="0" w:leader="none"/>
        </w:tabs>
        <w:spacing w:lineRule="auto" w:line="276"/>
        <w:ind w:hanging="2"/>
        <w:jc w:val="both"/>
        <w:rPr>
          <w:shd w:fill="auto" w:val="clear"/>
        </w:rPr>
      </w:pPr>
      <w:r>
        <w:rPr>
          <w:rFonts w:eastAsia="Calibri" w:cs="Calibri Light" w:ascii="Calibri Light" w:hAnsi="Calibri Light"/>
          <w:b w:val="false"/>
          <w:i w:val="false"/>
          <w:caps w:val="false"/>
          <w:smallCaps w:val="false"/>
          <w:strike w:val="false"/>
          <w:dstrike w:val="false"/>
          <w:color w:val="000000"/>
          <w:spacing w:val="0"/>
          <w:kern w:val="0"/>
          <w:sz w:val="20"/>
          <w:szCs w:val="20"/>
          <w:shd w:fill="auto" w:val="clear"/>
          <w:lang w:val="it-IT" w:eastAsia="it-IT" w:bidi="it-IT"/>
        </w:rPr>
        <w:t>L’acquisizione dei dati ed il relativo trattamento sono obbligatori in relazione alle finalità sopra descritte; ne consegue che l’eventuale rifiuto a fornirli potrà determinare l’impossibilità di erogare il contributo asseg</w:t>
      </w:r>
      <w:r>
        <w:rPr>
          <w:rFonts w:eastAsia="Calibri" w:cs="Calibri Light" w:ascii="Calibri Light" w:hAnsi="Calibri Light"/>
          <w:strike w:val="false"/>
          <w:dstrike w:val="false"/>
          <w:color w:val="000000"/>
          <w:kern w:val="0"/>
          <w:sz w:val="20"/>
          <w:szCs w:val="20"/>
          <w:shd w:fill="auto" w:val="clear"/>
          <w:lang w:val="it-IT" w:eastAsia="it-IT" w:bidi="it-IT"/>
        </w:rPr>
        <w:t>nato</w:t>
      </w:r>
      <w:r>
        <w:rPr>
          <w:rFonts w:eastAsia="Calibri" w:cs="Calibri Light" w:ascii="Calibri Light" w:hAnsi="Calibri Light"/>
          <w:b w:val="false"/>
          <w:i w:val="false"/>
          <w:caps w:val="false"/>
          <w:smallCaps w:val="false"/>
          <w:strike w:val="false"/>
          <w:dstrike w:val="false"/>
          <w:color w:val="000000"/>
          <w:spacing w:val="0"/>
          <w:kern w:val="0"/>
          <w:sz w:val="20"/>
          <w:szCs w:val="20"/>
          <w:shd w:fill="auto" w:val="clear"/>
          <w:lang w:val="it-IT" w:eastAsia="it-IT" w:bidi="it-IT"/>
        </w:rPr>
        <w:t>.</w:t>
      </w:r>
    </w:p>
    <w:p>
      <w:pPr>
        <w:pStyle w:val="Normal"/>
        <w:tabs>
          <w:tab w:val="clear" w:pos="708"/>
          <w:tab w:val="left" w:pos="0" w:leader="none"/>
        </w:tabs>
        <w:spacing w:lineRule="auto" w:line="276"/>
        <w:ind w:hanging="2"/>
        <w:jc w:val="both"/>
        <w:rPr>
          <w:shd w:fill="auto" w:val="clear"/>
        </w:rPr>
      </w:pPr>
      <w:r>
        <w:rPr>
          <w:shd w:fill="auto" w:val="clear"/>
        </w:rPr>
      </w:r>
    </w:p>
    <w:p>
      <w:pPr>
        <w:pStyle w:val="Normal"/>
        <w:tabs>
          <w:tab w:val="clear" w:pos="708"/>
          <w:tab w:val="left" w:pos="0" w:leader="none"/>
        </w:tabs>
        <w:spacing w:lineRule="auto" w:line="276"/>
        <w:ind w:hanging="2"/>
        <w:jc w:val="both"/>
        <w:rPr>
          <w:shd w:fill="auto" w:val="clear"/>
        </w:rPr>
      </w:pPr>
      <w:r>
        <w:rPr>
          <w:shd w:fill="auto" w:val="clear"/>
        </w:rPr>
      </w:r>
    </w:p>
    <w:p>
      <w:pPr>
        <w:pStyle w:val="Normal"/>
        <w:tabs>
          <w:tab w:val="clear" w:pos="708"/>
          <w:tab w:val="left" w:pos="0" w:leader="none"/>
        </w:tabs>
        <w:spacing w:lineRule="auto" w:line="276"/>
        <w:ind w:hanging="2"/>
        <w:jc w:val="both"/>
        <w:rPr>
          <w:rFonts w:ascii="Calibri Light" w:hAnsi="Calibri Light" w:asciiTheme="majorHAnsi" w:hAnsiTheme="majorHAnsi"/>
          <w:color w:val="000000"/>
          <w:sz w:val="20"/>
          <w:szCs w:val="20"/>
        </w:rPr>
      </w:pPr>
      <w:r>
        <w:rPr>
          <w:rFonts w:ascii="Calibri Light" w:hAnsi="Calibri Light" w:asciiTheme="majorHAnsi" w:hAnsiTheme="majorHAnsi"/>
          <w:color w:val="000000"/>
          <w:sz w:val="20"/>
          <w:szCs w:val="20"/>
        </w:rPr>
        <w:t>Il/La sottoscritto/a______________________________________________________________________</w:t>
      </w:r>
    </w:p>
    <w:p>
      <w:pPr>
        <w:pStyle w:val="Normal"/>
        <w:tabs>
          <w:tab w:val="clear" w:pos="708"/>
          <w:tab w:val="left" w:pos="0" w:leader="none"/>
        </w:tabs>
        <w:spacing w:lineRule="auto" w:line="276"/>
        <w:ind w:hanging="2"/>
        <w:jc w:val="both"/>
        <w:rPr>
          <w:rFonts w:ascii="Calibri Light" w:hAnsi="Calibri Light" w:asciiTheme="majorHAnsi" w:hAnsiTheme="majorHAnsi"/>
          <w:color w:val="000000"/>
          <w:sz w:val="20"/>
          <w:szCs w:val="20"/>
        </w:rPr>
      </w:pPr>
      <w:r>
        <w:rPr>
          <w:rFonts w:ascii="Calibri Light" w:hAnsi="Calibri Light" w:asciiTheme="majorHAnsi" w:hAnsiTheme="majorHAnsi"/>
          <w:color w:val="000000"/>
          <w:sz w:val="20"/>
          <w:szCs w:val="20"/>
        </w:rPr>
        <w:t xml:space="preserve">nato/a a ____________________________________________________(_____) il____/____/_____, C.F._______________________________________________residente a __________________ (_____), in Via/Piazza __________________________________n° _____, in qualità di </w:t>
      </w:r>
    </w:p>
    <w:p>
      <w:pPr>
        <w:pStyle w:val="Normal"/>
        <w:tabs>
          <w:tab w:val="clear" w:pos="708"/>
          <w:tab w:val="left" w:pos="0" w:leader="none"/>
        </w:tabs>
        <w:spacing w:lineRule="auto" w:line="276"/>
        <w:ind w:hanging="2"/>
        <w:jc w:val="both"/>
        <w:rPr>
          <w:rFonts w:ascii="Calibri Light" w:hAnsi="Calibri Light" w:asciiTheme="majorHAnsi" w:hAnsiTheme="majorHAnsi"/>
          <w:color w:val="000000"/>
          <w:sz w:val="20"/>
          <w:szCs w:val="20"/>
        </w:rPr>
      </w:pPr>
      <w:r>
        <w:rPr>
          <w:rFonts w:eastAsia="Wingdings" w:cs="Wingdings" w:ascii="Wingdings" w:hAnsi="Wingdings"/>
          <w:color w:val="000000"/>
          <w:sz w:val="20"/>
          <w:szCs w:val="20"/>
        </w:rPr>
        <w:t></w:t>
      </w:r>
      <w:r>
        <w:rPr>
          <w:rFonts w:ascii="Calibri Light" w:hAnsi="Calibri Light" w:asciiTheme="majorHAnsi" w:hAnsiTheme="majorHAnsi"/>
          <w:color w:val="000000"/>
          <w:sz w:val="20"/>
          <w:szCs w:val="20"/>
        </w:rPr>
        <w:t xml:space="preserve"> </w:t>
      </w:r>
      <w:r>
        <w:rPr>
          <w:rFonts w:ascii="Calibri Light" w:hAnsi="Calibri Light" w:asciiTheme="majorHAnsi" w:hAnsiTheme="majorHAnsi"/>
          <w:color w:val="000000"/>
          <w:sz w:val="20"/>
          <w:szCs w:val="20"/>
        </w:rPr>
        <w:t>persona fisica</w:t>
      </w:r>
    </w:p>
    <w:p>
      <w:pPr>
        <w:pStyle w:val="Normal"/>
        <w:tabs>
          <w:tab w:val="clear" w:pos="708"/>
          <w:tab w:val="left" w:pos="0" w:leader="none"/>
        </w:tabs>
        <w:spacing w:lineRule="auto" w:line="276"/>
        <w:ind w:hanging="2"/>
        <w:jc w:val="both"/>
        <w:rPr>
          <w:rFonts w:ascii="Calibri Light" w:hAnsi="Calibri Light" w:asciiTheme="majorHAnsi" w:hAnsiTheme="majorHAnsi"/>
          <w:color w:val="000000"/>
          <w:sz w:val="20"/>
          <w:szCs w:val="20"/>
        </w:rPr>
      </w:pPr>
      <w:r>
        <w:rPr>
          <w:rFonts w:eastAsia="Wingdings" w:cs="Wingdings" w:ascii="Wingdings" w:hAnsi="Wingdings"/>
          <w:color w:val="000000"/>
          <w:sz w:val="20"/>
          <w:szCs w:val="20"/>
        </w:rPr>
        <w:t></w:t>
      </w:r>
      <w:r>
        <w:rPr>
          <w:rFonts w:ascii="Calibri Light" w:hAnsi="Calibri Light" w:asciiTheme="majorHAnsi" w:hAnsiTheme="majorHAnsi"/>
          <w:color w:val="000000"/>
          <w:sz w:val="20"/>
          <w:szCs w:val="20"/>
        </w:rPr>
        <w:t xml:space="preserve"> </w:t>
      </w:r>
      <w:r>
        <w:rPr>
          <w:rFonts w:ascii="Calibri Light" w:hAnsi="Calibri Light" w:asciiTheme="majorHAnsi" w:hAnsiTheme="majorHAnsi"/>
          <w:color w:val="000000"/>
          <w:sz w:val="20"/>
          <w:szCs w:val="20"/>
        </w:rPr>
        <w:t>legale rappresentante dell’impresa/organizzazione/ente ________________________________________________ con sede a __________________ (_____), in Via/Piazza __________________________________________________ n° _____, C.F./P.IVA_____________________,</w:t>
      </w:r>
    </w:p>
    <w:p>
      <w:pPr>
        <w:pStyle w:val="NormalWeb"/>
        <w:spacing w:before="0" w:after="0"/>
        <w:jc w:val="both"/>
        <w:rPr>
          <w:rFonts w:ascii="Calibri Light" w:hAnsi="Calibri Light" w:cs="Calibri Light" w:asciiTheme="majorHAnsi" w:hAnsiTheme="majorHAnsi"/>
          <w:sz w:val="20"/>
          <w:szCs w:val="20"/>
        </w:rPr>
      </w:pPr>
      <w:r>
        <w:rPr>
          <w:rFonts w:cs="Calibri Light" w:ascii="Calibri Light" w:hAnsi="Calibri Light"/>
          <w:sz w:val="20"/>
          <w:szCs w:val="20"/>
        </w:rPr>
      </w:r>
    </w:p>
    <w:p>
      <w:pPr>
        <w:pStyle w:val="NormalWeb"/>
        <w:jc w:val="both"/>
        <w:rPr>
          <w:rFonts w:ascii="Calibri Light" w:hAnsi="Calibri Light" w:cs="Calibri Light"/>
          <w:sz w:val="20"/>
          <w:szCs w:val="20"/>
        </w:rPr>
      </w:pPr>
      <w:r>
        <w:rPr>
          <w:rFonts w:cs="Calibri Light" w:ascii="Calibri Light" w:hAnsi="Calibri Light"/>
          <w:sz w:val="20"/>
          <w:szCs w:val="20"/>
        </w:rPr>
        <w:t xml:space="preserve">in qualità di Soggetto Beneficiario del contributo finanziario per la realizzazione del Progetto </w:t>
      </w:r>
      <w:r>
        <w:rPr>
          <w:rFonts w:cs="Calibri Light" w:ascii="Calibri Light" w:hAnsi="Calibri Light"/>
          <w:b/>
          <w:sz w:val="20"/>
          <w:szCs w:val="20"/>
        </w:rPr>
        <w:t>Titolo Progetto:</w:t>
      </w:r>
      <w:r>
        <w:rPr>
          <w:rFonts w:cs="Calibri Light" w:ascii="Calibri Light" w:hAnsi="Calibri Light"/>
          <w:sz w:val="20"/>
          <w:szCs w:val="20"/>
        </w:rPr>
        <w:t xml:space="preserve"> ______ - </w:t>
      </w:r>
      <w:r>
        <w:rPr>
          <w:rFonts w:cs="Calibri Light" w:ascii="Calibri Light" w:hAnsi="Calibri Light"/>
          <w:b/>
          <w:sz w:val="20"/>
          <w:szCs w:val="20"/>
        </w:rPr>
        <w:t>CUP:</w:t>
      </w:r>
      <w:r>
        <w:rPr>
          <w:rFonts w:cs="Calibri Light" w:ascii="Calibri Light" w:hAnsi="Calibri Light"/>
          <w:sz w:val="20"/>
          <w:szCs w:val="20"/>
        </w:rPr>
        <w:t xml:space="preserve"> ______________ </w:t>
      </w:r>
      <w:r>
        <w:rPr>
          <w:rFonts w:cs="Calibri Light" w:ascii="Calibri Light" w:hAnsi="Calibri Light"/>
          <w:b/>
          <w:bCs/>
          <w:sz w:val="20"/>
          <w:szCs w:val="20"/>
        </w:rPr>
        <w:t>N.</w:t>
      </w:r>
      <w:r>
        <w:rPr>
          <w:rFonts w:cs="Calibri Light" w:ascii="Calibri Light" w:hAnsi="Calibri Light"/>
          <w:b/>
          <w:sz w:val="20"/>
          <w:szCs w:val="20"/>
        </w:rPr>
        <w:t xml:space="preserve"> DOMANDA</w:t>
      </w:r>
      <w:r>
        <w:rPr>
          <w:rFonts w:cs="Calibri Light" w:ascii="Calibri Light" w:hAnsi="Calibri Light"/>
          <w:sz w:val="20"/>
          <w:szCs w:val="20"/>
        </w:rPr>
        <w:t>: _________ , relativo al bene _______________________________________, sito nel Comune di ________________________ (prov.___), via ___________________ ammesso a finanziamento ai sensi dell’Avviso pubblico per la selezione di interventi di recupero e valorizzazione PNRR - M1C3 Turismo e Cultura - Misura 2 “Rigenerazione piccoli siti culturali, patrimonio culturale, religioso e rurale”, Investimento 2.2: “</w:t>
      </w:r>
      <w:r>
        <w:rPr>
          <w:rFonts w:eastAsia="Times New Roman" w:cs="Calibri Light" w:ascii="Calibri Light" w:hAnsi="Calibri Light"/>
          <w:color w:val="000000"/>
          <w:kern w:val="0"/>
          <w:sz w:val="20"/>
          <w:szCs w:val="20"/>
          <w:lang w:val="it-IT" w:eastAsia="ar-SA" w:bidi="ar-SA"/>
        </w:rPr>
        <w:t>Tutela</w:t>
      </w:r>
      <w:r>
        <w:rPr>
          <w:rFonts w:cs="Calibri Light" w:ascii="Calibri Light" w:hAnsi="Calibri Light"/>
          <w:sz w:val="20"/>
          <w:szCs w:val="20"/>
        </w:rPr>
        <w:t xml:space="preserve"> e valorizzazione dell’architettura e del paesaggio rurale” (approvato con D.D. n. 52 del 21 aprile 2022), </w:t>
      </w:r>
      <w:r>
        <w:rPr>
          <w:rFonts w:cs="Calibri Light" w:ascii="Calibri Light" w:hAnsi="Calibri Light"/>
          <w:strike w:val="false"/>
          <w:dstrike w:val="false"/>
          <w:sz w:val="20"/>
          <w:szCs w:val="20"/>
          <w:shd w:fill="auto" w:val="clear"/>
        </w:rPr>
        <w:t>consapevole delle responsabilità e delle pene stabilite dalla legge per false attestazioni e dichiarazioni mendaci, sotto la propria responsabilità, consapevole della responsabilità penale cui può andare incontro in caso di dichiarazioni mendaci, ai sensi e per gli effetti degli art. 47 e 76 del D.P.R. n. 445 del 28/12/2000 e ss.mm.ii.,</w:t>
      </w:r>
    </w:p>
    <w:p>
      <w:pPr>
        <w:pStyle w:val="NormalWeb"/>
        <w:jc w:val="both"/>
        <w:rPr>
          <w:rFonts w:ascii="Calibri Light" w:hAnsi="Calibri Light" w:cs="Calibri Light"/>
          <w:sz w:val="20"/>
          <w:szCs w:val="20"/>
        </w:rPr>
      </w:pPr>
      <w:r>
        <w:rPr>
          <w:rFonts w:cs="Calibri Light" w:ascii="Calibri Light" w:hAnsi="Calibri Light"/>
          <w:sz w:val="20"/>
          <w:szCs w:val="20"/>
        </w:rPr>
      </w:r>
    </w:p>
    <w:p>
      <w:pPr>
        <w:pStyle w:val="NormalWeb"/>
        <w:spacing w:lineRule="auto" w:line="240" w:before="0" w:after="0"/>
        <w:jc w:val="center"/>
        <w:rPr>
          <w:b w:val="false"/>
          <w:b w:val="false"/>
          <w:i w:val="false"/>
          <w:i w:val="false"/>
          <w:caps w:val="false"/>
          <w:smallCaps w:val="false"/>
          <w:spacing w:val="0"/>
        </w:rPr>
      </w:pPr>
      <w:r>
        <w:rPr>
          <w:b w:val="false"/>
          <w:i w:val="false"/>
          <w:caps w:val="false"/>
          <w:smallCaps w:val="false"/>
          <w:spacing w:val="0"/>
        </w:rPr>
      </w:r>
    </w:p>
    <w:p>
      <w:pPr>
        <w:pStyle w:val="NormalWeb"/>
        <w:spacing w:lineRule="auto" w:line="240" w:before="0" w:after="0"/>
        <w:jc w:val="center"/>
        <w:rPr>
          <w:rFonts w:ascii="Calibri Light" w:hAnsi="Calibri Light" w:cs="Calibri Light"/>
          <w:b/>
          <w:b/>
          <w:bCs/>
          <w:sz w:val="20"/>
          <w:szCs w:val="20"/>
        </w:rPr>
      </w:pPr>
      <w:r>
        <w:rPr>
          <w:rFonts w:cs="Calibri Light" w:ascii="Calibri Light" w:hAnsi="Calibri Light"/>
          <w:b/>
          <w:bCs/>
          <w:sz w:val="20"/>
          <w:szCs w:val="20"/>
        </w:rPr>
        <w:t>DICHIARA</w:t>
      </w:r>
    </w:p>
    <w:p>
      <w:pPr>
        <w:pStyle w:val="NormalWeb"/>
        <w:spacing w:lineRule="auto" w:line="240" w:before="0" w:after="0"/>
        <w:jc w:val="both"/>
        <w:rPr>
          <w:rFonts w:ascii="Calibri Light" w:hAnsi="Calibri Light" w:cs="Calibri Light"/>
          <w:b w:val="false"/>
          <w:b w:val="false"/>
          <w:i w:val="false"/>
          <w:i w:val="false"/>
          <w:caps w:val="false"/>
          <w:smallCaps w:val="false"/>
          <w:color w:val="000000"/>
          <w:spacing w:val="0"/>
          <w:sz w:val="24"/>
          <w:szCs w:val="20"/>
        </w:rPr>
      </w:pPr>
      <w:r>
        <w:rPr>
          <w:rFonts w:cs="Calibri Light" w:ascii="Calibri Light" w:hAnsi="Calibri Light"/>
          <w:b w:val="false"/>
          <w:i w:val="false"/>
          <w:caps w:val="false"/>
          <w:smallCaps w:val="false"/>
          <w:color w:val="000000"/>
          <w:spacing w:val="0"/>
          <w:sz w:val="24"/>
          <w:szCs w:val="20"/>
        </w:rPr>
      </w:r>
    </w:p>
    <w:p>
      <w:pPr>
        <w:pStyle w:val="NormalWeb"/>
        <w:spacing w:lineRule="auto" w:line="240" w:before="0" w:after="0"/>
        <w:jc w:val="both"/>
        <w:rPr>
          <w:rFonts w:ascii="Calibri Light" w:hAnsi="Calibri Light" w:eastAsia="Times New Roman" w:cs="Calibri Light"/>
          <w:b/>
          <w:b/>
          <w:bCs/>
          <w:i w:val="false"/>
          <w:i w:val="false"/>
          <w:caps w:val="false"/>
          <w:smallCaps w:val="false"/>
          <w:strike w:val="false"/>
          <w:dstrike w:val="false"/>
          <w:color w:val="000000"/>
          <w:spacing w:val="0"/>
          <w:kern w:val="0"/>
          <w:sz w:val="20"/>
          <w:szCs w:val="20"/>
          <w:shd w:fill="auto" w:val="clear"/>
          <w:lang w:val="it-IT" w:eastAsia="ar-SA" w:bidi="ar-SA"/>
        </w:rPr>
      </w:pPr>
      <w:r>
        <w:rPr>
          <w:rFonts w:eastAsia="Times New Roman" w:cs="Calibri Light" w:ascii="Calibri Light" w:hAnsi="Calibri Light"/>
          <w:b w:val="false"/>
          <w:bCs/>
          <w:i w:val="false"/>
          <w:caps w:val="false"/>
          <w:smallCaps w:val="false"/>
          <w:strike w:val="false"/>
          <w:dstrike w:val="false"/>
          <w:color w:val="000000"/>
          <w:spacing w:val="0"/>
          <w:kern w:val="0"/>
          <w:sz w:val="20"/>
          <w:szCs w:val="20"/>
          <w:shd w:fill="auto" w:val="clear"/>
          <w:lang w:val="it-IT" w:eastAsia="ar-SA" w:bidi="ar-SA"/>
        </w:rPr>
        <w:t>con la sottoscrizione della presente informativa, di aver ricevuto idonea e completa informativa circa le norme concernenti la tutela dei dati personali ed ai diritti riconosciuti all’interessato ai sensi del GDPR 679/2016.</w:t>
      </w:r>
    </w:p>
    <w:p>
      <w:pPr>
        <w:pStyle w:val="Corpodeltesto"/>
        <w:rPr/>
      </w:pPr>
      <w:r>
        <w:rPr/>
        <w:br/>
      </w:r>
    </w:p>
    <w:p>
      <w:pPr>
        <w:pStyle w:val="NormalWeb"/>
        <w:spacing w:lineRule="auto" w:line="720" w:before="0" w:after="0"/>
        <w:jc w:val="both"/>
        <w:textAlignment w:val="baseline"/>
        <w:rPr>
          <w:rFonts w:ascii="Calibri Light" w:hAnsi="Calibri Light" w:eastAsia="Times New Roman" w:cs="Calibri Light"/>
          <w:b w:val="false"/>
          <w:b w:val="false"/>
          <w:bCs/>
          <w:i w:val="false"/>
          <w:i w:val="false"/>
          <w:caps w:val="false"/>
          <w:smallCaps w:val="false"/>
          <w:strike w:val="false"/>
          <w:dstrike w:val="false"/>
          <w:color w:val="000000"/>
          <w:spacing w:val="0"/>
          <w:kern w:val="0"/>
          <w:sz w:val="20"/>
          <w:szCs w:val="20"/>
          <w:shd w:fill="auto" w:val="clear"/>
          <w:lang w:val="it-IT" w:eastAsia="ar-SA" w:bidi="ar-SA"/>
        </w:rPr>
      </w:pPr>
      <w:r>
        <w:rPr>
          <w:rFonts w:eastAsia="Times New Roman" w:cs="Calibri Light" w:ascii="Calibri Light" w:hAnsi="Calibri Light"/>
          <w:b w:val="false"/>
          <w:bCs/>
          <w:i w:val="false"/>
          <w:caps w:val="false"/>
          <w:smallCaps w:val="false"/>
          <w:strike w:val="false"/>
          <w:dstrike w:val="false"/>
          <w:color w:val="000000"/>
          <w:spacing w:val="0"/>
          <w:kern w:val="0"/>
          <w:sz w:val="20"/>
          <w:szCs w:val="20"/>
          <w:shd w:fill="auto" w:val="clear"/>
          <w:lang w:val="it-IT" w:eastAsia="ar-SA" w:bidi="ar-SA"/>
        </w:rPr>
        <w:t>Luogo e data</w:t>
      </w:r>
    </w:p>
    <w:p>
      <w:pPr>
        <w:pStyle w:val="Normal"/>
        <w:spacing w:lineRule="auto" w:line="276"/>
        <w:ind w:left="6237" w:hanging="2"/>
        <w:jc w:val="both"/>
        <w:rPr/>
      </w:pPr>
      <w:r>
        <w:rPr>
          <w:color w:val="000000"/>
        </w:rPr>
        <w:t>In fede</w:t>
      </w:r>
    </w:p>
    <w:p>
      <w:pPr>
        <w:pStyle w:val="Normal"/>
        <w:spacing w:lineRule="auto" w:line="276"/>
        <w:jc w:val="both"/>
        <w:rPr/>
      </w:pPr>
      <w:r>
        <w:rPr>
          <w:color w:val="000000"/>
        </w:rPr>
        <w:tab/>
        <w:tab/>
        <w:tab/>
        <w:tab/>
        <w:tab/>
        <w:tab/>
        <w:tab/>
        <w:t>__________________________</w:t>
      </w:r>
    </w:p>
    <w:p>
      <w:pPr>
        <w:pStyle w:val="Normal"/>
        <w:spacing w:lineRule="auto" w:line="276"/>
        <w:ind w:hanging="2"/>
        <w:jc w:val="both"/>
        <w:rPr/>
      </w:pPr>
      <w:r>
        <w:rPr>
          <w:color w:val="000000"/>
        </w:rPr>
        <w:tab/>
        <w:tab/>
        <w:tab/>
        <w:tab/>
        <w:tab/>
        <w:tab/>
        <w:tab/>
      </w:r>
    </w:p>
    <w:p>
      <w:pPr>
        <w:pStyle w:val="Normal"/>
        <w:spacing w:lineRule="auto" w:line="276"/>
        <w:jc w:val="both"/>
        <w:rPr/>
      </w:pPr>
      <w:r>
        <w:rPr>
          <w:color w:val="000000"/>
          <w:highlight w:val="lightGray"/>
        </w:rPr>
        <w:t>IL DOCUMENTO DEVE ESSERE FIRMATO DIGITALMENTE DAL SOGGETTO BENEFICIARIO O DAL RAPPRESENTANTE LEGALE DELLA PERSONA GIURIDICA BENEFICIARIA</w:t>
      </w:r>
      <w:r>
        <w:rPr>
          <w:rStyle w:val="Richiamoallanotaapidipagina"/>
          <w:color w:val="000000"/>
          <w:highlight w:val="lightGray"/>
        </w:rPr>
        <w:footnoteReference w:id="2"/>
      </w:r>
    </w:p>
    <w:p>
      <w:pPr>
        <w:pStyle w:val="NormalWeb"/>
        <w:spacing w:lineRule="auto" w:line="720" w:before="0" w:after="0"/>
        <w:jc w:val="both"/>
        <w:rPr/>
      </w:pPr>
      <w:r>
        <w:rPr/>
      </w:r>
    </w:p>
    <w:sectPr>
      <w:headerReference w:type="default" r:id="rId3"/>
      <w:footnotePr>
        <w:numFmt w:val="decimal"/>
      </w:footnotePr>
      <w:type w:val="nextPage"/>
      <w:pgSz w:w="11906" w:h="16838"/>
      <w:pgMar w:left="1134" w:right="1134" w:header="708"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 w:name="arial">
    <w:altName w:val="helvetica"/>
    <w:charset w:val="00"/>
    <w:family w:val="roman"/>
    <w:pitch w:val="variable"/>
  </w:font>
  <w:font w:name="Wingdings">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sz w:val="18"/>
          <w:szCs w:val="18"/>
        </w:rPr>
      </w:pPr>
      <w:r>
        <w:rPr>
          <w:rStyle w:val="Caratterinotaapidipagina"/>
        </w:rPr>
        <w:footnoteRef/>
      </w:r>
      <w:r>
        <w:rPr>
          <w:spacing w:val="-5"/>
          <w:sz w:val="18"/>
          <w:szCs w:val="18"/>
          <w:shd w:fill="auto" w:val="clear"/>
        </w:rPr>
        <w:tab/>
        <w:t xml:space="preserve"> </w:t>
      </w:r>
      <w:r>
        <w:rPr>
          <w:spacing w:val="-5"/>
          <w:sz w:val="18"/>
          <w:szCs w:val="18"/>
          <w:shd w:fill="auto" w:val="clear"/>
        </w:rPr>
        <w:t xml:space="preserve">Soggetti </w:t>
      </w:r>
      <w:r>
        <w:rPr>
          <w:sz w:val="18"/>
          <w:szCs w:val="18"/>
          <w:shd w:fill="auto" w:val="clear"/>
        </w:rPr>
        <w:t>terzi</w:t>
      </w:r>
      <w:r>
        <w:rPr>
          <w:spacing w:val="-5"/>
          <w:sz w:val="18"/>
          <w:szCs w:val="18"/>
          <w:shd w:fill="auto" w:val="clear"/>
        </w:rPr>
        <w:t xml:space="preserve"> </w:t>
      </w:r>
      <w:r>
        <w:rPr>
          <w:sz w:val="18"/>
          <w:szCs w:val="18"/>
          <w:shd w:fill="auto" w:val="clear"/>
        </w:rPr>
        <w:t>(tra</w:t>
      </w:r>
      <w:r>
        <w:rPr>
          <w:spacing w:val="-5"/>
          <w:sz w:val="18"/>
          <w:szCs w:val="18"/>
          <w:shd w:fill="auto" w:val="clear"/>
        </w:rPr>
        <w:t xml:space="preserve"> </w:t>
      </w:r>
      <w:r>
        <w:rPr>
          <w:sz w:val="18"/>
          <w:szCs w:val="18"/>
          <w:shd w:fill="auto" w:val="clear"/>
        </w:rPr>
        <w:t>cui</w:t>
      </w:r>
      <w:r>
        <w:rPr>
          <w:spacing w:val="-5"/>
          <w:sz w:val="18"/>
          <w:szCs w:val="18"/>
          <w:shd w:fill="auto" w:val="clear"/>
        </w:rPr>
        <w:t xml:space="preserve"> </w:t>
      </w:r>
      <w:r>
        <w:rPr>
          <w:sz w:val="18"/>
          <w:szCs w:val="18"/>
          <w:shd w:fill="auto" w:val="clear"/>
        </w:rPr>
        <w:t>i</w:t>
      </w:r>
      <w:r>
        <w:rPr>
          <w:spacing w:val="-5"/>
          <w:sz w:val="18"/>
          <w:szCs w:val="18"/>
          <w:shd w:fill="auto" w:val="clear"/>
        </w:rPr>
        <w:t xml:space="preserve"> </w:t>
      </w:r>
      <w:r>
        <w:rPr>
          <w:sz w:val="18"/>
          <w:szCs w:val="18"/>
          <w:shd w:fill="auto" w:val="clear"/>
        </w:rPr>
        <w:t>dipendenti</w:t>
      </w:r>
      <w:r>
        <w:rPr>
          <w:spacing w:val="-5"/>
          <w:sz w:val="18"/>
          <w:szCs w:val="18"/>
          <w:shd w:fill="auto" w:val="clear"/>
        </w:rPr>
        <w:t xml:space="preserve"> </w:t>
      </w:r>
      <w:r>
        <w:rPr>
          <w:sz w:val="18"/>
          <w:szCs w:val="18"/>
          <w:shd w:fill="auto" w:val="clear"/>
        </w:rPr>
        <w:t>del</w:t>
      </w:r>
      <w:r>
        <w:rPr>
          <w:spacing w:val="-5"/>
          <w:sz w:val="18"/>
          <w:szCs w:val="18"/>
          <w:shd w:fill="auto" w:val="clear"/>
        </w:rPr>
        <w:t xml:space="preserve"> </w:t>
      </w:r>
      <w:r>
        <w:rPr>
          <w:sz w:val="18"/>
          <w:szCs w:val="18"/>
          <w:shd w:fill="auto" w:val="clear"/>
        </w:rPr>
        <w:t>Beneficiario,</w:t>
      </w:r>
      <w:r>
        <w:rPr>
          <w:spacing w:val="-5"/>
          <w:sz w:val="18"/>
          <w:szCs w:val="18"/>
          <w:shd w:fill="auto" w:val="clear"/>
        </w:rPr>
        <w:t xml:space="preserve"> </w:t>
      </w:r>
      <w:r>
        <w:rPr>
          <w:sz w:val="18"/>
          <w:szCs w:val="18"/>
          <w:shd w:fill="auto" w:val="clear"/>
        </w:rPr>
        <w:t>così</w:t>
      </w:r>
      <w:r>
        <w:rPr>
          <w:spacing w:val="-5"/>
          <w:sz w:val="18"/>
          <w:szCs w:val="18"/>
          <w:shd w:fill="auto" w:val="clear"/>
        </w:rPr>
        <w:t xml:space="preserve"> </w:t>
      </w:r>
      <w:r>
        <w:rPr>
          <w:sz w:val="18"/>
          <w:szCs w:val="18"/>
          <w:shd w:fill="auto" w:val="clear"/>
        </w:rPr>
        <w:t>come</w:t>
      </w:r>
      <w:r>
        <w:rPr>
          <w:spacing w:val="-5"/>
          <w:sz w:val="18"/>
          <w:szCs w:val="18"/>
          <w:shd w:fill="auto" w:val="clear"/>
        </w:rPr>
        <w:t xml:space="preserve"> </w:t>
      </w:r>
      <w:r>
        <w:rPr>
          <w:sz w:val="18"/>
          <w:szCs w:val="18"/>
          <w:shd w:fill="auto" w:val="clear"/>
        </w:rPr>
        <w:t>l'eventuale</w:t>
      </w:r>
      <w:r>
        <w:rPr>
          <w:spacing w:val="-5"/>
          <w:sz w:val="18"/>
          <w:szCs w:val="18"/>
          <w:shd w:fill="auto" w:val="clear"/>
        </w:rPr>
        <w:t xml:space="preserve"> </w:t>
      </w:r>
      <w:r>
        <w:rPr>
          <w:sz w:val="18"/>
          <w:szCs w:val="18"/>
          <w:shd w:fill="auto" w:val="clear"/>
        </w:rPr>
        <w:t>consulente</w:t>
      </w:r>
      <w:r>
        <w:rPr>
          <w:spacing w:val="-5"/>
          <w:sz w:val="18"/>
          <w:szCs w:val="18"/>
          <w:shd w:fill="auto" w:val="clear"/>
        </w:rPr>
        <w:t xml:space="preserve"> </w:t>
      </w:r>
      <w:r>
        <w:rPr>
          <w:sz w:val="18"/>
          <w:szCs w:val="18"/>
          <w:shd w:fill="auto" w:val="clear"/>
        </w:rPr>
        <w:t xml:space="preserve">tecnico designato per lo svolgimento delle operazioni contabili, di rendicontazione, di direzione dei lavori o di altre fasi dell'esecuzione dell’intervento) </w:t>
      </w:r>
      <w:r>
        <w:rPr>
          <w:b w:val="false"/>
          <w:bCs w:val="false"/>
          <w:i/>
          <w:iCs/>
          <w:sz w:val="18"/>
          <w:szCs w:val="18"/>
          <w:shd w:fill="auto" w:val="clear"/>
        </w:rPr>
        <w:t>non possono mai sostituirsi nella firma al Beneficiario</w:t>
      </w:r>
      <w:r>
        <w:rPr>
          <w:b w:val="false"/>
          <w:bCs w:val="false"/>
          <w:i w:val="false"/>
          <w:iCs w:val="false"/>
          <w:sz w:val="18"/>
          <w:szCs w:val="18"/>
          <w:shd w:fill="auto" w:val="clea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pPr>
    <w:r>
      <w:drawing>
        <wp:anchor behindDoc="1" distT="0" distB="0" distL="0" distR="0" simplePos="0" locked="0" layoutInCell="0" allowOverlap="1" relativeHeight="4">
          <wp:simplePos x="0" y="0"/>
          <wp:positionH relativeFrom="margin">
            <wp:posOffset>-279400</wp:posOffset>
          </wp:positionH>
          <wp:positionV relativeFrom="paragraph">
            <wp:posOffset>-185420</wp:posOffset>
          </wp:positionV>
          <wp:extent cx="1240790" cy="400685"/>
          <wp:effectExtent l="0" t="0" r="0" b="0"/>
          <wp:wrapNone/>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rcRect l="-69" t="-214" r="-69" b="-214"/>
                  <a:stretch>
                    <a:fillRect/>
                  </a:stretch>
                </pic:blipFill>
                <pic:spPr bwMode="auto">
                  <a:xfrm>
                    <a:off x="0" y="0"/>
                    <a:ext cx="1240790" cy="400685"/>
                  </a:xfrm>
                  <a:prstGeom prst="rect">
                    <a:avLst/>
                  </a:prstGeom>
                </pic:spPr>
              </pic:pic>
            </a:graphicData>
          </a:graphic>
        </wp:anchor>
      </w:drawing>
      <w:drawing>
        <wp:anchor behindDoc="1" distT="0" distB="0" distL="0" distR="0" simplePos="0" locked="0" layoutInCell="0" allowOverlap="1" relativeHeight="7">
          <wp:simplePos x="0" y="0"/>
          <wp:positionH relativeFrom="column">
            <wp:posOffset>1697990</wp:posOffset>
          </wp:positionH>
          <wp:positionV relativeFrom="paragraph">
            <wp:posOffset>-187960</wp:posOffset>
          </wp:positionV>
          <wp:extent cx="1482090" cy="446405"/>
          <wp:effectExtent l="0" t="0" r="0" b="0"/>
          <wp:wrapSquare wrapText="largest"/>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2"/>
                  <a:srcRect l="-89" t="-294" r="-89" b="-294"/>
                  <a:stretch>
                    <a:fillRect/>
                  </a:stretch>
                </pic:blipFill>
                <pic:spPr bwMode="auto">
                  <a:xfrm>
                    <a:off x="0" y="0"/>
                    <a:ext cx="1482090" cy="44640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3874770</wp:posOffset>
          </wp:positionH>
          <wp:positionV relativeFrom="paragraph">
            <wp:posOffset>-173355</wp:posOffset>
          </wp:positionV>
          <wp:extent cx="1442085" cy="401320"/>
          <wp:effectExtent l="0" t="0" r="0" b="0"/>
          <wp:wrapNone/>
          <wp:docPr id="3"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descr=""/>
                  <pic:cNvPicPr>
                    <a:picLocks noChangeAspect="1" noChangeArrowheads="1"/>
                  </pic:cNvPicPr>
                </pic:nvPicPr>
                <pic:blipFill>
                  <a:blip r:embed="rId3"/>
                  <a:srcRect l="-48" t="-309" r="39779" b="-309"/>
                  <a:stretch>
                    <a:fillRect/>
                  </a:stretch>
                </pic:blipFill>
                <pic:spPr bwMode="auto">
                  <a:xfrm>
                    <a:off x="0" y="0"/>
                    <a:ext cx="1442085" cy="401320"/>
                  </a:xfrm>
                  <a:prstGeom prst="rect">
                    <a:avLst/>
                  </a:prstGeom>
                </pic:spPr>
              </pic:pic>
            </a:graphicData>
          </a:graphic>
        </wp:anchor>
      </w:drawing>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22" w:hanging="296"/>
      </w:pPr>
      <w:rPr>
        <w:spacing w:val="0"/>
        <w:w w:val="93"/>
      </w:rPr>
    </w:lvl>
    <w:lvl w:ilvl="1">
      <w:start w:val="0"/>
      <w:numFmt w:val="bullet"/>
      <w:lvlText w:val=""/>
      <w:lvlJc w:val="left"/>
      <w:pPr>
        <w:tabs>
          <w:tab w:val="num" w:pos="0"/>
        </w:tabs>
        <w:ind w:left="1460" w:hanging="296"/>
      </w:pPr>
      <w:rPr>
        <w:rFonts w:ascii="Symbol" w:hAnsi="Symbol" w:cs="Symbol" w:hint="default"/>
      </w:rPr>
    </w:lvl>
    <w:lvl w:ilvl="2">
      <w:start w:val="0"/>
      <w:numFmt w:val="bullet"/>
      <w:lvlText w:val=""/>
      <w:lvlJc w:val="left"/>
      <w:pPr>
        <w:tabs>
          <w:tab w:val="num" w:pos="0"/>
        </w:tabs>
        <w:ind w:left="2400" w:hanging="296"/>
      </w:pPr>
      <w:rPr>
        <w:rFonts w:ascii="Symbol" w:hAnsi="Symbol" w:cs="Symbol" w:hint="default"/>
      </w:rPr>
    </w:lvl>
    <w:lvl w:ilvl="3">
      <w:start w:val="0"/>
      <w:numFmt w:val="bullet"/>
      <w:lvlText w:val=""/>
      <w:lvlJc w:val="left"/>
      <w:pPr>
        <w:tabs>
          <w:tab w:val="num" w:pos="0"/>
        </w:tabs>
        <w:ind w:left="3341" w:hanging="296"/>
      </w:pPr>
      <w:rPr>
        <w:rFonts w:ascii="Symbol" w:hAnsi="Symbol" w:cs="Symbol" w:hint="default"/>
      </w:rPr>
    </w:lvl>
    <w:lvl w:ilvl="4">
      <w:start w:val="0"/>
      <w:numFmt w:val="bullet"/>
      <w:lvlText w:val=""/>
      <w:lvlJc w:val="left"/>
      <w:pPr>
        <w:tabs>
          <w:tab w:val="num" w:pos="0"/>
        </w:tabs>
        <w:ind w:left="4281" w:hanging="296"/>
      </w:pPr>
      <w:rPr>
        <w:rFonts w:ascii="Symbol" w:hAnsi="Symbol" w:cs="Symbol" w:hint="default"/>
      </w:rPr>
    </w:lvl>
    <w:lvl w:ilvl="5">
      <w:start w:val="0"/>
      <w:numFmt w:val="bullet"/>
      <w:lvlText w:val=""/>
      <w:lvlJc w:val="left"/>
      <w:pPr>
        <w:tabs>
          <w:tab w:val="num" w:pos="0"/>
        </w:tabs>
        <w:ind w:left="5222" w:hanging="296"/>
      </w:pPr>
      <w:rPr>
        <w:rFonts w:ascii="Symbol" w:hAnsi="Symbol" w:cs="Symbol" w:hint="default"/>
      </w:rPr>
    </w:lvl>
    <w:lvl w:ilvl="6">
      <w:start w:val="0"/>
      <w:numFmt w:val="bullet"/>
      <w:lvlText w:val=""/>
      <w:lvlJc w:val="left"/>
      <w:pPr>
        <w:tabs>
          <w:tab w:val="num" w:pos="0"/>
        </w:tabs>
        <w:ind w:left="6162" w:hanging="296"/>
      </w:pPr>
      <w:rPr>
        <w:rFonts w:ascii="Symbol" w:hAnsi="Symbol" w:cs="Symbol" w:hint="default"/>
      </w:rPr>
    </w:lvl>
    <w:lvl w:ilvl="7">
      <w:start w:val="0"/>
      <w:numFmt w:val="bullet"/>
      <w:lvlText w:val=""/>
      <w:lvlJc w:val="left"/>
      <w:pPr>
        <w:tabs>
          <w:tab w:val="num" w:pos="0"/>
        </w:tabs>
        <w:ind w:left="7102" w:hanging="296"/>
      </w:pPr>
      <w:rPr>
        <w:rFonts w:ascii="Symbol" w:hAnsi="Symbol" w:cs="Symbol" w:hint="default"/>
      </w:rPr>
    </w:lvl>
    <w:lvl w:ilvl="8">
      <w:start w:val="0"/>
      <w:numFmt w:val="bullet"/>
      <w:lvlText w:val=""/>
      <w:lvlJc w:val="left"/>
      <w:pPr>
        <w:tabs>
          <w:tab w:val="num" w:pos="0"/>
        </w:tabs>
        <w:ind w:left="8043" w:hanging="296"/>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76">
    <w:lsdException w:name="Normal" w:uiPriority="1"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8501b3"/>
    <w:pPr>
      <w:widowControl w:val="false"/>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it-IT" w:eastAsia="it-IT" w:bidi="it-IT"/>
    </w:rPr>
  </w:style>
  <w:style w:type="character" w:styleId="DefaultParagraphFont" w:default="1">
    <w:name w:val="Default Paragraph Font"/>
    <w:uiPriority w:val="1"/>
    <w:unhideWhenUsed/>
    <w:qFormat/>
    <w:rPr/>
  </w:style>
  <w:style w:type="character" w:styleId="TitoloCarattere" w:customStyle="1">
    <w:name w:val="Titolo Carattere"/>
    <w:basedOn w:val="DefaultParagraphFont"/>
    <w:link w:val="Titolo"/>
    <w:uiPriority w:val="10"/>
    <w:qFormat/>
    <w:rsid w:val="00ff25b4"/>
    <w:rPr>
      <w:rFonts w:ascii="Arial" w:hAnsi="Arial" w:eastAsia="游ゴシック Light" w:eastAsiaTheme="majorEastAsia"/>
      <w:caps/>
      <w:color w:val="323E4F" w:themeColor="text2" w:themeShade="bf"/>
      <w:spacing w:val="50"/>
      <w:sz w:val="36"/>
      <w:szCs w:val="44"/>
    </w:rPr>
  </w:style>
  <w:style w:type="character" w:styleId="CorpodeltestoCarattere" w:customStyle="1">
    <w:name w:val="Corpo del testo Carattere"/>
    <w:basedOn w:val="DefaultParagraphFont"/>
    <w:link w:val="Corpodeltesto"/>
    <w:uiPriority w:val="1"/>
    <w:qFormat/>
    <w:rsid w:val="008501b3"/>
    <w:rPr>
      <w:rFonts w:ascii="Calibri" w:hAnsi="Calibri" w:eastAsia="Calibri" w:cs="Calibri"/>
      <w:lang w:eastAsia="it-IT" w:bidi="it-IT"/>
    </w:rPr>
  </w:style>
  <w:style w:type="character" w:styleId="CollegamentoInternet">
    <w:name w:val="Collegamento Internet"/>
    <w:basedOn w:val="DefaultParagraphFont"/>
    <w:uiPriority w:val="99"/>
    <w:unhideWhenUsed/>
    <w:rsid w:val="008501b3"/>
    <w:rPr>
      <w:color w:val="0563C1" w:themeColor="hyperlink"/>
      <w:u w:val="single"/>
    </w:rPr>
  </w:style>
  <w:style w:type="character" w:styleId="Corpodeltesto3Carattere" w:customStyle="1">
    <w:name w:val="Corpo del testo 3 Carattere"/>
    <w:basedOn w:val="DefaultParagraphFont"/>
    <w:link w:val="Corpodeltesto3"/>
    <w:uiPriority w:val="99"/>
    <w:semiHidden/>
    <w:qFormat/>
    <w:rsid w:val="008501b3"/>
    <w:rPr>
      <w:rFonts w:ascii="Calibri" w:hAnsi="Calibri" w:eastAsia="Calibri" w:cs="Calibri"/>
      <w:sz w:val="16"/>
      <w:szCs w:val="16"/>
      <w:lang w:eastAsia="it-IT" w:bidi="it-IT"/>
    </w:rPr>
  </w:style>
  <w:style w:type="character" w:styleId="IntestazioneCarattere" w:customStyle="1">
    <w:name w:val="Intestazione Carattere"/>
    <w:basedOn w:val="DefaultParagraphFont"/>
    <w:link w:val="Intestazione"/>
    <w:uiPriority w:val="99"/>
    <w:qFormat/>
    <w:rsid w:val="006e6fcc"/>
    <w:rPr>
      <w:rFonts w:ascii="Calibri" w:hAnsi="Calibri" w:eastAsia="Calibri" w:cs="Calibri"/>
      <w:lang w:eastAsia="it-IT" w:bidi="it-IT"/>
    </w:rPr>
  </w:style>
  <w:style w:type="character" w:styleId="PidipaginaCarattere" w:customStyle="1">
    <w:name w:val="Piè di pagina Carattere"/>
    <w:basedOn w:val="DefaultParagraphFont"/>
    <w:link w:val="Pidipagina"/>
    <w:uiPriority w:val="99"/>
    <w:qFormat/>
    <w:rsid w:val="006e6fcc"/>
    <w:rPr>
      <w:rFonts w:ascii="Calibri" w:hAnsi="Calibri" w:eastAsia="Calibri" w:cs="Calibri"/>
      <w:lang w:eastAsia="it-IT" w:bidi="it-IT"/>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deltestoCarattere"/>
    <w:uiPriority w:val="1"/>
    <w:qFormat/>
    <w:rsid w:val="008501b3"/>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principale">
    <w:name w:val="Title"/>
    <w:basedOn w:val="Normal"/>
    <w:next w:val="Normal"/>
    <w:link w:val="TitoloCarattere"/>
    <w:autoRedefine/>
    <w:uiPriority w:val="10"/>
    <w:qFormat/>
    <w:rsid w:val="00ff25b4"/>
    <w:pPr>
      <w:pBdr>
        <w:top w:val="dotted" w:sz="2" w:space="1" w:color="833C0B"/>
        <w:bottom w:val="dotted" w:sz="2" w:space="6" w:color="833C0B"/>
      </w:pBdr>
      <w:spacing w:before="500" w:after="300"/>
      <w:jc w:val="center"/>
    </w:pPr>
    <w:rPr>
      <w:rFonts w:ascii="Arial" w:hAnsi="Arial" w:eastAsia="游ゴシック Light" w:eastAsiaTheme="majorEastAsia"/>
      <w:caps/>
      <w:color w:val="323E4F" w:themeColor="text2" w:themeShade="bf"/>
      <w:spacing w:val="50"/>
      <w:sz w:val="36"/>
      <w:szCs w:val="44"/>
    </w:rPr>
  </w:style>
  <w:style w:type="paragraph" w:styleId="ListParagraph">
    <w:name w:val="List Paragraph"/>
    <w:basedOn w:val="Normal"/>
    <w:uiPriority w:val="1"/>
    <w:qFormat/>
    <w:rsid w:val="008501b3"/>
    <w:pPr>
      <w:ind w:left="473" w:hanging="0"/>
      <w:jc w:val="both"/>
    </w:pPr>
    <w:rPr/>
  </w:style>
  <w:style w:type="paragraph" w:styleId="BodyText3">
    <w:name w:val="Body Text 3"/>
    <w:basedOn w:val="Normal"/>
    <w:link w:val="Corpodeltesto3Carattere"/>
    <w:uiPriority w:val="99"/>
    <w:semiHidden/>
    <w:unhideWhenUsed/>
    <w:qFormat/>
    <w:rsid w:val="008501b3"/>
    <w:pPr>
      <w:spacing w:before="0" w:after="120"/>
    </w:pPr>
    <w:rPr>
      <w:sz w:val="16"/>
      <w:szCs w:val="16"/>
    </w:rPr>
  </w:style>
  <w:style w:type="paragraph" w:styleId="NormalWeb">
    <w:name w:val="Normal (Web)"/>
    <w:basedOn w:val="Normal"/>
    <w:uiPriority w:val="99"/>
    <w:unhideWhenUsed/>
    <w:qFormat/>
    <w:rsid w:val="007619d9"/>
    <w:pPr>
      <w:widowControl/>
      <w:suppressAutoHyphens w:val="true"/>
      <w:spacing w:before="100" w:after="100"/>
    </w:pPr>
    <w:rPr>
      <w:rFonts w:ascii="Times New Roman" w:hAnsi="Times New Roman" w:eastAsia="Times New Roman" w:cs="Times New Roman"/>
      <w:color w:val="000000"/>
      <w:sz w:val="24"/>
      <w:szCs w:val="24"/>
      <w:lang w:eastAsia="ar-SA"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6e6fcc"/>
    <w:pPr>
      <w:tabs>
        <w:tab w:val="clear" w:pos="708"/>
        <w:tab w:val="center" w:pos="4819" w:leader="none"/>
        <w:tab w:val="right" w:pos="9638" w:leader="none"/>
      </w:tabs>
    </w:pPr>
    <w:rPr/>
  </w:style>
  <w:style w:type="paragraph" w:styleId="Pidipagina">
    <w:name w:val="Footer"/>
    <w:basedOn w:val="Normal"/>
    <w:link w:val="PidipaginaCarattere"/>
    <w:unhideWhenUsed/>
    <w:rsid w:val="006e6fcc"/>
    <w:pPr>
      <w:tabs>
        <w:tab w:val="clear" w:pos="708"/>
        <w:tab w:val="center" w:pos="4819" w:leader="none"/>
        <w:tab w:val="right" w:pos="9638" w:leader="none"/>
      </w:tabs>
    </w:pPr>
    <w:rPr/>
  </w:style>
  <w:style w:type="paragraph" w:styleId="Notaapidipagina">
    <w:name w:val="Footnote Text"/>
    <w:basedOn w:val="Normal"/>
    <w:pPr>
      <w:suppressLineNumbers/>
      <w:ind w:left="339" w:hanging="339"/>
    </w:pPr>
    <w:rPr>
      <w:sz w:val="20"/>
      <w:szCs w:val="20"/>
    </w:rPr>
  </w:style>
  <w:style w:type="paragraph" w:styleId="ListParagraph0">
    <w:name w:val="List Paragraph0"/>
    <w:basedOn w:val="Normal"/>
    <w:qFormat/>
    <w:pPr>
      <w:widowControl w:val="false"/>
      <w:suppressAutoHyphens w:val="false"/>
      <w:spacing w:lineRule="auto" w:line="240" w:before="0" w:after="0"/>
      <w:ind w:left="473" w:hanging="0"/>
      <w:jc w:val="both"/>
    </w:pPr>
    <w:rPr>
      <w:rFonts w:cs="Calibri"/>
      <w:lang w:val="it-IT" w:eastAsia="it-IT" w:bidi="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regione.piemonte.it" TargetMode="External"/><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Application>LibreOffice/7.0.4.2$Windows_X86_64 LibreOffice_project/dcf040e67528d9187c66b2379df5ea4407429775</Application>
  <AppVersion>15.0000</AppVersion>
  <Pages>3</Pages>
  <Words>1241</Words>
  <Characters>7861</Characters>
  <CharactersWithSpaces>9109</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2022-11-30T07:25:00Z</dcterms:created>
  <dc:creator>Brigida Salomone</dc:creator>
  <dc:description/>
  <dc:language>it-IT</dc:language>
  <cp:lastModifiedBy/>
  <cp:lastPrinted>2024-05-24T10:50:01Z</cp:lastPrinted>
  <dcterms:modified xsi:type="dcterms:W3CDTF">2024-06-20T08:58:32Z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