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media/image2.png" ContentType="image/png"/>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word/_rels/footnotes.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rpodeltesto"/>
        <w:rPr/>
      </w:pPr>
      <w:r>
        <w:rPr/>
      </w:r>
    </w:p>
    <w:p>
      <w:pPr>
        <w:pStyle w:val="Corpodeltesto"/>
        <w:rPr/>
      </w:pPr>
      <w:r>
        <w:rPr/>
      </w:r>
    </w:p>
    <w:p>
      <w:pPr>
        <w:pStyle w:val="Corpodeltesto"/>
        <w:rPr/>
      </w:pPr>
      <w:r>
        <w:rPr/>
      </w:r>
    </w:p>
    <w:p>
      <w:pPr>
        <w:pStyle w:val="Corpodeltesto"/>
        <w:rPr/>
      </w:pPr>
      <w:r>
        <w:rPr/>
      </w:r>
    </w:p>
    <w:tbl>
      <w:tblPr>
        <w:tblW w:w="9638" w:type="dxa"/>
        <w:jc w:val="left"/>
        <w:tblInd w:w="55" w:type="dxa"/>
        <w:tblLayout w:type="fixed"/>
        <w:tblCellMar>
          <w:top w:w="55" w:type="dxa"/>
          <w:left w:w="55" w:type="dxa"/>
          <w:bottom w:w="55" w:type="dxa"/>
          <w:right w:w="55" w:type="dxa"/>
        </w:tblCellMar>
      </w:tblPr>
      <w:tblGrid>
        <w:gridCol w:w="9638"/>
      </w:tblGrid>
      <w:tr>
        <w:trPr/>
        <w:tc>
          <w:tcPr>
            <w:tcW w:w="9638" w:type="dxa"/>
            <w:tcBorders>
              <w:top w:val="outset" w:sz="2" w:space="0" w:color="000000"/>
              <w:left w:val="outset" w:sz="2" w:space="0" w:color="000000"/>
              <w:bottom w:val="outset" w:sz="2" w:space="0" w:color="000000"/>
              <w:right w:val="outset" w:sz="2" w:space="0" w:color="000000"/>
            </w:tcBorders>
          </w:tcPr>
          <w:p>
            <w:pPr>
              <w:pStyle w:val="Normal"/>
              <w:widowControl w:val="false"/>
              <w:bidi w:val="0"/>
              <w:spacing w:lineRule="auto" w:line="240" w:before="0" w:after="0"/>
              <w:ind w:left="0" w:right="0" w:hanging="0"/>
              <w:jc w:val="center"/>
              <w:rPr>
                <w:rFonts w:eastAsia="Times New Roman" w:cs="Times New Roman"/>
                <w:b/>
                <w:b/>
                <w:color w:val="111111"/>
                <w:lang w:val="it-IT"/>
              </w:rPr>
            </w:pPr>
            <w:r>
              <w:rPr>
                <w:rFonts w:eastAsia="Times New Roman" w:cs="Times New Roman"/>
                <w:b/>
                <w:color w:val="111111"/>
                <w:lang w:val="it-IT"/>
              </w:rPr>
            </w:r>
          </w:p>
          <w:p>
            <w:pPr>
              <w:pStyle w:val="Normal"/>
              <w:widowControl w:val="false"/>
              <w:bidi w:val="0"/>
              <w:spacing w:lineRule="auto" w:line="240" w:before="0" w:after="0"/>
              <w:ind w:left="0" w:right="0" w:hanging="0"/>
              <w:jc w:val="center"/>
              <w:rPr>
                <w:sz w:val="32"/>
                <w:szCs w:val="32"/>
              </w:rPr>
            </w:pPr>
            <w:r>
              <w:rPr>
                <w:rFonts w:eastAsia="Times New Roman" w:cs="Times New Roman"/>
                <w:b/>
                <w:color w:val="111111"/>
                <w:sz w:val="32"/>
                <w:szCs w:val="32"/>
                <w:lang w:val="it-IT"/>
              </w:rPr>
              <w:t>Giovani e Agenda 2030</w:t>
            </w:r>
          </w:p>
          <w:p>
            <w:pPr>
              <w:pStyle w:val="Normal"/>
              <w:widowControl w:val="false"/>
              <w:bidi w:val="0"/>
              <w:spacing w:lineRule="auto" w:line="240" w:before="0" w:after="0"/>
              <w:ind w:left="0" w:right="0" w:hanging="0"/>
              <w:jc w:val="center"/>
              <w:rPr>
                <w:sz w:val="32"/>
                <w:szCs w:val="32"/>
              </w:rPr>
            </w:pPr>
            <w:r>
              <w:rPr>
                <w:rFonts w:eastAsia="Times New Roman" w:cs="Times New Roman"/>
                <w:b/>
                <w:i/>
                <w:iCs/>
                <w:color w:val="111111"/>
                <w:sz w:val="32"/>
                <w:szCs w:val="32"/>
                <w:lang w:val="it-IT"/>
              </w:rPr>
              <w:t xml:space="preserve">Bando per il sostegno di iniziative </w:t>
            </w:r>
            <w:r>
              <w:rPr>
                <w:rFonts w:eastAsia="Times New Roman" w:cs="Times New Roman"/>
                <w:b/>
                <w:i/>
                <w:iCs/>
                <w:color w:val="111111"/>
                <w:sz w:val="32"/>
                <w:szCs w:val="32"/>
                <w:lang w:val="it-IT" w:eastAsia="it-IT" w:bidi="ar-SA"/>
              </w:rPr>
              <w:t>di Autorità Locali</w:t>
            </w:r>
          </w:p>
          <w:p>
            <w:pPr>
              <w:pStyle w:val="Normal"/>
              <w:widowControl w:val="false"/>
              <w:bidi w:val="0"/>
              <w:spacing w:lineRule="auto" w:line="240" w:before="0" w:after="0"/>
              <w:ind w:left="0" w:right="0" w:hanging="0"/>
              <w:jc w:val="center"/>
              <w:rPr>
                <w:sz w:val="32"/>
                <w:szCs w:val="32"/>
              </w:rPr>
            </w:pPr>
            <w:r>
              <w:rPr>
                <w:rFonts w:eastAsia="Times New Roman" w:cs="Times New Roman"/>
                <w:b/>
                <w:i/>
                <w:iCs/>
                <w:color w:val="111111"/>
                <w:sz w:val="32"/>
                <w:szCs w:val="32"/>
                <w:lang w:val="it-IT" w:eastAsia="it-IT" w:bidi="ar-SA"/>
              </w:rPr>
              <w:t>e Organizzazioni della Società Civile - Anno 2022</w:t>
            </w:r>
          </w:p>
          <w:p>
            <w:pPr>
              <w:pStyle w:val="Normal"/>
              <w:widowControl w:val="false"/>
              <w:spacing w:lineRule="auto" w:line="240" w:before="0" w:after="0"/>
              <w:jc w:val="center"/>
              <w:rPr>
                <w:rFonts w:ascii="Arial" w:hAnsi="Arial" w:eastAsia="Times New Roman" w:cs="Times New Roman"/>
                <w:b/>
                <w:b/>
                <w:bCs/>
                <w:color w:val="000000"/>
                <w:sz w:val="32"/>
                <w:szCs w:val="32"/>
                <w:highlight w:val="yellow"/>
                <w:lang w:val="it-IT"/>
              </w:rPr>
            </w:pPr>
            <w:r>
              <w:rPr>
                <w:rFonts w:eastAsia="Times New Roman" w:cs="Times New Roman"/>
                <w:b/>
                <w:bCs/>
                <w:color w:val="000000"/>
                <w:sz w:val="32"/>
                <w:szCs w:val="32"/>
                <w:highlight w:val="yellow"/>
                <w:lang w:val="it-IT"/>
              </w:rPr>
            </w:r>
          </w:p>
          <w:p>
            <w:pPr>
              <w:pStyle w:val="Normal"/>
              <w:widowControl w:val="false"/>
              <w:spacing w:lineRule="auto" w:line="240" w:before="0" w:after="0"/>
              <w:jc w:val="center"/>
              <w:rPr>
                <w:sz w:val="32"/>
                <w:szCs w:val="32"/>
                <w:shd w:fill="auto" w:val="clear"/>
              </w:rPr>
            </w:pPr>
            <w:r>
              <w:rPr>
                <w:rFonts w:eastAsia="Times New Roman" w:cs="Times New Roman"/>
                <w:b/>
                <w:color w:val="000000"/>
                <w:kern w:val="0"/>
                <w:sz w:val="32"/>
                <w:szCs w:val="32"/>
                <w:shd w:fill="auto" w:val="clear"/>
                <w:lang w:val="it-IT" w:eastAsia="it-IT" w:bidi="ar-SA"/>
              </w:rPr>
              <w:t>LOTTO 1</w:t>
            </w:r>
          </w:p>
          <w:p>
            <w:pPr>
              <w:pStyle w:val="Normal"/>
              <w:widowControl w:val="false"/>
              <w:jc w:val="center"/>
              <w:rPr>
                <w:shd w:fill="auto" w:val="clear"/>
              </w:rPr>
            </w:pPr>
            <w:r>
              <w:rPr>
                <w:rFonts w:eastAsia="Times New Roman" w:cs="Times New Roman"/>
                <w:b/>
                <w:color w:val="000000"/>
                <w:sz w:val="32"/>
                <w:szCs w:val="32"/>
                <w:shd w:fill="auto" w:val="clear"/>
                <w:lang w:val="it-IT" w:eastAsia="it-IT" w:bidi="ar-SA"/>
              </w:rPr>
              <w:t>Modulo - Domanda di contributo</w:t>
            </w:r>
          </w:p>
          <w:p>
            <w:pPr>
              <w:pStyle w:val="Normal"/>
              <w:widowControl w:val="false"/>
              <w:jc w:val="center"/>
              <w:rPr>
                <w:rFonts w:eastAsia="Times New Roman" w:cs="Times New Roman"/>
                <w:b/>
                <w:b/>
                <w:color w:val="000000"/>
                <w:kern w:val="0"/>
                <w:sz w:val="32"/>
                <w:szCs w:val="32"/>
                <w:lang w:val="it-IT" w:eastAsia="it-IT" w:bidi="ar-SA"/>
              </w:rPr>
            </w:pPr>
            <w:r>
              <w:rPr>
                <w:rFonts w:eastAsia="Times New Roman" w:cs="Times New Roman"/>
                <w:b/>
                <w:color w:val="000000"/>
                <w:kern w:val="0"/>
                <w:sz w:val="32"/>
                <w:szCs w:val="32"/>
                <w:lang w:val="it-IT" w:eastAsia="it-IT" w:bidi="ar-SA"/>
              </w:rPr>
            </w:r>
          </w:p>
          <w:p>
            <w:pPr>
              <w:pStyle w:val="Normal"/>
              <w:widowControl w:val="false"/>
              <w:spacing w:before="0" w:after="0"/>
              <w:jc w:val="center"/>
              <w:rPr/>
            </w:pPr>
            <w:r>
              <w:rPr>
                <w:rStyle w:val="Carpredefinitoparagrafo"/>
                <w:rFonts w:eastAsia="Times New Roman" w:cs="Times New Roman"/>
                <w:b/>
                <w:color w:val="000000"/>
                <w:kern w:val="0"/>
                <w:sz w:val="22"/>
                <w:szCs w:val="22"/>
                <w:shd w:fill="auto" w:val="clear"/>
                <w:lang w:val="it-IT" w:eastAsia="it-IT" w:bidi="ar-SA"/>
              </w:rPr>
              <w:t>INVIARE ESCLUSIVAMENTE tramite P.E.C. a:</w:t>
            </w:r>
          </w:p>
          <w:p>
            <w:pPr>
              <w:pStyle w:val="Normal"/>
              <w:widowControl w:val="false"/>
              <w:spacing w:before="0" w:after="0"/>
              <w:jc w:val="center"/>
              <w:rPr/>
            </w:pPr>
            <w:hyperlink r:id="rId2">
              <w:r>
                <w:rPr>
                  <w:rStyle w:val="CollegamentoInternet"/>
                  <w:rFonts w:eastAsia="Times New Roman" w:cs="Times New Roman"/>
                  <w:b/>
                  <w:color w:val="000000"/>
                  <w:kern w:val="0"/>
                  <w:sz w:val="22"/>
                  <w:szCs w:val="22"/>
                  <w:u w:val="none"/>
                  <w:shd w:fill="auto" w:val="clear"/>
                  <w:lang w:val="it-IT" w:eastAsia="it-IT" w:bidi="ar-SA"/>
                </w:rPr>
                <w:t>affari.internazionali@cert.regione.piemonte.it</w:t>
              </w:r>
            </w:hyperlink>
          </w:p>
          <w:p>
            <w:pPr>
              <w:pStyle w:val="Normal"/>
              <w:widowControl w:val="false"/>
              <w:spacing w:before="0" w:after="0"/>
              <w:jc w:val="center"/>
              <w:rPr>
                <w:rFonts w:eastAsia="Times New Roman" w:cs="Times New Roman"/>
                <w:b/>
                <w:b/>
                <w:color w:val="000000"/>
                <w:kern w:val="0"/>
                <w:sz w:val="22"/>
                <w:szCs w:val="22"/>
                <w:u w:val="none"/>
                <w:shd w:fill="FFFF00" w:val="clear"/>
                <w:lang w:val="it-IT" w:eastAsia="it-IT" w:bidi="ar-SA"/>
              </w:rPr>
            </w:pPr>
            <w:r>
              <w:rPr>
                <w:rFonts w:eastAsia="Times New Roman" w:cs="Times New Roman"/>
                <w:b/>
                <w:color w:val="000000"/>
                <w:kern w:val="0"/>
                <w:sz w:val="22"/>
                <w:szCs w:val="22"/>
                <w:u w:val="none"/>
                <w:shd w:fill="FFFF00" w:val="clear"/>
                <w:lang w:val="it-IT" w:eastAsia="it-IT" w:bidi="ar-SA"/>
              </w:rPr>
            </w:r>
          </w:p>
        </w:tc>
      </w:tr>
    </w:tbl>
    <w:p>
      <w:pPr>
        <w:pStyle w:val="Normal"/>
        <w:spacing w:lineRule="auto" w:line="240" w:before="0" w:after="0"/>
        <w:jc w:val="center"/>
        <w:rPr>
          <w:rFonts w:ascii="Arial" w:hAnsi="Arial" w:eastAsia="Times New Roman" w:cs="Times New Roman"/>
          <w:b/>
          <w:b/>
          <w:color w:val="000000"/>
          <w:sz w:val="36"/>
          <w:szCs w:val="36"/>
          <w:lang w:val="it-IT"/>
        </w:rPr>
      </w:pPr>
      <w:r>
        <w:rPr>
          <w:rFonts w:eastAsia="Times New Roman" w:cs="Times New Roman"/>
          <w:b/>
          <w:color w:val="000000"/>
          <w:sz w:val="36"/>
          <w:szCs w:val="36"/>
          <w:lang w:val="it-IT"/>
        </w:rPr>
      </w:r>
    </w:p>
    <w:p>
      <w:pPr>
        <w:pStyle w:val="Normal"/>
        <w:spacing w:lineRule="auto" w:line="240" w:before="0" w:after="0"/>
        <w:jc w:val="left"/>
        <w:rPr>
          <w:rFonts w:ascii="Arial" w:hAnsi="Arial" w:eastAsia="Times New Roman" w:cs="Times New Roman"/>
          <w:b/>
          <w:b/>
          <w:color w:val="CE181E"/>
          <w:sz w:val="38"/>
          <w:szCs w:val="38"/>
          <w:lang w:val="it-IT"/>
        </w:rPr>
      </w:pPr>
      <w:r>
        <w:rPr>
          <w:rFonts w:eastAsia="Times New Roman" w:cs="Times New Roman"/>
          <w:b/>
          <w:color w:val="CE181E"/>
          <w:sz w:val="38"/>
          <w:szCs w:val="38"/>
          <w:lang w:val="it-IT"/>
        </w:rPr>
      </w:r>
    </w:p>
    <w:p>
      <w:pPr>
        <w:pStyle w:val="Normal"/>
        <w:widowControl/>
        <w:bidi w:val="0"/>
        <w:spacing w:lineRule="auto" w:line="240" w:before="0" w:after="0"/>
        <w:ind w:left="0" w:right="0" w:hanging="0"/>
        <w:jc w:val="center"/>
        <w:rPr>
          <w:rFonts w:ascii="Arial" w:hAnsi="Arial" w:eastAsia="Times New Roman" w:cs="Times New Roman"/>
          <w:b/>
          <w:b/>
          <w:sz w:val="24"/>
          <w:szCs w:val="24"/>
          <w:lang w:val="it-IT"/>
        </w:rPr>
      </w:pPr>
      <w:r>
        <w:rPr>
          <w:rFonts w:eastAsia="Times New Roman" w:cs="Times New Roman"/>
          <w:b/>
          <w:sz w:val="24"/>
          <w:szCs w:val="24"/>
          <w:lang w:val="it-IT"/>
        </w:rPr>
      </w:r>
    </w:p>
    <w:p>
      <w:pPr>
        <w:pStyle w:val="Normal"/>
        <w:widowControl/>
        <w:bidi w:val="0"/>
        <w:spacing w:lineRule="auto" w:line="240" w:before="0" w:after="0"/>
        <w:ind w:left="0" w:right="0" w:hanging="0"/>
        <w:jc w:val="center"/>
        <w:rPr>
          <w:rFonts w:eastAsia="Times New Roman" w:cs="Times New Roman"/>
          <w:b/>
          <w:b/>
          <w:color w:val="000000"/>
          <w:kern w:val="0"/>
          <w:sz w:val="22"/>
          <w:szCs w:val="22"/>
          <w:u w:val="none"/>
          <w:shd w:fill="FFFF00" w:val="clear"/>
          <w:lang w:val="it-IT" w:eastAsia="it-IT" w:bidi="ar-SA"/>
        </w:rPr>
      </w:pPr>
      <w:r>
        <w:rPr>
          <w:rFonts w:eastAsia="Times New Roman" w:cs="Times New Roman"/>
          <w:b/>
          <w:color w:val="000000"/>
          <w:kern w:val="0"/>
          <w:sz w:val="22"/>
          <w:szCs w:val="22"/>
          <w:u w:val="none"/>
          <w:shd w:fill="FFFF00" w:val="clear"/>
          <w:lang w:val="it-IT" w:eastAsia="it-IT" w:bidi="ar-SA"/>
        </w:rPr>
      </w:r>
    </w:p>
    <w:p>
      <w:pPr>
        <w:pStyle w:val="Normal"/>
        <w:widowControl/>
        <w:spacing w:before="0" w:after="0"/>
        <w:jc w:val="center"/>
        <w:rPr>
          <w:rFonts w:eastAsia="Times New Roman" w:cs="Times New Roman"/>
          <w:b/>
          <w:b/>
          <w:color w:val="000000"/>
          <w:kern w:val="0"/>
          <w:sz w:val="22"/>
          <w:szCs w:val="22"/>
          <w:u w:val="none"/>
          <w:shd w:fill="FFFF00" w:val="clear"/>
          <w:lang w:val="it-IT" w:eastAsia="it-IT" w:bidi="ar-SA"/>
        </w:rPr>
      </w:pPr>
      <w:r>
        <w:rPr>
          <w:rFonts w:eastAsia="Times New Roman" w:cs="Times New Roman"/>
          <w:b/>
          <w:color w:val="000000"/>
          <w:kern w:val="0"/>
          <w:sz w:val="22"/>
          <w:szCs w:val="22"/>
          <w:u w:val="none"/>
          <w:shd w:fill="FFFF00" w:val="clear"/>
          <w:lang w:val="it-IT" w:eastAsia="it-IT" w:bidi="ar-SA"/>
        </w:rPr>
      </w:r>
    </w:p>
    <w:p>
      <w:pPr>
        <w:pStyle w:val="Normal"/>
        <w:widowControl/>
        <w:spacing w:before="0" w:after="0"/>
        <w:jc w:val="center"/>
        <w:rPr>
          <w:rFonts w:eastAsia="Times New Roman" w:cs="Times New Roman"/>
          <w:b/>
          <w:b/>
          <w:color w:val="000000"/>
          <w:kern w:val="0"/>
          <w:sz w:val="22"/>
          <w:szCs w:val="22"/>
          <w:u w:val="none"/>
          <w:shd w:fill="FFFF00" w:val="clear"/>
          <w:lang w:val="it-IT" w:eastAsia="it-IT" w:bidi="ar-SA"/>
        </w:rPr>
      </w:pPr>
      <w:r>
        <w:rPr>
          <w:rFonts w:eastAsia="Times New Roman" w:cs="Times New Roman"/>
          <w:b/>
          <w:color w:val="000000"/>
          <w:kern w:val="0"/>
          <w:sz w:val="22"/>
          <w:szCs w:val="22"/>
          <w:u w:val="none"/>
          <w:shd w:fill="FFFF00" w:val="clear"/>
          <w:lang w:val="it-IT" w:eastAsia="it-IT" w:bidi="ar-SA"/>
        </w:rPr>
      </w:r>
    </w:p>
    <w:p>
      <w:pPr>
        <w:pStyle w:val="Normal"/>
        <w:jc w:val="center"/>
        <w:rPr/>
      </w:pPr>
      <w:r>
        <w:rPr>
          <w:rFonts w:eastAsia="Times New Roman" w:cs="Times New Roman"/>
          <w:b/>
          <w:color w:val="000000"/>
          <w:kern w:val="0"/>
          <w:sz w:val="32"/>
          <w:szCs w:val="32"/>
          <w:shd w:fill="FFFF00" w:val="clear"/>
          <w:lang w:val="it-IT" w:eastAsia="it-IT" w:bidi="ar-SA"/>
        </w:rPr>
        <w:t xml:space="preserve"> </w:t>
      </w:r>
    </w:p>
    <w:p>
      <w:pPr>
        <w:pStyle w:val="Normal"/>
        <w:jc w:val="center"/>
        <w:rPr>
          <w:rFonts w:ascii="Arial" w:hAnsi="Arial" w:eastAsia="Times New Roman" w:cs="Times New Roman"/>
          <w:b/>
          <w:b/>
          <w:color w:val="000000"/>
          <w:lang w:val="it-IT" w:eastAsia="it-IT" w:bidi="ar-SA"/>
        </w:rPr>
      </w:pPr>
      <w:r>
        <w:rPr>
          <w:rFonts w:eastAsia="Times New Roman" w:cs="Times New Roman"/>
          <w:b/>
          <w:color w:val="000000"/>
          <w:lang w:val="it-IT" w:eastAsia="it-IT" w:bidi="ar-SA"/>
        </w:rPr>
      </w:r>
    </w:p>
    <w:p>
      <w:pPr>
        <w:pStyle w:val="Normal"/>
        <w:jc w:val="center"/>
        <w:rPr>
          <w:rFonts w:ascii="Arial" w:hAnsi="Arial" w:eastAsia="Times New Roman" w:cs="Times New Roman"/>
          <w:b/>
          <w:b/>
          <w:color w:val="000000"/>
          <w:lang w:val="it-IT" w:eastAsia="it-IT" w:bidi="ar-SA"/>
        </w:rPr>
      </w:pPr>
      <w:r>
        <w:rPr>
          <w:rFonts w:eastAsia="Times New Roman" w:cs="Times New Roman"/>
          <w:b/>
          <w:color w:val="000000"/>
          <w:lang w:val="it-IT" w:eastAsia="it-IT" w:bidi="ar-SA"/>
        </w:rPr>
      </w:r>
    </w:p>
    <w:p>
      <w:pPr>
        <w:pStyle w:val="Normal"/>
        <w:widowControl/>
        <w:spacing w:before="0" w:after="0"/>
        <w:jc w:val="center"/>
        <w:rPr/>
      </w:pPr>
      <w:r>
        <w:rPr/>
      </w:r>
    </w:p>
    <w:p>
      <w:pPr>
        <w:pStyle w:val="Normal"/>
        <w:jc w:val="center"/>
        <w:rPr>
          <w:rFonts w:ascii="Arial" w:hAnsi="Arial" w:eastAsia="Times New Roman" w:cs="Times New Roman"/>
          <w:b w:val="false"/>
          <w:b w:val="false"/>
          <w:bCs w:val="false"/>
          <w:color w:val="auto"/>
          <w:kern w:val="0"/>
          <w:lang w:val="en-GB" w:eastAsia="it-IT" w:bidi="ar-SA"/>
        </w:rPr>
      </w:pPr>
      <w:r>
        <w:rPr>
          <w:rFonts w:eastAsia="Times New Roman" w:cs="Times New Roman"/>
          <w:b w:val="false"/>
          <w:bCs w:val="false"/>
          <w:color w:val="auto"/>
          <w:kern w:val="0"/>
          <w:lang w:val="en-GB" w:eastAsia="it-IT" w:bidi="ar-SA"/>
        </w:rPr>
      </w:r>
    </w:p>
    <w:p>
      <w:pPr>
        <w:pStyle w:val="Normal"/>
        <w:spacing w:lineRule="auto" w:line="240" w:before="0" w:after="0"/>
        <w:jc w:val="center"/>
        <w:rPr>
          <w:rFonts w:ascii="Arial" w:hAnsi="Arial" w:eastAsia="Times New Roman" w:cs="Times New Roman"/>
          <w:b w:val="false"/>
          <w:b w:val="false"/>
          <w:bCs w:val="false"/>
          <w:color w:val="auto"/>
          <w:kern w:val="0"/>
          <w:lang w:val="en-GB" w:eastAsia="it-IT" w:bidi="ar-SA"/>
        </w:rPr>
      </w:pPr>
      <w:r>
        <w:rPr>
          <w:rFonts w:eastAsia="Times New Roman" w:cs="Times New Roman"/>
          <w:b w:val="false"/>
          <w:bCs w:val="false"/>
          <w:color w:val="auto"/>
          <w:kern w:val="0"/>
          <w:lang w:val="en-GB" w:eastAsia="it-IT" w:bidi="ar-SA"/>
        </w:rPr>
      </w:r>
    </w:p>
    <w:p>
      <w:pPr>
        <w:pStyle w:val="Normal"/>
        <w:spacing w:lineRule="auto" w:line="240" w:before="0" w:after="0"/>
        <w:jc w:val="center"/>
        <w:rPr>
          <w:rFonts w:ascii="Arial" w:hAnsi="Arial" w:eastAsia="Times New Roman" w:cs="Times New Roman"/>
          <w:b w:val="false"/>
          <w:b w:val="false"/>
          <w:bCs w:val="false"/>
          <w:color w:val="auto"/>
          <w:kern w:val="0"/>
          <w:lang w:val="en-GB" w:eastAsia="it-IT" w:bidi="ar-SA"/>
        </w:rPr>
      </w:pPr>
      <w:r>
        <w:rPr>
          <w:rFonts w:eastAsia="Times New Roman" w:cs="Times New Roman"/>
          <w:b w:val="false"/>
          <w:bCs w:val="false"/>
          <w:color w:val="auto"/>
          <w:kern w:val="0"/>
          <w:lang w:val="en-GB" w:eastAsia="it-IT" w:bidi="ar-SA"/>
        </w:rPr>
      </w:r>
    </w:p>
    <w:p>
      <w:pPr>
        <w:pStyle w:val="Normal"/>
        <w:spacing w:lineRule="auto" w:line="240" w:before="0" w:after="0"/>
        <w:jc w:val="center"/>
        <w:rPr>
          <w:rFonts w:ascii="Arial" w:hAnsi="Arial" w:eastAsia="Times New Roman" w:cs="Times New Roman"/>
          <w:b w:val="false"/>
          <w:b w:val="false"/>
          <w:bCs w:val="false"/>
          <w:color w:val="auto"/>
          <w:kern w:val="0"/>
          <w:lang w:val="en-GB" w:eastAsia="it-IT" w:bidi="ar-SA"/>
        </w:rPr>
      </w:pPr>
      <w:r>
        <w:rPr>
          <w:rFonts w:eastAsia="Times New Roman" w:cs="Times New Roman"/>
          <w:b w:val="false"/>
          <w:bCs w:val="false"/>
          <w:color w:val="auto"/>
          <w:kern w:val="0"/>
          <w:lang w:val="en-GB" w:eastAsia="it-IT" w:bidi="ar-SA"/>
        </w:rPr>
      </w:r>
    </w:p>
    <w:p>
      <w:pPr>
        <w:pStyle w:val="Normal"/>
        <w:spacing w:lineRule="auto" w:line="240" w:before="0" w:after="0"/>
        <w:jc w:val="center"/>
        <w:rPr>
          <w:rFonts w:ascii="Arial" w:hAnsi="Arial" w:eastAsia="Times New Roman" w:cs="Times New Roman"/>
          <w:b w:val="false"/>
          <w:b w:val="false"/>
          <w:bCs w:val="false"/>
          <w:color w:val="auto"/>
          <w:kern w:val="0"/>
          <w:lang w:val="en-GB" w:eastAsia="it-IT" w:bidi="ar-SA"/>
        </w:rPr>
      </w:pPr>
      <w:r>
        <w:rPr>
          <w:rFonts w:eastAsia="Times New Roman" w:cs="Times New Roman"/>
          <w:b w:val="false"/>
          <w:bCs w:val="false"/>
          <w:color w:val="auto"/>
          <w:kern w:val="0"/>
          <w:lang w:val="en-GB" w:eastAsia="it-IT" w:bidi="ar-SA"/>
        </w:rPr>
      </w:r>
    </w:p>
    <w:p>
      <w:pPr>
        <w:pStyle w:val="Normal"/>
        <w:spacing w:lineRule="auto" w:line="240" w:before="0" w:after="0"/>
        <w:jc w:val="center"/>
        <w:rPr>
          <w:rFonts w:ascii="Arial" w:hAnsi="Arial" w:eastAsia="Times New Roman" w:cs="Times New Roman"/>
          <w:b w:val="false"/>
          <w:b w:val="false"/>
          <w:bCs w:val="false"/>
          <w:color w:val="auto"/>
          <w:kern w:val="0"/>
          <w:lang w:val="en-GB" w:eastAsia="it-IT" w:bidi="ar-SA"/>
        </w:rPr>
      </w:pPr>
      <w:r>
        <w:rPr>
          <w:rFonts w:eastAsia="Times New Roman" w:cs="Times New Roman"/>
          <w:b w:val="false"/>
          <w:bCs w:val="false"/>
          <w:color w:val="auto"/>
          <w:kern w:val="0"/>
          <w:lang w:val="en-GB" w:eastAsia="it-IT" w:bidi="ar-SA"/>
        </w:rPr>
      </w:r>
    </w:p>
    <w:p>
      <w:pPr>
        <w:pStyle w:val="Normal"/>
        <w:spacing w:lineRule="auto" w:line="240" w:before="0" w:after="0"/>
        <w:jc w:val="center"/>
        <w:rPr>
          <w:rFonts w:ascii="Arial" w:hAnsi="Arial" w:eastAsia="Times New Roman" w:cs="Times New Roman"/>
          <w:b w:val="false"/>
          <w:b w:val="false"/>
          <w:bCs w:val="false"/>
          <w:strike w:val="false"/>
          <w:dstrike w:val="false"/>
          <w:lang w:val="en-GB" w:eastAsia="it-IT" w:bidi="ar-SA"/>
        </w:rPr>
      </w:pPr>
      <w:r>
        <w:rPr>
          <w:rFonts w:eastAsia="Times New Roman" w:cs="Times New Roman"/>
          <w:b w:val="false"/>
          <w:bCs w:val="false"/>
          <w:strike w:val="false"/>
          <w:dstrike w:val="false"/>
          <w:lang w:val="en-GB" w:eastAsia="it-IT" w:bidi="ar-SA"/>
        </w:rPr>
      </w:r>
    </w:p>
    <w:p>
      <w:pPr>
        <w:pStyle w:val="Normal"/>
        <w:widowControl/>
        <w:tabs>
          <w:tab w:val="clear" w:pos="643"/>
          <w:tab w:val="left" w:pos="1700" w:leader="none"/>
        </w:tabs>
        <w:overflowPunct w:val="false"/>
        <w:bidi w:val="0"/>
        <w:spacing w:lineRule="auto" w:line="240" w:before="0" w:after="0"/>
        <w:ind w:left="0" w:right="0" w:hanging="0"/>
        <w:jc w:val="center"/>
        <w:rPr/>
      </w:pPr>
      <w:r>
        <w:rPr>
          <w:rFonts w:eastAsia="Times New Roman" w:cs="Arial"/>
          <w:b/>
          <w:bCs/>
          <w:strike w:val="false"/>
          <w:dstrike w:val="false"/>
          <w:sz w:val="20"/>
          <w:szCs w:val="20"/>
          <w:lang w:val="en-GB" w:eastAsia="it-IT" w:bidi="ar-SA"/>
        </w:rPr>
        <w:t>Mindchangers – Regions and Youth for Planet and People | CSO-LA/2020/415-010</w:t>
      </w:r>
    </w:p>
    <w:p>
      <w:pPr>
        <w:pStyle w:val="Normal"/>
        <w:widowControl/>
        <w:tabs>
          <w:tab w:val="clear" w:pos="643"/>
          <w:tab w:val="left" w:pos="1700" w:leader="none"/>
        </w:tabs>
        <w:overflowPunct w:val="false"/>
        <w:bidi w:val="0"/>
        <w:spacing w:lineRule="auto" w:line="240" w:before="0" w:after="0"/>
        <w:ind w:left="0" w:right="0" w:hanging="0"/>
        <w:jc w:val="center"/>
        <w:rPr>
          <w:rFonts w:eastAsia="Times New Roman" w:cs="Arial"/>
          <w:b/>
          <w:b/>
          <w:bCs/>
          <w:strike w:val="false"/>
          <w:dstrike w:val="false"/>
          <w:sz w:val="20"/>
          <w:szCs w:val="20"/>
          <w:lang w:val="en-GB" w:eastAsia="it-IT" w:bidi="ar-SA"/>
        </w:rPr>
      </w:pPr>
      <w:r>
        <w:rPr>
          <w:rFonts w:eastAsia="Times New Roman" w:cs="Arial"/>
          <w:b/>
          <w:bCs/>
          <w:strike w:val="false"/>
          <w:dstrike w:val="false"/>
          <w:sz w:val="20"/>
          <w:szCs w:val="20"/>
          <w:lang w:val="en-GB" w:eastAsia="it-IT" w:bidi="ar-SA"/>
        </w:rPr>
      </w:r>
      <w:r>
        <w:br w:type="page"/>
      </w:r>
    </w:p>
    <w:p>
      <w:pPr>
        <w:pStyle w:val="Normal"/>
        <w:widowControl/>
        <w:bidi w:val="0"/>
        <w:spacing w:lineRule="auto" w:line="276" w:before="0" w:after="200"/>
        <w:ind w:left="9" w:right="0" w:hanging="0"/>
        <w:jc w:val="center"/>
        <w:rPr>
          <w:rStyle w:val="Carpredefinitoparagrafo"/>
          <w:rFonts w:eastAsia="Arial" w:cs="Arial"/>
          <w:b/>
          <w:b/>
          <w:color w:val="000000"/>
          <w:sz w:val="24"/>
          <w:szCs w:val="24"/>
          <w:lang w:val="it-IT" w:eastAsia="it-IT" w:bidi="ar-SA"/>
        </w:rPr>
      </w:pPr>
      <w:r>
        <w:rPr>
          <w:rFonts w:eastAsia="Arial" w:cs="Arial"/>
          <w:b/>
          <w:color w:val="000000"/>
          <w:sz w:val="24"/>
          <w:szCs w:val="24"/>
          <w:lang w:val="it-IT" w:eastAsia="it-IT" w:bidi="ar-SA"/>
        </w:rPr>
      </w:r>
    </w:p>
    <w:p>
      <w:pPr>
        <w:pStyle w:val="Normal"/>
        <w:widowControl/>
        <w:bidi w:val="0"/>
        <w:spacing w:lineRule="auto" w:line="276" w:before="0" w:after="200"/>
        <w:ind w:left="9" w:right="0" w:hanging="0"/>
        <w:jc w:val="center"/>
        <w:rPr/>
      </w:pPr>
      <w:r>
        <w:rPr>
          <w:rStyle w:val="Carpredefinitoparagrafo"/>
          <w:rFonts w:eastAsia="Arial" w:cs="Arial"/>
          <w:b/>
          <w:color w:val="000000"/>
          <w:sz w:val="22"/>
          <w:szCs w:val="22"/>
          <w:lang w:val="it-IT" w:eastAsia="it-IT" w:bidi="ar-SA"/>
        </w:rPr>
        <w:t>DOMANDA DI CONTRIBUTO</w:t>
      </w:r>
    </w:p>
    <w:p>
      <w:pPr>
        <w:pStyle w:val="Normal"/>
        <w:widowControl/>
        <w:rPr/>
      </w:pPr>
      <w:r>
        <w:rPr>
          <w:rStyle w:val="Carpredefinitoparagrafo"/>
          <w:rFonts w:eastAsia="Calibri" w:cs="Calibri"/>
          <w:color w:val="000000"/>
          <w:sz w:val="22"/>
          <w:szCs w:val="22"/>
          <w:lang w:val="it-IT" w:eastAsia="it-IT" w:bidi="ar-SA"/>
        </w:rPr>
        <w:t>Il/la sottoscritto/a ………………...……….………………………………………………..…………………</w:t>
      </w:r>
    </w:p>
    <w:p>
      <w:pPr>
        <w:pStyle w:val="Normal"/>
        <w:widowControl/>
        <w:rPr/>
      </w:pPr>
      <w:r>
        <w:rPr>
          <w:rStyle w:val="Carpredefinitoparagrafo"/>
          <w:rFonts w:eastAsia="Calibri" w:cs="Calibri"/>
          <w:color w:val="000000"/>
          <w:sz w:val="22"/>
          <w:szCs w:val="22"/>
          <w:lang w:val="it-IT" w:eastAsia="it-IT" w:bidi="ar-SA"/>
        </w:rPr>
        <w:t>in qualità di legale rappresentante dell'Ente ……………………………..……………..…………………</w:t>
      </w:r>
    </w:p>
    <w:p>
      <w:pPr>
        <w:pStyle w:val="Normal"/>
        <w:widowControl/>
        <w:rPr/>
      </w:pPr>
      <w:r>
        <w:rPr>
          <w:rStyle w:val="Carpredefinitoparagrafo"/>
          <w:rFonts w:eastAsia="Calibri" w:cs="Calibri"/>
          <w:color w:val="000000"/>
          <w:sz w:val="22"/>
          <w:szCs w:val="22"/>
          <w:lang w:val="it-IT" w:eastAsia="it-IT" w:bidi="ar-SA"/>
        </w:rPr>
        <w:t xml:space="preserve">con sede in Via ……………………………………………………….. </w:t>
      </w:r>
      <w:r>
        <w:rPr>
          <w:rStyle w:val="Carpredefinitoparagrafo"/>
          <w:rFonts w:eastAsia="Calibri" w:cs="Calibri"/>
          <w:sz w:val="22"/>
          <w:szCs w:val="22"/>
          <w:lang w:val="it-IT" w:eastAsia="it-IT" w:bidi="ar-SA"/>
        </w:rPr>
        <w:t>Città …...……….……</w:t>
      </w:r>
      <w:r>
        <w:rPr>
          <w:rStyle w:val="Carpredefinitoparagrafo"/>
          <w:rFonts w:eastAsia="Calibri" w:cs="Calibri"/>
          <w:color w:val="000000"/>
          <w:sz w:val="22"/>
          <w:szCs w:val="22"/>
          <w:lang w:val="it-IT" w:eastAsia="it-IT" w:bidi="ar-SA"/>
        </w:rPr>
        <w:t>..…………..</w:t>
      </w:r>
    </w:p>
    <w:p>
      <w:pPr>
        <w:pStyle w:val="Normal"/>
        <w:widowControl/>
        <w:rPr/>
      </w:pPr>
      <w:r>
        <w:rPr>
          <w:rStyle w:val="Carpredefinitoparagrafo"/>
          <w:rFonts w:eastAsia="Calibri" w:cs="Calibri"/>
          <w:color w:val="000000"/>
          <w:sz w:val="22"/>
          <w:szCs w:val="22"/>
          <w:lang w:val="it-IT" w:eastAsia="it-IT" w:bidi="ar-SA"/>
        </w:rPr>
        <w:t>Codice Fiscale/P.IVA .......................…......................................................……...................................</w:t>
      </w:r>
    </w:p>
    <w:p>
      <w:pPr>
        <w:pStyle w:val="Normal"/>
        <w:widowControl/>
        <w:jc w:val="center"/>
        <w:rPr/>
      </w:pPr>
      <w:r>
        <w:rPr>
          <w:rStyle w:val="Carpredefinitoparagrafo"/>
          <w:rFonts w:eastAsia="Calibri" w:cs="Calibri"/>
          <w:i/>
          <w:sz w:val="22"/>
          <w:szCs w:val="22"/>
          <w:lang w:val="it-IT" w:eastAsia="it-IT" w:bidi="ar-SA"/>
        </w:rPr>
        <w:t>consapevole delle sanzioni penali previste in caso di dichiarazioni non veritiere, di falsità negli atti e della conseguente decadenza dei benefici di cui agli artt. 75 e 76 del Dpr 445/2000,</w:t>
      </w:r>
    </w:p>
    <w:p>
      <w:pPr>
        <w:pStyle w:val="Normal"/>
        <w:keepNext w:val="true"/>
        <w:widowControl/>
        <w:bidi w:val="0"/>
        <w:spacing w:lineRule="auto" w:line="276" w:before="0" w:after="200"/>
        <w:ind w:left="9" w:right="0" w:hanging="0"/>
        <w:jc w:val="center"/>
        <w:rPr/>
      </w:pPr>
      <w:r>
        <w:rPr>
          <w:rStyle w:val="Carpredefinitoparagrafo"/>
          <w:rFonts w:eastAsia="Arial" w:cs="Arial"/>
          <w:b/>
          <w:color w:val="000000"/>
          <w:kern w:val="0"/>
          <w:sz w:val="22"/>
          <w:szCs w:val="22"/>
          <w:lang w:val="it-IT" w:eastAsia="it-IT" w:bidi="ar-SA"/>
        </w:rPr>
        <w:t>CHIEDE</w:t>
      </w:r>
    </w:p>
    <w:p>
      <w:pPr>
        <w:pStyle w:val="Normal"/>
        <w:widowControl/>
        <w:bidi w:val="0"/>
        <w:spacing w:lineRule="auto" w:line="276" w:before="0" w:after="200"/>
        <w:ind w:left="0" w:right="0" w:hanging="0"/>
        <w:jc w:val="both"/>
        <w:rPr/>
      </w:pPr>
      <w:r>
        <w:rPr>
          <w:rStyle w:val="Carpredefinitoparagrafo"/>
          <w:rFonts w:eastAsia="Arial" w:cs="Arial"/>
          <w:b w:val="false"/>
          <w:bCs w:val="false"/>
          <w:color w:val="000000"/>
          <w:kern w:val="0"/>
          <w:sz w:val="22"/>
          <w:szCs w:val="22"/>
          <w:lang w:val="it-IT" w:eastAsia="it-IT" w:bidi="ar-SA"/>
        </w:rPr>
        <w:t xml:space="preserve">1) di partecipare al </w:t>
      </w:r>
      <w:r>
        <w:rPr>
          <w:rStyle w:val="Carpredefinitoparagrafo"/>
          <w:rFonts w:eastAsia="Times New Roman" w:cs="Times New Roman"/>
          <w:b w:val="false"/>
          <w:bCs w:val="false"/>
          <w:color w:val="111111"/>
          <w:kern w:val="0"/>
          <w:sz w:val="22"/>
          <w:szCs w:val="22"/>
          <w:lang w:val="it-IT" w:eastAsia="it-IT" w:bidi="ar-SA"/>
        </w:rPr>
        <w:t xml:space="preserve">Bando per il sostegno di iniziative </w:t>
      </w:r>
      <w:r>
        <w:rPr>
          <w:rFonts w:eastAsia="Times New Roman" w:cs="Times New Roman"/>
          <w:b w:val="false"/>
          <w:bCs w:val="false"/>
          <w:color w:val="111111"/>
          <w:sz w:val="22"/>
          <w:szCs w:val="22"/>
          <w:lang w:val="it-IT" w:eastAsia="it-IT" w:bidi="ar-SA"/>
        </w:rPr>
        <w:t xml:space="preserve">di Autorità Locali e </w:t>
      </w:r>
      <w:r>
        <w:rPr>
          <w:rStyle w:val="Carpredefinitoparagrafo"/>
          <w:rFonts w:eastAsia="Times New Roman" w:cs="Times New Roman"/>
          <w:b w:val="false"/>
          <w:bCs w:val="false"/>
          <w:color w:val="111111"/>
          <w:kern w:val="0"/>
          <w:sz w:val="22"/>
          <w:szCs w:val="22"/>
          <w:lang w:val="it-IT" w:eastAsia="it-IT" w:bidi="ar-SA"/>
        </w:rPr>
        <w:t>Organizzazioni della Società Civile</w:t>
      </w:r>
      <w:r>
        <w:rPr>
          <w:rStyle w:val="Carpredefinitoparagrafo"/>
          <w:rFonts w:eastAsia="Arial" w:cs="Arial"/>
          <w:b w:val="false"/>
          <w:bCs w:val="false"/>
          <w:color w:val="000000"/>
          <w:kern w:val="0"/>
          <w:sz w:val="22"/>
          <w:szCs w:val="22"/>
          <w:lang w:val="it-IT" w:eastAsia="it-IT" w:bidi="ar-SA"/>
        </w:rPr>
        <w:t xml:space="preserve">: </w:t>
      </w:r>
      <w:r>
        <w:rPr>
          <w:rStyle w:val="Carpredefinitoparagrafo"/>
          <w:rFonts w:eastAsia="Times New Roman" w:cs="Times New Roman"/>
          <w:b/>
          <w:bCs/>
          <w:color w:val="111111"/>
          <w:kern w:val="0"/>
          <w:sz w:val="22"/>
          <w:szCs w:val="22"/>
          <w:lang w:val="it-IT" w:eastAsia="it-IT" w:bidi="ar-SA"/>
        </w:rPr>
        <w:t xml:space="preserve">Giovani e Agenda 2030 </w:t>
      </w:r>
      <w:r>
        <w:rPr>
          <w:rStyle w:val="Carpredefinitoparagrafo"/>
          <w:rFonts w:eastAsia="Times New Roman" w:cs="Times New Roman"/>
          <w:b w:val="false"/>
          <w:bCs w:val="false"/>
          <w:color w:val="111111"/>
          <w:kern w:val="0"/>
          <w:sz w:val="22"/>
          <w:szCs w:val="22"/>
          <w:lang w:val="it-IT" w:eastAsia="it-IT" w:bidi="ar-SA"/>
        </w:rPr>
        <w:t xml:space="preserve">- </w:t>
      </w:r>
      <w:r>
        <w:rPr>
          <w:rFonts w:eastAsia="Times New Roman" w:cs="Times New Roman"/>
          <w:b/>
          <w:bCs/>
          <w:color w:val="000000"/>
          <w:sz w:val="22"/>
          <w:szCs w:val="22"/>
          <w:lang w:val="it-IT"/>
        </w:rPr>
        <w:t>Lotto 1 - Azioni condotte dalle Organizzazioni della società civile – Anno 2022</w:t>
      </w:r>
    </w:p>
    <w:p>
      <w:pPr>
        <w:pStyle w:val="Normal"/>
        <w:widowControl/>
        <w:jc w:val="both"/>
        <w:rPr/>
      </w:pPr>
      <w:r>
        <w:rPr>
          <w:rStyle w:val="Carpredefinitoparagrafo"/>
          <w:rFonts w:eastAsia="Calibri" w:cs="Calibri"/>
          <w:color w:val="000000"/>
          <w:sz w:val="22"/>
          <w:szCs w:val="22"/>
          <w:lang w:val="it-IT" w:eastAsia="it-IT" w:bidi="ar-SA"/>
        </w:rPr>
        <w:t>2) l’assegnazione di un contributo di Euro ………………...a parziale copertura delle spese previste per la realizzazione del progetto</w:t>
      </w:r>
      <w:r>
        <w:rPr>
          <w:rStyle w:val="Carpredefinitoparagrafo"/>
          <w:rFonts w:eastAsia="Calibri" w:cs="Calibri"/>
          <w:i/>
          <w:iCs/>
          <w:color w:val="000000"/>
          <w:sz w:val="22"/>
          <w:szCs w:val="22"/>
          <w:lang w:val="it-IT" w:eastAsia="it-IT" w:bidi="ar-SA"/>
        </w:rPr>
        <w:t xml:space="preserve"> </w:t>
      </w:r>
      <w:r>
        <w:rPr>
          <w:rStyle w:val="Carpredefinitoparagrafo"/>
          <w:rFonts w:eastAsia="Calibri" w:cs="Calibri"/>
          <w:b/>
          <w:bCs/>
          <w:i/>
          <w:iCs/>
          <w:color w:val="CE181E"/>
          <w:kern w:val="0"/>
          <w:sz w:val="22"/>
          <w:szCs w:val="22"/>
          <w:lang w:val="it-IT" w:eastAsia="it-IT" w:bidi="ar-SA"/>
        </w:rPr>
        <w:t>(i</w:t>
      </w:r>
      <w:r>
        <w:rPr>
          <w:rStyle w:val="Carpredefinitoparagrafo"/>
          <w:rFonts w:eastAsia="Calibri" w:cs="Calibri"/>
          <w:b/>
          <w:bCs/>
          <w:i/>
          <w:iCs/>
          <w:color w:val="CE181E"/>
          <w:sz w:val="22"/>
          <w:szCs w:val="22"/>
          <w:lang w:val="it-IT" w:eastAsia="it-IT" w:bidi="ar-SA"/>
        </w:rPr>
        <w:t>nserire titolo)</w:t>
      </w:r>
      <w:r>
        <w:rPr>
          <w:rStyle w:val="Carpredefinitoparagrafo"/>
          <w:rFonts w:eastAsia="Calibri" w:cs="Calibri"/>
          <w:b w:val="false"/>
          <w:bCs w:val="false"/>
          <w:i/>
          <w:iCs/>
          <w:color w:val="000000"/>
          <w:kern w:val="0"/>
          <w:sz w:val="22"/>
          <w:szCs w:val="22"/>
          <w:lang w:val="it-IT" w:eastAsia="it-IT" w:bidi="ar-SA"/>
        </w:rPr>
        <w:t>……………………………………………</w:t>
      </w:r>
      <w:r>
        <w:rPr>
          <w:rStyle w:val="Carpredefinitoparagrafo"/>
          <w:rFonts w:eastAsia="Calibri" w:cs="Calibri"/>
          <w:b w:val="false"/>
          <w:bCs w:val="false"/>
          <w:color w:val="000000"/>
          <w:kern w:val="0"/>
          <w:sz w:val="22"/>
          <w:szCs w:val="22"/>
          <w:lang w:val="it-IT" w:eastAsia="it-IT" w:bidi="ar-SA"/>
        </w:rPr>
        <w:t>....</w:t>
      </w:r>
      <w:r>
        <w:rPr>
          <w:rStyle w:val="Carpredefinitoparagrafo"/>
          <w:rFonts w:eastAsia="Calibri" w:cs="Calibri"/>
          <w:color w:val="000000"/>
          <w:sz w:val="22"/>
          <w:szCs w:val="22"/>
          <w:lang w:val="it-IT" w:eastAsia="it-IT" w:bidi="ar-SA"/>
        </w:rPr>
        <w:t>dal costo complessivo di Euro……………………………………..</w:t>
      </w:r>
    </w:p>
    <w:p>
      <w:pPr>
        <w:pStyle w:val="Normal"/>
        <w:keepNext w:val="true"/>
        <w:widowControl/>
        <w:jc w:val="center"/>
        <w:rPr/>
      </w:pPr>
      <w:r>
        <w:rPr>
          <w:rStyle w:val="Carpredefinitoparagrafo"/>
          <w:rFonts w:eastAsia="Calibri" w:cs="Calibri"/>
          <w:b/>
          <w:color w:val="000000"/>
          <w:sz w:val="22"/>
          <w:szCs w:val="22"/>
          <w:lang w:val="it-IT" w:eastAsia="it-IT" w:bidi="ar-SA"/>
        </w:rPr>
        <w:t>DICHIARA</w:t>
      </w:r>
    </w:p>
    <w:p>
      <w:pPr>
        <w:pStyle w:val="Normal"/>
        <w:widowControl/>
        <w:spacing w:before="0" w:after="0"/>
        <w:jc w:val="center"/>
        <w:rPr/>
      </w:pPr>
      <w:r>
        <w:rPr>
          <w:rStyle w:val="Carpredefinitoparagrafo"/>
          <w:rFonts w:eastAsia="Calibri" w:cs="Calibri"/>
          <w:b w:val="false"/>
          <w:bCs w:val="false"/>
          <w:i/>
          <w:color w:val="000000"/>
          <w:sz w:val="22"/>
          <w:szCs w:val="22"/>
          <w:lang w:val="it-IT" w:eastAsia="it-IT" w:bidi="ar-SA"/>
        </w:rPr>
        <w:t>(</w:t>
      </w:r>
      <w:r>
        <w:rPr>
          <w:rStyle w:val="Carpredefinitoparagrafo"/>
          <w:rFonts w:eastAsia="Calibri" w:cs="Calibri"/>
          <w:b w:val="false"/>
          <w:bCs w:val="false"/>
          <w:i/>
          <w:sz w:val="22"/>
          <w:szCs w:val="22"/>
          <w:lang w:val="it-IT" w:eastAsia="it-IT" w:bidi="ar-SA"/>
        </w:rPr>
        <w:t>A</w:t>
      </w:r>
      <w:r>
        <w:rPr>
          <w:rStyle w:val="Carpredefinitoparagrafo"/>
          <w:rFonts w:eastAsia="Calibri" w:cs="Calibri"/>
          <w:i/>
          <w:sz w:val="22"/>
          <w:szCs w:val="22"/>
          <w:lang w:val="it-IT" w:eastAsia="it-IT" w:bidi="ar-SA"/>
        </w:rPr>
        <w:t>rtt. 46 e 47 del D.P.R. 445/2000)</w:t>
      </w:r>
    </w:p>
    <w:p>
      <w:pPr>
        <w:pStyle w:val="Normal"/>
        <w:keepNext w:val="true"/>
        <w:widowControl/>
        <w:spacing w:before="0" w:after="0"/>
        <w:jc w:val="center"/>
        <w:rPr/>
      </w:pPr>
      <w:r>
        <w:rPr>
          <w:rStyle w:val="Carpredefinitoparagrafo"/>
          <w:rFonts w:eastAsia="Calibri" w:cs="Calibri"/>
          <w:i/>
          <w:sz w:val="22"/>
          <w:szCs w:val="22"/>
          <w:lang w:val="it-IT" w:eastAsia="it-IT" w:bidi="ar-SA"/>
        </w:rPr>
        <w:t xml:space="preserve">in riferimento alla sopra citata richiesta di contributo, consapevole delle sanzioni penali previste in caso di dichiarazioni non veritiere e di falsità negli atti e della conseguente decadenza dai benefici di cui agli artt. 75 e 76 del D.P.R. 445/2000 </w:t>
      </w:r>
    </w:p>
    <w:p>
      <w:pPr>
        <w:pStyle w:val="Normal"/>
        <w:widowControl/>
        <w:spacing w:before="0" w:after="0"/>
        <w:jc w:val="center"/>
        <w:rPr>
          <w:rFonts w:ascii="Arial" w:hAnsi="Arial" w:eastAsia="Calibri" w:cs="Calibri"/>
          <w:i/>
          <w:i/>
          <w:sz w:val="22"/>
          <w:szCs w:val="22"/>
          <w:shd w:fill="auto" w:val="clear"/>
          <w:lang w:val="it-IT" w:eastAsia="it-IT" w:bidi="ar-SA"/>
        </w:rPr>
      </w:pPr>
      <w:r>
        <w:rPr>
          <w:rFonts w:eastAsia="Calibri" w:cs="Calibri"/>
          <w:i/>
          <w:sz w:val="22"/>
          <w:szCs w:val="22"/>
          <w:shd w:fill="auto" w:val="clear"/>
          <w:lang w:val="it-IT" w:eastAsia="it-IT" w:bidi="ar-SA"/>
        </w:rPr>
      </w:r>
    </w:p>
    <w:p>
      <w:pPr>
        <w:pStyle w:val="Normal"/>
        <w:widowControl/>
        <w:tabs>
          <w:tab w:val="clear" w:pos="643"/>
          <w:tab w:val="left" w:pos="-270" w:leader="none"/>
          <w:tab w:val="left" w:pos="-105" w:leader="none"/>
          <w:tab w:val="left" w:pos="1150" w:leader="none"/>
        </w:tabs>
        <w:suppressAutoHyphens w:val="true"/>
        <w:bidi w:val="0"/>
        <w:spacing w:lineRule="auto" w:line="276" w:before="170" w:after="170"/>
        <w:ind w:left="0" w:right="0" w:hanging="0"/>
        <w:jc w:val="both"/>
        <w:rPr/>
      </w:pPr>
      <w:r>
        <w:rPr>
          <w:rStyle w:val="Carpredefinitoparagrafo"/>
          <w:rFonts w:eastAsia="Calibri" w:cs="Calibri"/>
          <w:b w:val="false"/>
          <w:bCs w:val="false"/>
          <w:color w:val="000000"/>
          <w:kern w:val="0"/>
          <w:sz w:val="22"/>
          <w:szCs w:val="22"/>
          <w:shd w:fill="auto" w:val="clear"/>
          <w:lang w:val="it-IT" w:eastAsia="it-IT" w:bidi="ar-SA"/>
        </w:rPr>
        <w:t xml:space="preserve">1) di essere una </w:t>
      </w:r>
      <w:r>
        <w:rPr>
          <w:rStyle w:val="Carpredefinitoparagrafo"/>
          <w:rFonts w:eastAsia="Calibri" w:cs="Calibri"/>
          <w:b/>
          <w:bCs/>
          <w:kern w:val="0"/>
          <w:sz w:val="22"/>
          <w:szCs w:val="22"/>
          <w:shd w:fill="auto" w:val="clear"/>
          <w:lang w:val="it-IT" w:eastAsia="it-IT" w:bidi="ar-SA"/>
        </w:rPr>
        <w:t xml:space="preserve">Organizzazione della società civile </w:t>
      </w:r>
      <w:r>
        <w:rPr>
          <w:rStyle w:val="Carpredefinitoparagrafo"/>
          <w:rFonts w:eastAsia="Calibri" w:cs="Calibri"/>
          <w:b w:val="false"/>
          <w:bCs w:val="false"/>
          <w:kern w:val="0"/>
          <w:sz w:val="22"/>
          <w:szCs w:val="22"/>
          <w:shd w:fill="auto" w:val="clear"/>
          <w:lang w:val="it-IT" w:eastAsia="it-IT" w:bidi="ar-SA"/>
        </w:rPr>
        <w:t xml:space="preserve">senza scopo di lucro iscritta a </w:t>
      </w:r>
      <w:r>
        <w:rPr>
          <w:b w:val="false"/>
          <w:bCs w:val="false"/>
          <w:i/>
          <w:iCs/>
          <w:color w:val="CE181E"/>
          <w:sz w:val="22"/>
          <w:szCs w:val="22"/>
          <w:shd w:fill="auto" w:val="clear"/>
          <w:lang w:val="it-IT" w:eastAsia="zh-CN" w:bidi="hi-IN"/>
        </w:rPr>
        <w:t>(segnare opzioni)</w:t>
      </w:r>
      <w:r>
        <w:rPr>
          <w:b w:val="false"/>
          <w:bCs w:val="false"/>
          <w:i/>
          <w:iCs/>
          <w:sz w:val="22"/>
          <w:szCs w:val="22"/>
          <w:shd w:fill="auto" w:val="clear"/>
          <w:lang w:val="it-IT" w:eastAsia="zh-CN" w:bidi="hi-IN"/>
        </w:rPr>
        <w:t>:</w:t>
      </w:r>
    </w:p>
    <w:p>
      <w:pPr>
        <w:pStyle w:val="Normal"/>
        <w:widowControl/>
        <w:numPr>
          <w:ilvl w:val="0"/>
          <w:numId w:val="6"/>
        </w:numPr>
        <w:tabs>
          <w:tab w:val="clear" w:pos="643"/>
          <w:tab w:val="left" w:pos="630" w:leader="none"/>
          <w:tab w:val="left" w:pos="1470" w:leader="none"/>
        </w:tabs>
        <w:suppressAutoHyphens w:val="true"/>
        <w:overflowPunct w:val="false"/>
        <w:bidi w:val="0"/>
        <w:spacing w:lineRule="auto" w:line="240" w:before="170" w:after="170"/>
        <w:ind w:left="284" w:right="0" w:hanging="0"/>
        <w:jc w:val="both"/>
        <w:rPr>
          <w:sz w:val="22"/>
          <w:szCs w:val="22"/>
        </w:rPr>
      </w:pPr>
      <w:r>
        <w:rPr>
          <w:sz w:val="22"/>
          <w:szCs w:val="22"/>
          <w:shd w:fill="auto" w:val="clear"/>
          <w:lang w:val="it-IT" w:eastAsia="it-IT" w:bidi="ar-SA"/>
        </w:rPr>
        <w:t>Registro regionale del volontariato della seguente Regione o Provincia Autonoma</w:t>
      </w:r>
      <w:r>
        <w:rPr>
          <w:sz w:val="22"/>
          <w:szCs w:val="22"/>
          <w:shd w:fill="auto" w:val="clear"/>
        </w:rPr>
        <w:t xml:space="preserve">______________; </w:t>
      </w:r>
    </w:p>
    <w:p>
      <w:pPr>
        <w:pStyle w:val="Normal"/>
        <w:widowControl/>
        <w:numPr>
          <w:ilvl w:val="0"/>
          <w:numId w:val="6"/>
        </w:numPr>
        <w:tabs>
          <w:tab w:val="clear" w:pos="643"/>
          <w:tab w:val="left" w:pos="630" w:leader="none"/>
          <w:tab w:val="left" w:pos="1470" w:leader="none"/>
        </w:tabs>
        <w:suppressAutoHyphens w:val="true"/>
        <w:overflowPunct w:val="false"/>
        <w:bidi w:val="0"/>
        <w:spacing w:lineRule="auto" w:line="240" w:before="170" w:after="170"/>
        <w:ind w:left="284" w:right="0" w:hanging="0"/>
        <w:jc w:val="both"/>
        <w:rPr>
          <w:sz w:val="22"/>
          <w:szCs w:val="22"/>
        </w:rPr>
      </w:pPr>
      <w:r>
        <w:rPr>
          <w:sz w:val="22"/>
          <w:szCs w:val="22"/>
          <w:shd w:fill="auto" w:val="clear"/>
          <w:lang w:val="it-IT" w:eastAsia="it-IT" w:bidi="ar-SA"/>
        </w:rPr>
        <w:t xml:space="preserve">Registro nazionale delle associazione di promozione sociale; </w:t>
      </w:r>
    </w:p>
    <w:p>
      <w:pPr>
        <w:pStyle w:val="Normal"/>
        <w:widowControl/>
        <w:numPr>
          <w:ilvl w:val="0"/>
          <w:numId w:val="6"/>
        </w:numPr>
        <w:tabs>
          <w:tab w:val="clear" w:pos="643"/>
          <w:tab w:val="left" w:pos="630" w:leader="none"/>
          <w:tab w:val="left" w:pos="1470" w:leader="none"/>
        </w:tabs>
        <w:suppressAutoHyphens w:val="true"/>
        <w:overflowPunct w:val="false"/>
        <w:bidi w:val="0"/>
        <w:spacing w:lineRule="auto" w:line="240" w:before="170" w:after="170"/>
        <w:ind w:left="284" w:right="0" w:hanging="0"/>
        <w:jc w:val="both"/>
        <w:rPr>
          <w:sz w:val="22"/>
          <w:szCs w:val="22"/>
        </w:rPr>
      </w:pPr>
      <w:r>
        <w:rPr>
          <w:sz w:val="22"/>
          <w:szCs w:val="22"/>
          <w:shd w:fill="auto" w:val="clear"/>
          <w:lang w:val="it-IT" w:eastAsia="it-IT" w:bidi="ar-SA"/>
        </w:rPr>
        <w:t>Registro regionale delle associazione di promozione sociale della seguente Regione o Provincia Autonoma</w:t>
      </w:r>
      <w:r>
        <w:rPr>
          <w:sz w:val="22"/>
          <w:szCs w:val="22"/>
          <w:shd w:fill="auto" w:val="clear"/>
        </w:rPr>
        <w:t xml:space="preserve">______________; </w:t>
      </w:r>
    </w:p>
    <w:p>
      <w:pPr>
        <w:pStyle w:val="Normal"/>
        <w:widowControl/>
        <w:numPr>
          <w:ilvl w:val="0"/>
          <w:numId w:val="6"/>
        </w:numPr>
        <w:tabs>
          <w:tab w:val="clear" w:pos="643"/>
          <w:tab w:val="left" w:pos="630" w:leader="none"/>
          <w:tab w:val="left" w:pos="1470" w:leader="none"/>
        </w:tabs>
        <w:suppressAutoHyphens w:val="true"/>
        <w:overflowPunct w:val="false"/>
        <w:bidi w:val="0"/>
        <w:spacing w:lineRule="auto" w:line="240" w:before="170" w:after="170"/>
        <w:ind w:left="284" w:right="0" w:hanging="0"/>
        <w:jc w:val="both"/>
        <w:rPr>
          <w:sz w:val="22"/>
          <w:szCs w:val="22"/>
        </w:rPr>
      </w:pPr>
      <w:r>
        <w:rPr>
          <w:sz w:val="22"/>
          <w:szCs w:val="22"/>
          <w:shd w:fill="auto" w:val="clear"/>
          <w:lang w:val="it-IT" w:eastAsia="it-IT" w:bidi="ar-SA"/>
        </w:rPr>
        <w:t xml:space="preserve">Anagrafe delle Organizzazione non lucrative di utilità sociale (ONLUS) presso l’Agenzia delle Entrate o cd “Onlus di diritto” ex art. 10, comma 8 del D.lgs- 460/1997; </w:t>
      </w:r>
    </w:p>
    <w:p>
      <w:pPr>
        <w:pStyle w:val="Normal"/>
        <w:widowControl/>
        <w:numPr>
          <w:ilvl w:val="0"/>
          <w:numId w:val="6"/>
        </w:numPr>
        <w:tabs>
          <w:tab w:val="clear" w:pos="643"/>
          <w:tab w:val="left" w:pos="630" w:leader="none"/>
          <w:tab w:val="left" w:pos="1470" w:leader="none"/>
        </w:tabs>
        <w:suppressAutoHyphens w:val="true"/>
        <w:overflowPunct w:val="false"/>
        <w:bidi w:val="0"/>
        <w:spacing w:lineRule="auto" w:line="240" w:before="170" w:after="170"/>
        <w:ind w:left="284" w:right="0" w:hanging="0"/>
        <w:jc w:val="both"/>
        <w:rPr>
          <w:sz w:val="22"/>
          <w:szCs w:val="22"/>
        </w:rPr>
      </w:pPr>
      <w:r>
        <w:rPr>
          <w:sz w:val="22"/>
          <w:szCs w:val="22"/>
          <w:shd w:fill="auto" w:val="clear"/>
          <w:lang w:val="it-IT" w:eastAsia="it-IT" w:bidi="ar-SA"/>
        </w:rPr>
        <w:t>Elenco dei soggetti senza finalità di lucro ai sensi dell'articolo 26, commi 2 e 3, della legge n. 125/2014 e dell'articolo 17 del decreto ministeriale n. 113/2015;</w:t>
      </w:r>
    </w:p>
    <w:p>
      <w:pPr>
        <w:pStyle w:val="Normal"/>
        <w:widowControl/>
        <w:numPr>
          <w:ilvl w:val="0"/>
          <w:numId w:val="6"/>
        </w:numPr>
        <w:tabs>
          <w:tab w:val="clear" w:pos="643"/>
          <w:tab w:val="left" w:pos="630" w:leader="none"/>
          <w:tab w:val="left" w:pos="1470" w:leader="none"/>
        </w:tabs>
        <w:suppressAutoHyphens w:val="true"/>
        <w:overflowPunct w:val="false"/>
        <w:bidi w:val="0"/>
        <w:spacing w:lineRule="auto" w:line="240" w:before="170" w:after="170"/>
        <w:ind w:left="284" w:right="0" w:hanging="0"/>
        <w:jc w:val="both"/>
        <w:rPr>
          <w:sz w:val="22"/>
          <w:szCs w:val="22"/>
        </w:rPr>
      </w:pPr>
      <w:r>
        <w:rPr>
          <w:sz w:val="22"/>
          <w:szCs w:val="22"/>
          <w:shd w:fill="auto" w:val="clear"/>
          <w:lang w:val="it-IT" w:eastAsia="it-IT" w:bidi="ar-SA"/>
        </w:rPr>
        <w:t>Ente già appartenente ad una delle sopracitate categorie e iscritto o in fase di trasmigrazione al Registro Unico Nazionale del Terzo settore (RUNTS);</w:t>
      </w:r>
    </w:p>
    <w:p>
      <w:pPr>
        <w:pStyle w:val="Normal"/>
        <w:widowControl/>
        <w:numPr>
          <w:ilvl w:val="0"/>
          <w:numId w:val="0"/>
        </w:numPr>
        <w:tabs>
          <w:tab w:val="clear" w:pos="643"/>
          <w:tab w:val="left" w:pos="0" w:leader="none"/>
        </w:tabs>
        <w:bidi w:val="0"/>
        <w:spacing w:lineRule="auto" w:line="240" w:before="170" w:after="170"/>
        <w:ind w:left="1854" w:hanging="0"/>
        <w:jc w:val="both"/>
        <w:rPr>
          <w:rFonts w:ascii="Arial" w:hAnsi="Arial"/>
          <w:sz w:val="22"/>
          <w:szCs w:val="22"/>
          <w:shd w:fill="FFFF00" w:val="clear"/>
        </w:rPr>
      </w:pPr>
      <w:r>
        <w:rPr>
          <w:sz w:val="22"/>
          <w:szCs w:val="22"/>
          <w:shd w:fill="FFFF00" w:val="clear"/>
        </w:rPr>
      </w:r>
    </w:p>
    <w:p>
      <w:pPr>
        <w:pStyle w:val="Normal"/>
        <w:widowControl/>
        <w:tabs>
          <w:tab w:val="clear" w:pos="643"/>
          <w:tab w:val="left" w:pos="0" w:leader="none"/>
        </w:tabs>
        <w:bidi w:val="0"/>
        <w:spacing w:lineRule="auto" w:line="240" w:before="170" w:after="170"/>
        <w:ind w:left="0" w:right="0" w:hanging="0"/>
        <w:jc w:val="both"/>
        <w:rPr/>
      </w:pPr>
      <w:r>
        <w:rPr>
          <w:rStyle w:val="Carpredefinitoparagrafo"/>
          <w:rFonts w:eastAsia="Calibri" w:cs="Calibri"/>
          <w:kern w:val="0"/>
          <w:sz w:val="22"/>
          <w:szCs w:val="22"/>
          <w:shd w:fill="auto" w:val="clear"/>
          <w:lang w:val="it-IT" w:eastAsia="it-IT" w:bidi="ar-SA"/>
        </w:rPr>
        <w:t xml:space="preserve">2) di </w:t>
      </w:r>
      <w:r>
        <w:rPr>
          <w:color w:val="000000"/>
          <w:sz w:val="22"/>
          <w:szCs w:val="22"/>
          <w:shd w:fill="auto" w:val="clear"/>
          <w:lang w:val="it-IT" w:eastAsia="zh-CN" w:bidi="hi-IN"/>
        </w:rPr>
        <w:t>avere</w:t>
      </w:r>
      <w:r>
        <w:rPr>
          <w:color w:val="000000"/>
          <w:sz w:val="22"/>
          <w:szCs w:val="22"/>
          <w:u w:val="none"/>
          <w:shd w:fill="auto" w:val="clear"/>
          <w:lang w:val="it-IT" w:eastAsia="zh-CN" w:bidi="hi-IN"/>
        </w:rPr>
        <w:t xml:space="preserve">, da almeno 2 anni, una sede legale e/o una sede operativa in Piemonte, prevista dallo Statuto o dal Regolamento; </w:t>
      </w:r>
    </w:p>
    <w:p>
      <w:pPr>
        <w:pStyle w:val="Normal"/>
        <w:widowControl/>
        <w:tabs>
          <w:tab w:val="clear" w:pos="643"/>
          <w:tab w:val="left" w:pos="0" w:leader="none"/>
        </w:tabs>
        <w:bidi w:val="0"/>
        <w:spacing w:lineRule="auto" w:line="240" w:before="170" w:after="170"/>
        <w:ind w:left="0" w:right="0" w:hanging="0"/>
        <w:jc w:val="both"/>
        <w:rPr>
          <w:sz w:val="22"/>
          <w:szCs w:val="22"/>
        </w:rPr>
      </w:pPr>
      <w:r>
        <w:rPr>
          <w:color w:val="000000"/>
          <w:sz w:val="22"/>
          <w:szCs w:val="22"/>
          <w:shd w:fill="auto" w:val="clear"/>
          <w:lang w:val="it-IT" w:eastAsia="zh-CN" w:bidi="hi-IN"/>
        </w:rPr>
        <w:t xml:space="preserve">3) di essere una </w:t>
      </w:r>
      <w:r>
        <w:rPr>
          <w:color w:val="000000"/>
          <w:sz w:val="22"/>
          <w:szCs w:val="22"/>
          <w:u w:val="none"/>
          <w:shd w:fill="auto" w:val="clear"/>
          <w:lang w:val="it-IT" w:eastAsia="zh-CN" w:bidi="hi-IN"/>
        </w:rPr>
        <w:t>piccola o media organizzazione</w:t>
      </w:r>
      <w:r>
        <w:rPr>
          <w:color w:val="000000"/>
          <w:sz w:val="22"/>
          <w:szCs w:val="22"/>
          <w:shd w:fill="auto" w:val="clear"/>
          <w:lang w:val="it-IT" w:eastAsia="zh-CN" w:bidi="hi-IN"/>
        </w:rPr>
        <w:t xml:space="preserve"> (con ricavi </w:t>
      </w:r>
      <w:r>
        <w:rPr>
          <w:color w:val="000000"/>
          <w:sz w:val="22"/>
          <w:szCs w:val="22"/>
          <w:u w:val="none"/>
          <w:shd w:fill="auto" w:val="clear"/>
          <w:lang w:val="it-IT" w:eastAsia="zh-CN" w:bidi="hi-IN"/>
        </w:rPr>
        <w:t>non superiori</w:t>
      </w:r>
      <w:r>
        <w:rPr>
          <w:color w:val="000000"/>
          <w:sz w:val="22"/>
          <w:szCs w:val="22"/>
          <w:shd w:fill="auto" w:val="clear"/>
          <w:lang w:val="it-IT" w:eastAsia="zh-CN" w:bidi="hi-IN"/>
        </w:rPr>
        <w:t xml:space="preserve"> a 10 milioni di Euro/anno negli ultimi due anni di esercizio);</w:t>
      </w:r>
      <w:r>
        <w:rPr>
          <w:sz w:val="22"/>
          <w:szCs w:val="22"/>
          <w:shd w:fill="auto" w:val="clear"/>
          <w:lang w:val="it-IT" w:eastAsia="zh-CN" w:bidi="hi-IN"/>
        </w:rPr>
        <w:t xml:space="preserve"> </w:t>
      </w:r>
    </w:p>
    <w:p>
      <w:pPr>
        <w:pStyle w:val="Normal"/>
        <w:widowControl/>
        <w:tabs>
          <w:tab w:val="clear" w:pos="643"/>
          <w:tab w:val="left" w:pos="0" w:leader="none"/>
        </w:tabs>
        <w:bidi w:val="0"/>
        <w:spacing w:lineRule="auto" w:line="240" w:before="170" w:after="170"/>
        <w:ind w:left="0" w:right="0" w:hanging="0"/>
        <w:jc w:val="both"/>
        <w:rPr>
          <w:sz w:val="22"/>
          <w:szCs w:val="22"/>
        </w:rPr>
      </w:pPr>
      <w:r>
        <w:rPr>
          <w:color w:val="000000"/>
          <w:sz w:val="22"/>
          <w:szCs w:val="22"/>
          <w:shd w:fill="auto" w:val="clear"/>
          <w:lang w:val="it-IT" w:eastAsia="zh-CN" w:bidi="hi-IN"/>
        </w:rPr>
        <w:t xml:space="preserve">4) di avere </w:t>
      </w:r>
      <w:r>
        <w:rPr>
          <w:color w:val="000000"/>
          <w:sz w:val="22"/>
          <w:szCs w:val="22"/>
          <w:u w:val="none"/>
          <w:shd w:fill="auto" w:val="clear"/>
          <w:lang w:val="it-IT" w:eastAsia="zh-CN" w:bidi="hi-IN"/>
        </w:rPr>
        <w:t>almeno 30 membri/sostenitori/collaboratori/volontari.</w:t>
      </w:r>
    </w:p>
    <w:p>
      <w:pPr>
        <w:pStyle w:val="Normal"/>
        <w:widowControl/>
        <w:spacing w:before="0" w:after="0"/>
        <w:jc w:val="center"/>
        <w:rPr/>
      </w:pPr>
      <w:r>
        <w:rPr>
          <w:rStyle w:val="Carpredefinitoparagrafo"/>
          <w:rFonts w:eastAsia="Calibri" w:cs="Calibri"/>
          <w:b/>
          <w:bCs/>
          <w:i w:val="false"/>
          <w:iCs w:val="false"/>
          <w:sz w:val="22"/>
          <w:szCs w:val="22"/>
          <w:lang w:val="it-IT" w:eastAsia="it-IT" w:bidi="ar-SA"/>
        </w:rPr>
        <w:t>Inoltre dichiara</w:t>
      </w:r>
    </w:p>
    <w:p>
      <w:pPr>
        <w:pStyle w:val="Normal"/>
        <w:widowControl/>
        <w:spacing w:before="0" w:after="0"/>
        <w:jc w:val="center"/>
        <w:rPr>
          <w:rFonts w:ascii="Arial" w:hAnsi="Arial" w:eastAsia="Calibri" w:cs="Calibri"/>
          <w:i/>
          <w:i/>
          <w:sz w:val="22"/>
          <w:szCs w:val="22"/>
          <w:lang w:val="it-IT" w:eastAsia="it-IT" w:bidi="ar-SA"/>
        </w:rPr>
      </w:pPr>
      <w:r>
        <w:rPr>
          <w:rFonts w:eastAsia="Calibri" w:cs="Calibri"/>
          <w:i/>
          <w:sz w:val="22"/>
          <w:szCs w:val="22"/>
          <w:lang w:val="it-IT" w:eastAsia="it-IT" w:bidi="ar-SA"/>
        </w:rPr>
      </w:r>
    </w:p>
    <w:p>
      <w:pPr>
        <w:pStyle w:val="Normal"/>
        <w:widowControl/>
        <w:numPr>
          <w:ilvl w:val="0"/>
          <w:numId w:val="3"/>
        </w:numPr>
        <w:tabs>
          <w:tab w:val="clear" w:pos="643"/>
          <w:tab w:val="left" w:pos="-270" w:leader="none"/>
          <w:tab w:val="left" w:pos="-105" w:leader="none"/>
        </w:tabs>
        <w:suppressAutoHyphens w:val="true"/>
        <w:spacing w:lineRule="auto" w:line="240" w:before="57" w:after="57"/>
        <w:jc w:val="both"/>
        <w:rPr/>
      </w:pPr>
      <w:r>
        <w:rPr>
          <w:rStyle w:val="Carpredefinitoparagrafo"/>
          <w:rFonts w:eastAsia="Calibri" w:cs="Calibri"/>
          <w:b w:val="false"/>
          <w:bCs w:val="false"/>
          <w:color w:val="000000"/>
          <w:sz w:val="22"/>
          <w:szCs w:val="22"/>
          <w:lang w:val="it-IT" w:eastAsia="it-IT" w:bidi="ar-SA"/>
        </w:rPr>
        <w:t xml:space="preserve">di aver preso visione delle regole stabilite dal </w:t>
      </w:r>
      <w:r>
        <w:rPr>
          <w:rStyle w:val="Carpredefinitoparagrafo"/>
          <w:rFonts w:eastAsia="Calibri" w:cs="Calibri"/>
          <w:b w:val="false"/>
          <w:bCs w:val="false"/>
          <w:sz w:val="22"/>
          <w:szCs w:val="22"/>
          <w:lang w:val="it-IT" w:eastAsia="it-IT" w:bidi="ar-SA"/>
        </w:rPr>
        <w:t>B</w:t>
      </w:r>
      <w:r>
        <w:rPr>
          <w:rStyle w:val="Carpredefinitoparagrafo"/>
          <w:rFonts w:eastAsia="Calibri" w:cs="Calibri"/>
          <w:b w:val="false"/>
          <w:bCs w:val="false"/>
          <w:color w:val="000000"/>
          <w:sz w:val="22"/>
          <w:szCs w:val="22"/>
          <w:lang w:val="it-IT" w:eastAsia="it-IT" w:bidi="ar-SA"/>
        </w:rPr>
        <w:t xml:space="preserve">ando; </w:t>
      </w:r>
    </w:p>
    <w:p>
      <w:pPr>
        <w:pStyle w:val="Normal"/>
        <w:widowControl/>
        <w:numPr>
          <w:ilvl w:val="0"/>
          <w:numId w:val="3"/>
        </w:numPr>
        <w:tabs>
          <w:tab w:val="clear" w:pos="643"/>
          <w:tab w:val="left" w:pos="0" w:leader="none"/>
        </w:tabs>
        <w:suppressAutoHyphens w:val="true"/>
        <w:bidi w:val="0"/>
        <w:spacing w:lineRule="auto" w:line="240" w:before="57" w:after="57"/>
        <w:jc w:val="both"/>
        <w:rPr/>
      </w:pPr>
      <w:r>
        <w:rPr>
          <w:rStyle w:val="Carpredefinitoparagrafo"/>
          <w:rFonts w:eastAsia="Calibri" w:cs="Calibri"/>
          <w:b w:val="false"/>
          <w:bCs w:val="false"/>
          <w:color w:val="000000"/>
          <w:kern w:val="0"/>
          <w:sz w:val="22"/>
          <w:szCs w:val="22"/>
          <w:lang w:val="it-IT" w:eastAsia="it-IT" w:bidi="ar-SA"/>
        </w:rPr>
        <w:t xml:space="preserve">di aver presentato un’unica domanda </w:t>
      </w:r>
      <w:r>
        <w:rPr>
          <w:rStyle w:val="Carpredefinitoparagrafo"/>
          <w:rFonts w:eastAsia="Times New Roman" w:cs="Times New Roman"/>
          <w:b w:val="false"/>
          <w:bCs w:val="false"/>
          <w:color w:val="000000"/>
          <w:kern w:val="0"/>
          <w:sz w:val="22"/>
          <w:szCs w:val="22"/>
          <w:lang w:val="it-IT" w:eastAsia="it-IT" w:bidi="ar-SA"/>
        </w:rPr>
        <w:t>oggetto di contributo sul presente Bando;</w:t>
      </w:r>
    </w:p>
    <w:p>
      <w:pPr>
        <w:pStyle w:val="Normal"/>
        <w:widowControl/>
        <w:numPr>
          <w:ilvl w:val="0"/>
          <w:numId w:val="3"/>
        </w:numPr>
        <w:tabs>
          <w:tab w:val="clear" w:pos="643"/>
          <w:tab w:val="left" w:pos="0" w:leader="none"/>
        </w:tabs>
        <w:suppressAutoHyphens w:val="true"/>
        <w:bidi w:val="0"/>
        <w:spacing w:lineRule="auto" w:line="240" w:before="57" w:after="57"/>
        <w:jc w:val="both"/>
        <w:rPr/>
      </w:pPr>
      <w:r>
        <w:rPr>
          <w:rStyle w:val="Carpredefinitoparagrafo"/>
          <w:rFonts w:eastAsia="Times New Roman" w:cs="Times New Roman"/>
          <w:b w:val="false"/>
          <w:bCs w:val="false"/>
          <w:color w:val="000000"/>
          <w:kern w:val="0"/>
          <w:sz w:val="22"/>
          <w:szCs w:val="22"/>
          <w:lang w:val="it-IT" w:eastAsia="zh-CN" w:bidi="hi-IN"/>
        </w:rPr>
        <w:t>di avere svolto, almeno negli ultimi due anni, attività di educazione alla cittadinanza mondiale, di cooperazione internazionale e/o campagne di comunicazione;</w:t>
      </w:r>
      <w:r>
        <w:rPr>
          <w:rStyle w:val="Carpredefinitoparagrafo"/>
          <w:rFonts w:eastAsia="Times New Roman" w:cs="Times New Roman"/>
          <w:b w:val="false"/>
          <w:bCs w:val="false"/>
          <w:color w:val="000000"/>
          <w:kern w:val="0"/>
          <w:sz w:val="22"/>
          <w:szCs w:val="22"/>
          <w:u w:val="none"/>
          <w:lang w:val="it-IT" w:eastAsia="zh-CN" w:bidi="hi-IN"/>
        </w:rPr>
        <w:t xml:space="preserve"> </w:t>
      </w:r>
    </w:p>
    <w:p>
      <w:pPr>
        <w:pStyle w:val="Normal"/>
        <w:widowControl/>
        <w:numPr>
          <w:ilvl w:val="0"/>
          <w:numId w:val="3"/>
        </w:numPr>
        <w:tabs>
          <w:tab w:val="clear" w:pos="643"/>
          <w:tab w:val="left" w:pos="0" w:leader="none"/>
        </w:tabs>
        <w:suppressAutoHyphens w:val="true"/>
        <w:bidi w:val="0"/>
        <w:spacing w:lineRule="auto" w:line="240" w:before="57" w:after="57"/>
        <w:jc w:val="both"/>
        <w:rPr/>
      </w:pPr>
      <w:r>
        <w:rPr>
          <w:rStyle w:val="Carpredefinitoparagrafo"/>
          <w:rFonts w:eastAsia="Calibri" w:cs="Calibri"/>
          <w:b w:val="false"/>
          <w:bCs w:val="false"/>
          <w:color w:val="000000"/>
          <w:kern w:val="0"/>
          <w:sz w:val="22"/>
          <w:szCs w:val="22"/>
          <w:lang w:val="it-IT" w:eastAsia="zh-CN" w:bidi="hi-IN"/>
        </w:rPr>
        <w:t xml:space="preserve">di </w:t>
      </w:r>
      <w:r>
        <w:rPr>
          <w:rStyle w:val="Carpredefinitoparagrafo"/>
          <w:rFonts w:eastAsia="Calibri" w:cs="Calibri"/>
          <w:b w:val="false"/>
          <w:bCs w:val="false"/>
          <w:color w:val="000000"/>
          <w:kern w:val="0"/>
          <w:sz w:val="22"/>
          <w:szCs w:val="22"/>
          <w:lang w:val="it-IT" w:eastAsia="it-IT" w:bidi="ar-SA"/>
        </w:rPr>
        <w:t>non essere beneficiario di finanziamenti nell’ambito del Bando europeo DEAR EuropeAid/160048/DH/ACT/Multi come capofila, co-proponente o beneficiario di sub-granting;</w:t>
      </w:r>
    </w:p>
    <w:p>
      <w:pPr>
        <w:pStyle w:val="Normal"/>
        <w:widowControl/>
        <w:numPr>
          <w:ilvl w:val="0"/>
          <w:numId w:val="3"/>
        </w:numPr>
        <w:tabs>
          <w:tab w:val="clear" w:pos="643"/>
          <w:tab w:val="left" w:pos="0" w:leader="none"/>
        </w:tabs>
        <w:suppressAutoHyphens w:val="true"/>
        <w:bidi w:val="0"/>
        <w:spacing w:lineRule="auto" w:line="240" w:before="57" w:after="57"/>
        <w:jc w:val="both"/>
        <w:rPr/>
      </w:pPr>
      <w:r>
        <w:rPr>
          <w:rStyle w:val="Carpredefinitoparagrafo"/>
          <w:rFonts w:eastAsia="Calibri" w:cs="Calibri"/>
          <w:b w:val="false"/>
          <w:bCs w:val="false"/>
          <w:color w:val="000000"/>
          <w:kern w:val="0"/>
          <w:sz w:val="22"/>
          <w:szCs w:val="22"/>
          <w:lang w:val="it-IT" w:eastAsia="it-IT" w:bidi="ar-SA"/>
        </w:rPr>
        <w:t xml:space="preserve">di non essere capofila o co-proponente in uno dei progetti finanziati nell’ambito di </w:t>
      </w:r>
      <w:r>
        <w:rPr>
          <w:rStyle w:val="Carpredefinitoparagrafo"/>
          <w:rFonts w:eastAsia="Calibri" w:cs="Calibri"/>
          <w:b w:val="false"/>
          <w:bCs w:val="false"/>
          <w:i/>
          <w:iCs/>
          <w:color w:val="000000"/>
          <w:kern w:val="0"/>
          <w:sz w:val="22"/>
          <w:szCs w:val="22"/>
          <w:lang w:val="it-IT" w:eastAsia="it-IT" w:bidi="ar-SA"/>
        </w:rPr>
        <w:t>Giovani e Agenda 2030. Bando per il sostegno di iniziative di Autorità Locali e Organizzazioni della Società Civile</w:t>
      </w:r>
      <w:r>
        <w:rPr>
          <w:rStyle w:val="Carpredefinitoparagrafo"/>
          <w:rFonts w:eastAsia="Calibri" w:cs="Calibri"/>
          <w:b w:val="false"/>
          <w:bCs w:val="false"/>
          <w:color w:val="000000"/>
          <w:kern w:val="0"/>
          <w:sz w:val="22"/>
          <w:szCs w:val="22"/>
          <w:lang w:val="it-IT" w:eastAsia="it-IT" w:bidi="ar-SA"/>
        </w:rPr>
        <w:t xml:space="preserve"> – </w:t>
      </w:r>
      <w:r>
        <w:rPr>
          <w:rStyle w:val="Carpredefinitoparagrafo"/>
          <w:rFonts w:eastAsia="Calibri" w:cs="Calibri"/>
          <w:b w:val="false"/>
          <w:bCs w:val="false"/>
          <w:i/>
          <w:iCs/>
          <w:color w:val="000000"/>
          <w:kern w:val="0"/>
          <w:sz w:val="22"/>
          <w:szCs w:val="22"/>
          <w:lang w:val="it-IT" w:eastAsia="it-IT" w:bidi="ar-SA"/>
        </w:rPr>
        <w:t>Anno 2021</w:t>
      </w:r>
      <w:r>
        <w:rPr>
          <w:rStyle w:val="Carpredefinitoparagrafo"/>
          <w:rFonts w:eastAsia="Calibri" w:cs="Calibri"/>
          <w:b w:val="false"/>
          <w:bCs w:val="false"/>
          <w:i w:val="false"/>
          <w:iCs w:val="false"/>
          <w:color w:val="000000"/>
          <w:kern w:val="0"/>
          <w:sz w:val="22"/>
          <w:szCs w:val="22"/>
          <w:lang w:val="it-IT" w:eastAsia="it-IT" w:bidi="ar-SA"/>
        </w:rPr>
        <w:t xml:space="preserve">; </w:t>
      </w:r>
    </w:p>
    <w:p>
      <w:pPr>
        <w:pStyle w:val="Normal"/>
        <w:widowControl/>
        <w:numPr>
          <w:ilvl w:val="0"/>
          <w:numId w:val="3"/>
        </w:numPr>
        <w:tabs>
          <w:tab w:val="clear" w:pos="643"/>
          <w:tab w:val="left" w:pos="0" w:leader="none"/>
        </w:tabs>
        <w:suppressAutoHyphens w:val="true"/>
        <w:bidi w:val="0"/>
        <w:spacing w:lineRule="auto" w:line="240" w:before="57" w:after="57"/>
        <w:jc w:val="both"/>
        <w:rPr/>
      </w:pPr>
      <w:r>
        <w:rPr>
          <w:rStyle w:val="Carpredefinitoparagrafo"/>
          <w:rFonts w:eastAsia="Calibri" w:cs="Calibri"/>
          <w:b w:val="false"/>
          <w:bCs w:val="false"/>
          <w:color w:val="000000"/>
          <w:kern w:val="0"/>
          <w:sz w:val="22"/>
          <w:szCs w:val="22"/>
          <w:lang w:val="it-IT" w:eastAsia="it-IT" w:bidi="ar-SA"/>
        </w:rPr>
        <w:t xml:space="preserve">di garantire un cofinanziamento del 10% del costo complessivo del progetto proposto e che tale </w:t>
      </w:r>
      <w:r>
        <w:rPr>
          <w:rStyle w:val="Carpredefinitoparagrafo"/>
          <w:rFonts w:eastAsia="Times New Roman" w:cs="Times New Roman"/>
          <w:b w:val="false"/>
          <w:bCs w:val="false"/>
          <w:color w:val="000000"/>
          <w:kern w:val="0"/>
          <w:sz w:val="22"/>
          <w:szCs w:val="22"/>
          <w:lang w:val="it-IT" w:eastAsia="it-IT" w:bidi="ar-SA"/>
        </w:rPr>
        <w:t>cofinanziamento non deriva da altri contributi pubblici regionali, nazionali, europei.</w:t>
      </w:r>
    </w:p>
    <w:p>
      <w:pPr>
        <w:pStyle w:val="Normal"/>
        <w:widowControl/>
        <w:tabs>
          <w:tab w:val="clear" w:pos="643"/>
          <w:tab w:val="left" w:pos="0" w:leader="none"/>
        </w:tabs>
        <w:suppressAutoHyphens w:val="true"/>
        <w:bidi w:val="0"/>
        <w:spacing w:lineRule="auto" w:line="240" w:before="57" w:after="57"/>
        <w:jc w:val="both"/>
        <w:rPr>
          <w:rFonts w:ascii="Arial" w:hAnsi="Arial" w:eastAsia="Times New Roman" w:cs="Times New Roman"/>
          <w:b w:val="false"/>
          <w:b w:val="false"/>
          <w:bCs w:val="false"/>
          <w:color w:val="000000"/>
          <w:kern w:val="0"/>
          <w:sz w:val="22"/>
          <w:szCs w:val="22"/>
          <w:lang w:val="it-IT" w:eastAsia="it-IT" w:bidi="ar-SA"/>
        </w:rPr>
      </w:pPr>
      <w:r>
        <w:rPr>
          <w:rFonts w:eastAsia="Times New Roman" w:cs="Times New Roman"/>
          <w:b w:val="false"/>
          <w:bCs w:val="false"/>
          <w:color w:val="000000"/>
          <w:kern w:val="0"/>
          <w:sz w:val="22"/>
          <w:szCs w:val="22"/>
          <w:lang w:val="it-IT" w:eastAsia="it-IT" w:bidi="ar-SA"/>
        </w:rPr>
      </w:r>
    </w:p>
    <w:p>
      <w:pPr>
        <w:pStyle w:val="Normal"/>
        <w:widowControl/>
        <w:tabs>
          <w:tab w:val="clear" w:pos="643"/>
          <w:tab w:val="left" w:pos="-270" w:leader="none"/>
          <w:tab w:val="left" w:pos="-105" w:leader="none"/>
        </w:tabs>
        <w:suppressAutoHyphens w:val="true"/>
        <w:spacing w:before="120" w:after="0"/>
        <w:ind w:left="0" w:right="0" w:hanging="0"/>
        <w:jc w:val="both"/>
        <w:rPr/>
      </w:pPr>
      <w:r>
        <w:rPr>
          <w:rStyle w:val="Carpredefinitoparagrafo"/>
          <w:rFonts w:eastAsia="Calibri" w:cs="Calibri"/>
          <w:b w:val="false"/>
          <w:bCs w:val="false"/>
          <w:color w:val="000000"/>
          <w:sz w:val="22"/>
          <w:szCs w:val="22"/>
          <w:lang w:val="it-IT" w:eastAsia="it-IT" w:bidi="ar-SA"/>
        </w:rPr>
        <w:t>Alla presente Domanda di Contributo, correttamente compilata in tutte le sue parti, si allegano i seguenti Documenti, che ne</w:t>
      </w:r>
      <w:r>
        <w:rPr>
          <w:rStyle w:val="Carpredefinitoparagrafo"/>
          <w:rFonts w:eastAsia="Calibri" w:cs="Calibri"/>
          <w:b/>
          <w:bCs/>
          <w:color w:val="000000"/>
          <w:sz w:val="22"/>
          <w:szCs w:val="22"/>
          <w:lang w:val="it-IT" w:eastAsia="it-IT" w:bidi="ar-SA"/>
        </w:rPr>
        <w:t xml:space="preserve"> </w:t>
      </w:r>
      <w:r>
        <w:rPr>
          <w:rStyle w:val="Carpredefinitoparagrafo"/>
          <w:rFonts w:eastAsia="Calibri" w:cs="Calibri"/>
          <w:color w:val="000000"/>
          <w:sz w:val="22"/>
          <w:szCs w:val="22"/>
          <w:lang w:val="it-IT"/>
        </w:rPr>
        <w:t>costituiscono parte integrante e sostanziale:</w:t>
      </w:r>
    </w:p>
    <w:p>
      <w:pPr>
        <w:pStyle w:val="Normal"/>
        <w:widowControl/>
        <w:tabs>
          <w:tab w:val="clear" w:pos="643"/>
          <w:tab w:val="left" w:pos="-270" w:leader="none"/>
          <w:tab w:val="left" w:pos="-105" w:leader="none"/>
        </w:tabs>
        <w:suppressAutoHyphens w:val="true"/>
        <w:spacing w:before="120" w:after="0"/>
        <w:ind w:left="0" w:right="0" w:hanging="0"/>
        <w:jc w:val="both"/>
        <w:rPr>
          <w:rFonts w:ascii="Arial" w:hAnsi="Arial" w:eastAsia="Calibri" w:cs="Calibri"/>
          <w:color w:val="000000"/>
          <w:sz w:val="22"/>
          <w:szCs w:val="22"/>
          <w:lang w:val="it-IT"/>
        </w:rPr>
      </w:pPr>
      <w:r>
        <w:rPr>
          <w:rFonts w:eastAsia="Calibri" w:cs="Calibri"/>
          <w:color w:val="000000"/>
          <w:sz w:val="22"/>
          <w:szCs w:val="22"/>
          <w:lang w:val="it-IT"/>
        </w:rPr>
      </w:r>
    </w:p>
    <w:p>
      <w:pPr>
        <w:pStyle w:val="Normal"/>
        <w:widowControl/>
        <w:numPr>
          <w:ilvl w:val="0"/>
          <w:numId w:val="4"/>
        </w:numPr>
        <w:tabs>
          <w:tab w:val="clear" w:pos="643"/>
          <w:tab w:val="left" w:pos="1133" w:leader="none"/>
        </w:tabs>
        <w:bidi w:val="0"/>
        <w:spacing w:lineRule="auto" w:line="240" w:before="31" w:after="31"/>
        <w:ind w:left="1134" w:right="0" w:hanging="340"/>
        <w:jc w:val="left"/>
        <w:rPr>
          <w:sz w:val="22"/>
          <w:szCs w:val="22"/>
        </w:rPr>
      </w:pPr>
      <w:r>
        <w:rPr>
          <w:rFonts w:eastAsia="Times New Roman" w:cs="Times New Roman"/>
          <w:color w:val="000000"/>
          <w:sz w:val="22"/>
          <w:szCs w:val="22"/>
          <w:shd w:fill="auto" w:val="clear"/>
          <w:lang w:val="it-IT"/>
        </w:rPr>
        <w:t>Preventivo di spesa (Modulo 1);</w:t>
      </w:r>
    </w:p>
    <w:p>
      <w:pPr>
        <w:pStyle w:val="Normal"/>
        <w:widowControl/>
        <w:numPr>
          <w:ilvl w:val="0"/>
          <w:numId w:val="4"/>
        </w:numPr>
        <w:tabs>
          <w:tab w:val="clear" w:pos="643"/>
          <w:tab w:val="left" w:pos="1133" w:leader="none"/>
        </w:tabs>
        <w:bidi w:val="0"/>
        <w:spacing w:lineRule="auto" w:line="240" w:before="31" w:after="31"/>
        <w:ind w:left="1134" w:right="0" w:hanging="340"/>
        <w:jc w:val="both"/>
        <w:rPr>
          <w:sz w:val="22"/>
          <w:szCs w:val="22"/>
        </w:rPr>
      </w:pPr>
      <w:r>
        <w:rPr>
          <w:rFonts w:eastAsia="Calibri" w:cs="Calibri"/>
          <w:b w:val="false"/>
          <w:bCs w:val="false"/>
          <w:color w:val="000000"/>
          <w:kern w:val="0"/>
          <w:sz w:val="22"/>
          <w:szCs w:val="22"/>
          <w:shd w:fill="auto" w:val="clear"/>
          <w:lang w:val="it-IT" w:eastAsia="it-IT" w:bidi="ar-SA"/>
        </w:rPr>
        <w:t xml:space="preserve">Dichiarazione </w:t>
      </w:r>
      <w:r>
        <w:rPr>
          <w:rFonts w:eastAsia="Calibri" w:cs="Calibri"/>
          <w:color w:val="000000"/>
          <w:kern w:val="0"/>
          <w:sz w:val="22"/>
          <w:szCs w:val="22"/>
          <w:shd w:fill="auto" w:val="clear"/>
          <w:lang w:val="it-IT" w:eastAsia="it-IT" w:bidi="ar-SA"/>
        </w:rPr>
        <w:t xml:space="preserve">del/dei </w:t>
      </w:r>
      <w:r>
        <w:rPr>
          <w:rFonts w:eastAsia="Times New Roman" w:cs="Times New Roman"/>
          <w:color w:val="000000"/>
          <w:sz w:val="22"/>
          <w:szCs w:val="22"/>
          <w:shd w:fill="auto" w:val="clear"/>
          <w:lang w:val="it-IT"/>
        </w:rPr>
        <w:t xml:space="preserve">co-proponente/i </w:t>
      </w:r>
      <w:r>
        <w:rPr>
          <w:rFonts w:eastAsia="Times New Roman" w:cs="Times New Roman"/>
          <w:i/>
          <w:iCs/>
          <w:color w:val="000000"/>
          <w:sz w:val="22"/>
          <w:szCs w:val="22"/>
          <w:shd w:fill="auto" w:val="clear"/>
          <w:lang w:val="it-IT"/>
        </w:rPr>
        <w:t>(eventuali)</w:t>
      </w:r>
      <w:r>
        <w:rPr>
          <w:rFonts w:eastAsia="Times New Roman" w:cs="Times New Roman"/>
          <w:i w:val="false"/>
          <w:iCs w:val="false"/>
          <w:color w:val="000000"/>
          <w:sz w:val="22"/>
          <w:szCs w:val="22"/>
          <w:shd w:fill="auto" w:val="clear"/>
          <w:lang w:val="it-IT"/>
        </w:rPr>
        <w:t xml:space="preserve">; </w:t>
      </w:r>
    </w:p>
    <w:p>
      <w:pPr>
        <w:pStyle w:val="Normal"/>
        <w:widowControl/>
        <w:numPr>
          <w:ilvl w:val="0"/>
          <w:numId w:val="4"/>
        </w:numPr>
        <w:tabs>
          <w:tab w:val="clear" w:pos="643"/>
          <w:tab w:val="left" w:pos="1133" w:leader="none"/>
        </w:tabs>
        <w:bidi w:val="0"/>
        <w:spacing w:lineRule="auto" w:line="240" w:before="31" w:after="31"/>
        <w:ind w:left="1134" w:right="0" w:hanging="340"/>
        <w:jc w:val="both"/>
        <w:rPr>
          <w:sz w:val="22"/>
          <w:szCs w:val="22"/>
        </w:rPr>
      </w:pPr>
      <w:r>
        <w:rPr>
          <w:rFonts w:eastAsia="Times New Roman" w:cs="Times New Roman"/>
          <w:color w:val="000000"/>
          <w:sz w:val="22"/>
          <w:szCs w:val="22"/>
          <w:shd w:fill="auto" w:val="clear"/>
          <w:lang w:val="it-IT"/>
        </w:rPr>
        <w:t xml:space="preserve">Lettere di partenariato di eventuali associati (Modulo partecipazione Associati); </w:t>
      </w:r>
    </w:p>
    <w:p>
      <w:pPr>
        <w:pStyle w:val="Normal"/>
        <w:widowControl/>
        <w:numPr>
          <w:ilvl w:val="0"/>
          <w:numId w:val="4"/>
        </w:numPr>
        <w:tabs>
          <w:tab w:val="clear" w:pos="643"/>
          <w:tab w:val="left" w:pos="1133" w:leader="none"/>
        </w:tabs>
        <w:bidi w:val="0"/>
        <w:spacing w:lineRule="auto" w:line="240" w:before="31" w:after="31"/>
        <w:ind w:left="1134" w:right="0" w:hanging="340"/>
        <w:jc w:val="left"/>
        <w:rPr/>
      </w:pPr>
      <w:r>
        <w:rPr>
          <w:rStyle w:val="Carpredefinitoparagrafo"/>
          <w:rFonts w:eastAsia="Arial" w:cs="Arial"/>
          <w:sz w:val="22"/>
          <w:szCs w:val="22"/>
          <w:shd w:fill="auto" w:val="clear"/>
          <w:lang w:val="it-IT"/>
        </w:rPr>
        <w:t xml:space="preserve">Fotocopia non autenticata del documento di identità del legale rappresentante dell’ente </w:t>
      </w:r>
      <w:r>
        <w:rPr>
          <w:rStyle w:val="Carpredefinitoparagrafo"/>
          <w:rFonts w:eastAsia="Arial" w:cs="Arial"/>
          <w:i/>
          <w:iCs/>
          <w:sz w:val="22"/>
          <w:szCs w:val="22"/>
          <w:shd w:fill="auto" w:val="clear"/>
          <w:lang w:val="it-IT"/>
        </w:rPr>
        <w:t>(</w:t>
      </w:r>
      <w:r>
        <w:rPr>
          <w:rStyle w:val="Carpredefinitoparagrafo"/>
          <w:rFonts w:eastAsia="Arial" w:cs="Arial"/>
          <w:i/>
          <w:iCs/>
          <w:color w:val="000000"/>
          <w:sz w:val="22"/>
          <w:szCs w:val="22"/>
          <w:shd w:fill="auto" w:val="clear"/>
          <w:lang w:val="it-IT" w:eastAsia="it-IT" w:bidi="ar-SA"/>
        </w:rPr>
        <w:t>in caso di firma autografa</w:t>
      </w:r>
      <w:r>
        <w:rPr>
          <w:rStyle w:val="Carpredefinitoparagrafo"/>
          <w:rFonts w:eastAsia="Arial" w:cs="Arial"/>
          <w:i/>
          <w:iCs/>
          <w:sz w:val="22"/>
          <w:szCs w:val="22"/>
          <w:shd w:fill="auto" w:val="clear"/>
          <w:lang w:val="it-IT"/>
        </w:rPr>
        <w:t>).</w:t>
      </w:r>
    </w:p>
    <w:p>
      <w:pPr>
        <w:pStyle w:val="Normal"/>
        <w:widowControl/>
        <w:tabs>
          <w:tab w:val="clear" w:pos="643"/>
          <w:tab w:val="left" w:pos="1133" w:leader="none"/>
        </w:tabs>
        <w:bidi w:val="0"/>
        <w:spacing w:lineRule="auto" w:line="240" w:before="31" w:after="31"/>
        <w:ind w:left="794" w:right="0" w:hanging="0"/>
        <w:jc w:val="left"/>
        <w:rPr>
          <w:rFonts w:ascii="Arial" w:hAnsi="Arial" w:eastAsia="Arial" w:cs="Arial"/>
          <w:color w:val="000000"/>
          <w:sz w:val="22"/>
          <w:szCs w:val="22"/>
          <w:lang w:val="it-IT" w:eastAsia="it-IT" w:bidi="ar-SA"/>
        </w:rPr>
      </w:pPr>
      <w:r>
        <w:rPr>
          <w:rFonts w:eastAsia="Arial" w:cs="Arial"/>
          <w:color w:val="000000"/>
          <w:sz w:val="22"/>
          <w:szCs w:val="22"/>
          <w:lang w:val="it-IT" w:eastAsia="it-IT" w:bidi="ar-SA"/>
        </w:rPr>
      </w:r>
    </w:p>
    <w:p>
      <w:pPr>
        <w:pStyle w:val="Normal"/>
        <w:widowControl/>
        <w:tabs>
          <w:tab w:val="clear" w:pos="643"/>
          <w:tab w:val="left" w:pos="1133" w:leader="none"/>
        </w:tabs>
        <w:bidi w:val="0"/>
        <w:spacing w:lineRule="auto" w:line="240" w:before="31" w:after="31"/>
        <w:ind w:left="794" w:right="0" w:hanging="0"/>
        <w:jc w:val="left"/>
        <w:rPr>
          <w:rFonts w:ascii="Arial" w:hAnsi="Arial" w:eastAsia="Arial" w:cs="Arial"/>
          <w:color w:val="000000"/>
          <w:sz w:val="22"/>
          <w:szCs w:val="22"/>
          <w:lang w:val="it-IT" w:eastAsia="it-IT" w:bidi="ar-SA"/>
        </w:rPr>
      </w:pPr>
      <w:r>
        <w:rPr>
          <w:rFonts w:eastAsia="Arial" w:cs="Arial"/>
          <w:color w:val="000000"/>
          <w:sz w:val="22"/>
          <w:szCs w:val="22"/>
          <w:lang w:val="it-IT" w:eastAsia="it-IT" w:bidi="ar-SA"/>
        </w:rPr>
      </w:r>
    </w:p>
    <w:p>
      <w:pPr>
        <w:pStyle w:val="Normal"/>
        <w:widowControl/>
        <w:tabs>
          <w:tab w:val="clear" w:pos="643"/>
        </w:tabs>
        <w:ind w:right="0" w:hanging="0"/>
        <w:rPr/>
      </w:pPr>
      <w:r>
        <w:rPr>
          <w:rStyle w:val="Carpredefinitoparagrafo"/>
          <w:rFonts w:eastAsia="Arial" w:cs="Arial"/>
          <w:color w:val="000000"/>
          <w:sz w:val="22"/>
          <w:szCs w:val="22"/>
          <w:lang w:val="it-IT" w:eastAsia="it-IT" w:bidi="ar-SA"/>
        </w:rPr>
        <w:t xml:space="preserve">Luogo, Data_____________________                                    </w:t>
      </w:r>
      <w:r>
        <w:rPr>
          <w:rStyle w:val="Carpredefinitoparagrafo"/>
          <w:rFonts w:eastAsia="Arial" w:cs="Arial"/>
          <w:i/>
          <w:sz w:val="22"/>
          <w:szCs w:val="22"/>
          <w:lang w:val="it-IT" w:eastAsia="it-IT" w:bidi="ar-SA"/>
        </w:rPr>
        <w:t>Firma legale rappresentante dell’ente</w:t>
      </w:r>
    </w:p>
    <w:p>
      <w:pPr>
        <w:pStyle w:val="Normal"/>
        <w:spacing w:lineRule="auto" w:line="240" w:before="0" w:after="0"/>
        <w:jc w:val="center"/>
        <w:rPr>
          <w:rFonts w:ascii="Arial" w:hAnsi="Arial" w:eastAsia="Times New Roman" w:cs="Times New Roman"/>
          <w:strike w:val="false"/>
          <w:dstrike w:val="false"/>
          <w:sz w:val="22"/>
          <w:szCs w:val="22"/>
          <w:lang w:val="it-IT" w:eastAsia="it-IT" w:bidi="ar-SA"/>
        </w:rPr>
      </w:pPr>
      <w:r>
        <w:rPr>
          <w:rFonts w:eastAsia="Times New Roman" w:cs="Times New Roman"/>
          <w:strike w:val="false"/>
          <w:dstrike w:val="false"/>
          <w:sz w:val="22"/>
          <w:szCs w:val="22"/>
          <w:lang w:val="it-IT" w:eastAsia="it-IT" w:bidi="ar-SA"/>
        </w:rPr>
      </w:r>
    </w:p>
    <w:p>
      <w:pPr>
        <w:pStyle w:val="Normal"/>
        <w:spacing w:lineRule="auto" w:line="240" w:before="0" w:after="0"/>
        <w:jc w:val="center"/>
        <w:rPr>
          <w:rFonts w:ascii="Arial" w:hAnsi="Arial" w:eastAsia="Times New Roman" w:cs="Times New Roman"/>
          <w:strike w:val="false"/>
          <w:dstrike w:val="false"/>
          <w:sz w:val="21"/>
          <w:szCs w:val="21"/>
          <w:lang w:val="it-IT" w:eastAsia="it-IT" w:bidi="ar-SA"/>
        </w:rPr>
      </w:pPr>
      <w:r>
        <w:rPr>
          <w:rFonts w:eastAsia="Times New Roman" w:cs="Times New Roman"/>
          <w:strike w:val="false"/>
          <w:dstrike w:val="false"/>
          <w:sz w:val="21"/>
          <w:szCs w:val="21"/>
          <w:lang w:val="it-IT" w:eastAsia="it-IT" w:bidi="ar-SA"/>
        </w:rPr>
      </w:r>
    </w:p>
    <w:p>
      <w:pPr>
        <w:pStyle w:val="Normal"/>
        <w:spacing w:lineRule="auto" w:line="240" w:before="0" w:after="0"/>
        <w:jc w:val="center"/>
        <w:rPr>
          <w:rFonts w:ascii="Arial" w:hAnsi="Arial" w:eastAsia="Times New Roman" w:cs="Times New Roman"/>
          <w:strike w:val="false"/>
          <w:dstrike w:val="false"/>
          <w:sz w:val="21"/>
          <w:szCs w:val="21"/>
          <w:lang w:val="it-IT" w:eastAsia="it-IT" w:bidi="ar-SA"/>
        </w:rPr>
      </w:pPr>
      <w:r>
        <w:rPr>
          <w:rFonts w:eastAsia="Times New Roman" w:cs="Times New Roman"/>
          <w:strike w:val="false"/>
          <w:dstrike w:val="false"/>
          <w:sz w:val="21"/>
          <w:szCs w:val="21"/>
          <w:lang w:val="it-IT" w:eastAsia="it-IT" w:bidi="ar-SA"/>
        </w:rPr>
      </w:r>
    </w:p>
    <w:p>
      <w:pPr>
        <w:pStyle w:val="Normal"/>
        <w:spacing w:lineRule="auto" w:line="240" w:before="0" w:after="0"/>
        <w:jc w:val="center"/>
        <w:rPr>
          <w:rFonts w:ascii="Arial" w:hAnsi="Arial" w:eastAsia="Times New Roman" w:cs="Times New Roman"/>
          <w:strike w:val="false"/>
          <w:dstrike w:val="false"/>
          <w:sz w:val="21"/>
          <w:szCs w:val="21"/>
          <w:lang w:val="it-IT" w:eastAsia="it-IT" w:bidi="ar-SA"/>
        </w:rPr>
      </w:pPr>
      <w:r>
        <w:rPr>
          <w:rFonts w:eastAsia="Times New Roman" w:cs="Times New Roman"/>
          <w:strike w:val="false"/>
          <w:dstrike w:val="false"/>
          <w:sz w:val="21"/>
          <w:szCs w:val="21"/>
          <w:lang w:val="it-IT" w:eastAsia="it-IT" w:bidi="ar-SA"/>
        </w:rPr>
      </w:r>
    </w:p>
    <w:p>
      <w:pPr>
        <w:pStyle w:val="Normal"/>
        <w:spacing w:lineRule="auto" w:line="240" w:before="0" w:after="0"/>
        <w:jc w:val="center"/>
        <w:rPr>
          <w:rFonts w:ascii="Arial" w:hAnsi="Arial" w:eastAsia="Times New Roman" w:cs="Times New Roman"/>
          <w:strike w:val="false"/>
          <w:dstrike w:val="false"/>
          <w:sz w:val="21"/>
          <w:szCs w:val="21"/>
          <w:lang w:val="it-IT" w:eastAsia="it-IT" w:bidi="ar-SA"/>
        </w:rPr>
      </w:pPr>
      <w:r>
        <w:rPr>
          <w:rFonts w:eastAsia="Times New Roman" w:cs="Times New Roman"/>
          <w:strike w:val="false"/>
          <w:dstrike w:val="false"/>
          <w:sz w:val="21"/>
          <w:szCs w:val="21"/>
          <w:lang w:val="it-IT" w:eastAsia="it-IT" w:bidi="ar-SA"/>
        </w:rPr>
      </w:r>
    </w:p>
    <w:p>
      <w:pPr>
        <w:pStyle w:val="Normal"/>
        <w:spacing w:lineRule="auto" w:line="240" w:before="0" w:after="0"/>
        <w:jc w:val="center"/>
        <w:rPr>
          <w:rFonts w:ascii="Arial" w:hAnsi="Arial" w:eastAsia="Times New Roman" w:cs="Times New Roman"/>
          <w:strike w:val="false"/>
          <w:dstrike w:val="false"/>
          <w:sz w:val="21"/>
          <w:szCs w:val="21"/>
          <w:lang w:val="it-IT" w:eastAsia="it-IT" w:bidi="ar-SA"/>
        </w:rPr>
      </w:pPr>
      <w:r>
        <w:rPr>
          <w:rFonts w:eastAsia="Times New Roman" w:cs="Times New Roman"/>
          <w:strike w:val="false"/>
          <w:dstrike w:val="false"/>
          <w:sz w:val="21"/>
          <w:szCs w:val="21"/>
          <w:lang w:val="it-IT" w:eastAsia="it-IT" w:bidi="ar-SA"/>
        </w:rPr>
      </w:r>
    </w:p>
    <w:p>
      <w:pPr>
        <w:pStyle w:val="Normal"/>
        <w:spacing w:lineRule="auto" w:line="240" w:before="0" w:after="0"/>
        <w:jc w:val="center"/>
        <w:rPr>
          <w:rFonts w:ascii="Arial" w:hAnsi="Arial" w:eastAsia="Times New Roman" w:cs="Times New Roman"/>
          <w:strike w:val="false"/>
          <w:dstrike w:val="false"/>
          <w:sz w:val="21"/>
          <w:szCs w:val="21"/>
          <w:lang w:val="it-IT" w:eastAsia="it-IT" w:bidi="ar-SA"/>
        </w:rPr>
      </w:pPr>
      <w:r>
        <w:rPr>
          <w:rFonts w:eastAsia="Times New Roman" w:cs="Times New Roman"/>
          <w:strike w:val="false"/>
          <w:dstrike w:val="false"/>
          <w:sz w:val="21"/>
          <w:szCs w:val="21"/>
          <w:lang w:val="it-IT" w:eastAsia="it-IT" w:bidi="ar-SA"/>
        </w:rPr>
      </w:r>
      <w:r>
        <w:br w:type="page"/>
      </w:r>
    </w:p>
    <w:p>
      <w:pPr>
        <w:pStyle w:val="Normal"/>
        <w:jc w:val="center"/>
        <w:rPr>
          <w:sz w:val="22"/>
          <w:szCs w:val="22"/>
        </w:rPr>
      </w:pPr>
      <w:bookmarkStart w:id="0" w:name="__DdeLink__9908_1189717099"/>
      <w:bookmarkStart w:id="1" w:name="__DdeLink__1435_2257360030"/>
      <w:bookmarkEnd w:id="1"/>
      <w:r>
        <w:rPr>
          <w:rFonts w:eastAsia="Times New Roman" w:cs="Times New Roman"/>
          <w:b/>
          <w:bCs/>
          <w:color w:val="000000"/>
          <w:sz w:val="22"/>
          <w:szCs w:val="22"/>
          <w:lang w:val="it-IT" w:eastAsia="it-IT" w:bidi="ar-SA"/>
        </w:rPr>
        <w:t>Declaration by third party</w:t>
      </w:r>
      <w:bookmarkEnd w:id="0"/>
      <w:r>
        <w:rPr>
          <w:rStyle w:val="Richiamoallanotaapidipagina"/>
          <w:rFonts w:eastAsia="Times New Roman" w:cs="Times New Roman"/>
          <w:b/>
          <w:bCs/>
          <w:color w:val="000000"/>
          <w:sz w:val="22"/>
          <w:szCs w:val="22"/>
          <w:lang w:val="it-IT" w:eastAsia="it-IT" w:bidi="ar-SA"/>
        </w:rPr>
        <w:footnoteReference w:id="2"/>
      </w:r>
    </w:p>
    <w:p>
      <w:pPr>
        <w:pStyle w:val="Normal"/>
        <w:spacing w:lineRule="auto" w:line="240" w:before="0" w:after="0"/>
        <w:jc w:val="both"/>
        <w:rPr>
          <w:sz w:val="22"/>
          <w:szCs w:val="22"/>
        </w:rPr>
      </w:pPr>
      <w:r>
        <w:rPr>
          <w:rFonts w:cs="Times New Roman"/>
          <w:sz w:val="22"/>
          <w:szCs w:val="22"/>
        </w:rPr>
        <w:t>In order to provide the Beneficiary with a reasonable assurance that the third party is able to carry out the agreed upon actions, the authorised signatory of the third parties declares that they will be excluded from participation if:</w:t>
      </w:r>
    </w:p>
    <w:p>
      <w:pPr>
        <w:pStyle w:val="ListParagraph"/>
        <w:spacing w:lineRule="auto" w:line="240" w:before="0" w:after="0"/>
        <w:contextualSpacing/>
        <w:jc w:val="both"/>
        <w:rPr>
          <w:rFonts w:ascii="Arial" w:hAnsi="Arial" w:cs="Times New Roman"/>
          <w:sz w:val="22"/>
          <w:szCs w:val="22"/>
        </w:rPr>
      </w:pPr>
      <w:r>
        <w:rPr>
          <w:rFonts w:cs="Times New Roman"/>
          <w:sz w:val="22"/>
          <w:szCs w:val="22"/>
        </w:rPr>
      </w:r>
    </w:p>
    <w:p>
      <w:pPr>
        <w:pStyle w:val="Normal"/>
        <w:spacing w:lineRule="auto" w:line="240" w:before="0" w:after="0"/>
        <w:jc w:val="both"/>
        <w:rPr>
          <w:sz w:val="22"/>
          <w:szCs w:val="22"/>
        </w:rPr>
      </w:pPr>
      <w:r>
        <w:rPr>
          <w:rFonts w:cs="Times New Roman"/>
          <w:sz w:val="22"/>
          <w:szCs w:val="22"/>
        </w:rPr>
        <w:t>(1) they are bankrupt or being wound up, are having their affairs administered by the courts, have entered into an arrangement with creditors, have suspended business activities, are the subject of proceedings concerning those matters, or are in any analogous situation arising from a similar procedure provided for in national legislation or regulations;</w:t>
      </w:r>
    </w:p>
    <w:p>
      <w:pPr>
        <w:pStyle w:val="ListParagraph"/>
        <w:spacing w:lineRule="auto" w:line="240" w:before="0" w:after="0"/>
        <w:contextualSpacing/>
        <w:jc w:val="both"/>
        <w:rPr>
          <w:rFonts w:ascii="Arial" w:hAnsi="Arial" w:cs="Times New Roman"/>
          <w:sz w:val="22"/>
          <w:szCs w:val="22"/>
        </w:rPr>
      </w:pPr>
      <w:r>
        <w:rPr>
          <w:rFonts w:cs="Times New Roman"/>
          <w:sz w:val="22"/>
          <w:szCs w:val="22"/>
        </w:rPr>
      </w:r>
    </w:p>
    <w:p>
      <w:pPr>
        <w:pStyle w:val="Normal"/>
        <w:spacing w:lineRule="auto" w:line="240" w:before="0" w:after="0"/>
        <w:jc w:val="both"/>
        <w:rPr>
          <w:sz w:val="22"/>
          <w:szCs w:val="22"/>
        </w:rPr>
      </w:pPr>
      <w:r>
        <w:rPr>
          <w:rFonts w:cs="Times New Roman"/>
          <w:sz w:val="22"/>
          <w:szCs w:val="22"/>
        </w:rPr>
        <w:t xml:space="preserve">(2) they have been convicted of an offence concerning their professional conduct by a judgment which has the force of </w:t>
      </w:r>
      <w:r>
        <w:rPr>
          <w:rFonts w:cs="Times New Roman"/>
          <w:i/>
          <w:iCs/>
          <w:sz w:val="22"/>
          <w:szCs w:val="22"/>
        </w:rPr>
        <w:t>res judicata</w:t>
      </w:r>
      <w:r>
        <w:rPr>
          <w:rFonts w:cs="Times New Roman"/>
          <w:sz w:val="22"/>
          <w:szCs w:val="22"/>
        </w:rPr>
        <w:t>;</w:t>
      </w:r>
    </w:p>
    <w:p>
      <w:pPr>
        <w:pStyle w:val="ListParagraph"/>
        <w:spacing w:lineRule="auto" w:line="240" w:before="0" w:after="0"/>
        <w:contextualSpacing/>
        <w:jc w:val="both"/>
        <w:rPr>
          <w:rFonts w:ascii="Arial" w:hAnsi="Arial" w:cs="Times New Roman"/>
          <w:sz w:val="22"/>
          <w:szCs w:val="22"/>
        </w:rPr>
      </w:pPr>
      <w:r>
        <w:rPr>
          <w:rFonts w:cs="Times New Roman"/>
          <w:sz w:val="22"/>
          <w:szCs w:val="22"/>
        </w:rPr>
      </w:r>
    </w:p>
    <w:p>
      <w:pPr>
        <w:pStyle w:val="Normal"/>
        <w:spacing w:lineRule="auto" w:line="240" w:before="0" w:after="0"/>
        <w:jc w:val="both"/>
        <w:rPr>
          <w:sz w:val="22"/>
          <w:szCs w:val="22"/>
        </w:rPr>
      </w:pPr>
      <w:r>
        <w:rPr>
          <w:rFonts w:cs="Times New Roman"/>
          <w:sz w:val="22"/>
          <w:szCs w:val="22"/>
        </w:rPr>
        <w:t>(3) they have been guilty of grave professional misconduct proven by any means which the Beneficiary can justify;</w:t>
      </w:r>
    </w:p>
    <w:p>
      <w:pPr>
        <w:pStyle w:val="ListParagraph"/>
        <w:spacing w:lineRule="auto" w:line="240" w:before="0" w:after="0"/>
        <w:contextualSpacing/>
        <w:jc w:val="both"/>
        <w:rPr>
          <w:rFonts w:ascii="Arial" w:hAnsi="Arial" w:cs="Times New Roman"/>
          <w:sz w:val="22"/>
          <w:szCs w:val="22"/>
        </w:rPr>
      </w:pPr>
      <w:r>
        <w:rPr>
          <w:rFonts w:cs="Times New Roman"/>
          <w:sz w:val="22"/>
          <w:szCs w:val="22"/>
        </w:rPr>
      </w:r>
    </w:p>
    <w:p>
      <w:pPr>
        <w:pStyle w:val="Normal"/>
        <w:spacing w:lineRule="auto" w:line="240" w:before="0" w:after="0"/>
        <w:jc w:val="both"/>
        <w:rPr>
          <w:sz w:val="22"/>
          <w:szCs w:val="22"/>
        </w:rPr>
      </w:pPr>
      <w:r>
        <w:rPr>
          <w:rFonts w:cs="Times New Roman"/>
          <w:sz w:val="22"/>
          <w:szCs w:val="22"/>
        </w:rPr>
        <w:t>(4) they have not fulfilled obligations relating to the payment of social security contributions or the payment of taxes in accordance with the legal provisions of the country in which they are established or with those of the country of the Beneficiary or those of the country where the contract is to be performed;</w:t>
      </w:r>
    </w:p>
    <w:p>
      <w:pPr>
        <w:pStyle w:val="ListParagraph"/>
        <w:spacing w:lineRule="auto" w:line="240" w:before="0" w:after="0"/>
        <w:contextualSpacing/>
        <w:jc w:val="both"/>
        <w:rPr>
          <w:rFonts w:ascii="Arial" w:hAnsi="Arial" w:cs="Times New Roman"/>
          <w:sz w:val="22"/>
          <w:szCs w:val="22"/>
        </w:rPr>
      </w:pPr>
      <w:r>
        <w:rPr>
          <w:rFonts w:cs="Times New Roman"/>
          <w:sz w:val="22"/>
          <w:szCs w:val="22"/>
        </w:rPr>
      </w:r>
    </w:p>
    <w:p>
      <w:pPr>
        <w:pStyle w:val="Normal"/>
        <w:spacing w:lineRule="auto" w:line="240" w:before="0" w:after="0"/>
        <w:jc w:val="both"/>
        <w:rPr>
          <w:sz w:val="22"/>
          <w:szCs w:val="22"/>
        </w:rPr>
      </w:pPr>
      <w:r>
        <w:rPr>
          <w:rFonts w:cs="Times New Roman"/>
          <w:sz w:val="22"/>
          <w:szCs w:val="22"/>
        </w:rPr>
        <w:t xml:space="preserve">(5) they have been the subject of a judgment which has the force of </w:t>
      </w:r>
      <w:r>
        <w:rPr>
          <w:rFonts w:cs="Times New Roman"/>
          <w:i/>
          <w:iCs/>
          <w:sz w:val="22"/>
          <w:szCs w:val="22"/>
        </w:rPr>
        <w:t xml:space="preserve">res judicata </w:t>
      </w:r>
      <w:r>
        <w:rPr>
          <w:rFonts w:cs="Times New Roman"/>
          <w:sz w:val="22"/>
          <w:szCs w:val="22"/>
        </w:rPr>
        <w:t>for fraud, corruption, involvement in a criminal organisation or any other illegal activity detrimental to the Communities' financial interests;</w:t>
      </w:r>
    </w:p>
    <w:p>
      <w:pPr>
        <w:pStyle w:val="ListParagraph"/>
        <w:spacing w:lineRule="auto" w:line="240" w:before="0" w:after="0"/>
        <w:contextualSpacing/>
        <w:jc w:val="both"/>
        <w:rPr>
          <w:rFonts w:ascii="Arial" w:hAnsi="Arial" w:cs="Times New Roman"/>
          <w:sz w:val="22"/>
          <w:szCs w:val="22"/>
        </w:rPr>
      </w:pPr>
      <w:r>
        <w:rPr>
          <w:rFonts w:cs="Times New Roman"/>
          <w:sz w:val="22"/>
          <w:szCs w:val="22"/>
        </w:rPr>
      </w:r>
    </w:p>
    <w:p>
      <w:pPr>
        <w:pStyle w:val="Normal"/>
        <w:spacing w:lineRule="auto" w:line="240" w:before="0" w:after="0"/>
        <w:jc w:val="both"/>
        <w:rPr>
          <w:sz w:val="22"/>
          <w:szCs w:val="22"/>
        </w:rPr>
      </w:pPr>
      <w:r>
        <w:rPr>
          <w:rFonts w:cs="Times New Roman"/>
          <w:sz w:val="22"/>
          <w:szCs w:val="22"/>
        </w:rPr>
        <w:t>(6) they are currently subject to an administrative penalty referred to in section 2.3.5 of the Practical Guide to contract procedures for EC external actions.</w:t>
      </w:r>
    </w:p>
    <w:p>
      <w:pPr>
        <w:pStyle w:val="ListParagraph"/>
        <w:spacing w:lineRule="auto" w:line="240" w:before="0" w:after="0"/>
        <w:contextualSpacing/>
        <w:jc w:val="both"/>
        <w:rPr>
          <w:rFonts w:ascii="Arial" w:hAnsi="Arial" w:cs="Times New Roman"/>
          <w:sz w:val="22"/>
          <w:szCs w:val="22"/>
        </w:rPr>
      </w:pPr>
      <w:r>
        <w:rPr>
          <w:rFonts w:cs="Times New Roman"/>
          <w:sz w:val="22"/>
          <w:szCs w:val="22"/>
        </w:rPr>
      </w:r>
    </w:p>
    <w:p>
      <w:pPr>
        <w:pStyle w:val="Normal"/>
        <w:spacing w:lineRule="auto" w:line="240" w:before="0" w:after="0"/>
        <w:jc w:val="both"/>
        <w:rPr>
          <w:sz w:val="22"/>
          <w:szCs w:val="22"/>
        </w:rPr>
      </w:pPr>
      <w:r>
        <w:rPr>
          <w:rFonts w:cs="Times New Roman"/>
          <w:sz w:val="22"/>
          <w:szCs w:val="22"/>
        </w:rPr>
        <w:t>The authorised signatory of the third party must certify that he/she is not in one of the situations listed above and signed on behalf of the third party.</w:t>
      </w:r>
    </w:p>
    <w:p>
      <w:pPr>
        <w:pStyle w:val="Normal"/>
        <w:spacing w:lineRule="auto" w:line="240" w:before="0" w:after="0"/>
        <w:jc w:val="both"/>
        <w:rPr>
          <w:rFonts w:ascii="Arial" w:hAnsi="Arial" w:cs="Times New Roman"/>
          <w:sz w:val="22"/>
          <w:szCs w:val="22"/>
        </w:rPr>
      </w:pPr>
      <w:r>
        <w:rPr>
          <w:rFonts w:cs="Times New Roman"/>
          <w:sz w:val="22"/>
          <w:szCs w:val="22"/>
        </w:rPr>
      </w:r>
    </w:p>
    <w:p>
      <w:pPr>
        <w:pStyle w:val="Normal"/>
        <w:spacing w:lineRule="auto" w:line="240" w:before="0" w:after="0"/>
        <w:jc w:val="both"/>
        <w:rPr>
          <w:sz w:val="22"/>
          <w:szCs w:val="22"/>
        </w:rPr>
      </w:pPr>
      <w:r>
        <w:rPr>
          <w:rFonts w:cs="Times New Roman"/>
          <w:b/>
          <w:bCs/>
          <w:sz w:val="22"/>
          <w:szCs w:val="22"/>
        </w:rPr>
        <w:t xml:space="preserve">Also, the authorised signatory of the third party must certify that the third party </w:t>
      </w:r>
      <w:r>
        <w:rPr>
          <w:rFonts w:cs="Times New Roman"/>
          <w:b/>
          <w:bCs/>
          <w:sz w:val="22"/>
          <w:szCs w:val="22"/>
          <w:u w:val="single"/>
        </w:rPr>
        <w:t>has not received DEAR funding</w:t>
      </w:r>
      <w:r>
        <w:rPr>
          <w:rFonts w:cs="Times New Roman"/>
          <w:b/>
          <w:bCs/>
          <w:sz w:val="22"/>
          <w:szCs w:val="22"/>
        </w:rPr>
        <w:t xml:space="preserve"> as lead applicant, co-applicant, sub-contractor or third party in the frame of the EU DEAR Call for Proposals 2018 (EuropeAid/160048/DH/ACT/MULTI).</w:t>
      </w:r>
    </w:p>
    <w:p>
      <w:pPr>
        <w:pStyle w:val="Normal"/>
        <w:spacing w:lineRule="auto" w:line="240" w:before="0" w:after="0"/>
        <w:jc w:val="both"/>
        <w:rPr>
          <w:rFonts w:ascii="Arial" w:hAnsi="Arial" w:cs="Times New Roman"/>
          <w:b/>
          <w:b/>
          <w:bCs/>
          <w:sz w:val="22"/>
          <w:szCs w:val="22"/>
        </w:rPr>
      </w:pPr>
      <w:r>
        <w:rPr>
          <w:rFonts w:cs="Times New Roman"/>
          <w:b/>
          <w:bCs/>
          <w:sz w:val="22"/>
          <w:szCs w:val="22"/>
        </w:rPr>
      </w:r>
    </w:p>
    <w:tbl>
      <w:tblPr>
        <w:tblW w:w="9570" w:type="dxa"/>
        <w:jc w:val="left"/>
        <w:tblInd w:w="1" w:type="dxa"/>
        <w:tblLayout w:type="fixed"/>
        <w:tblCellMar>
          <w:top w:w="0" w:type="dxa"/>
          <w:left w:w="7" w:type="dxa"/>
          <w:bottom w:w="0" w:type="dxa"/>
          <w:right w:w="7" w:type="dxa"/>
        </w:tblCellMar>
        <w:tblLook w:firstRow="0" w:noVBand="0" w:lastRow="0" w:firstColumn="0" w:lastColumn="0" w:noHBand="0" w:val="0000"/>
      </w:tblPr>
      <w:tblGrid>
        <w:gridCol w:w="3225"/>
        <w:gridCol w:w="6344"/>
      </w:tblGrid>
      <w:tr>
        <w:trPr>
          <w:trHeight w:val="128" w:hRule="atLeast"/>
          <w:cantSplit w:val="true"/>
        </w:trPr>
        <w:tc>
          <w:tcPr>
            <w:tcW w:w="3225" w:type="dxa"/>
            <w:tcBorders>
              <w:top w:val="single" w:sz="6" w:space="0" w:color="000000"/>
              <w:left w:val="single" w:sz="6" w:space="0" w:color="000000"/>
              <w:bottom w:val="single" w:sz="6" w:space="0" w:color="000000"/>
              <w:right w:val="single" w:sz="6" w:space="0" w:color="000000"/>
            </w:tcBorders>
            <w:shd w:color="auto" w:fill="E6E6E6" w:val="clear"/>
            <w:vAlign w:val="center"/>
          </w:tcPr>
          <w:p>
            <w:pPr>
              <w:pStyle w:val="Normal"/>
              <w:widowControl w:val="false"/>
              <w:spacing w:lineRule="auto" w:line="240" w:before="0" w:after="0"/>
              <w:jc w:val="both"/>
              <w:rPr>
                <w:sz w:val="22"/>
                <w:szCs w:val="22"/>
              </w:rPr>
            </w:pPr>
            <w:r>
              <w:rPr>
                <w:rFonts w:cs="Times New Roman"/>
                <w:b/>
                <w:bCs/>
                <w:sz w:val="22"/>
                <w:szCs w:val="22"/>
              </w:rPr>
              <w:t>Name of the Organisation</w:t>
            </w:r>
          </w:p>
        </w:tc>
        <w:tc>
          <w:tcPr>
            <w:tcW w:w="6344"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spacing w:lineRule="auto" w:line="240" w:before="0" w:after="0"/>
              <w:jc w:val="both"/>
              <w:rPr>
                <w:rFonts w:ascii="Arial" w:hAnsi="Arial" w:cs="Times New Roman"/>
                <w:b/>
                <w:b/>
                <w:bCs/>
                <w:sz w:val="22"/>
                <w:szCs w:val="22"/>
              </w:rPr>
            </w:pPr>
            <w:r>
              <w:rPr>
                <w:rFonts w:cs="Times New Roman"/>
                <w:b/>
                <w:bCs/>
                <w:sz w:val="22"/>
                <w:szCs w:val="22"/>
              </w:rPr>
            </w:r>
          </w:p>
        </w:tc>
      </w:tr>
      <w:tr>
        <w:trPr>
          <w:trHeight w:val="479" w:hRule="atLeast"/>
          <w:cantSplit w:val="true"/>
        </w:trPr>
        <w:tc>
          <w:tcPr>
            <w:tcW w:w="3225" w:type="dxa"/>
            <w:tcBorders>
              <w:top w:val="single" w:sz="6" w:space="0" w:color="000000"/>
              <w:left w:val="single" w:sz="6" w:space="0" w:color="000000"/>
              <w:bottom w:val="single" w:sz="6" w:space="0" w:color="000000"/>
              <w:right w:val="single" w:sz="6" w:space="0" w:color="000000"/>
            </w:tcBorders>
            <w:shd w:color="auto" w:fill="E6E6E6" w:val="clear"/>
            <w:vAlign w:val="center"/>
          </w:tcPr>
          <w:p>
            <w:pPr>
              <w:pStyle w:val="Normal"/>
              <w:widowControl w:val="false"/>
              <w:spacing w:lineRule="auto" w:line="240" w:before="0" w:after="0"/>
              <w:jc w:val="both"/>
              <w:rPr>
                <w:sz w:val="22"/>
                <w:szCs w:val="22"/>
              </w:rPr>
            </w:pPr>
            <w:r>
              <w:rPr>
                <w:rFonts w:cs="Times New Roman"/>
                <w:b/>
                <w:bCs/>
                <w:sz w:val="22"/>
                <w:szCs w:val="22"/>
              </w:rPr>
              <w:t>Address</w:t>
            </w:r>
          </w:p>
        </w:tc>
        <w:tc>
          <w:tcPr>
            <w:tcW w:w="6344"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spacing w:lineRule="auto" w:line="240" w:before="0" w:after="0"/>
              <w:jc w:val="both"/>
              <w:rPr>
                <w:rFonts w:ascii="Arial" w:hAnsi="Arial" w:cs="Times New Roman"/>
                <w:b/>
                <w:b/>
                <w:bCs/>
                <w:sz w:val="22"/>
                <w:szCs w:val="22"/>
              </w:rPr>
            </w:pPr>
            <w:r>
              <w:rPr>
                <w:rFonts w:cs="Times New Roman"/>
                <w:b/>
                <w:bCs/>
                <w:sz w:val="22"/>
                <w:szCs w:val="22"/>
              </w:rPr>
            </w:r>
          </w:p>
        </w:tc>
      </w:tr>
      <w:tr>
        <w:trPr>
          <w:trHeight w:val="212" w:hRule="atLeast"/>
          <w:cantSplit w:val="true"/>
        </w:trPr>
        <w:tc>
          <w:tcPr>
            <w:tcW w:w="3225" w:type="dxa"/>
            <w:tcBorders>
              <w:top w:val="single" w:sz="6" w:space="0" w:color="000000"/>
              <w:left w:val="single" w:sz="6" w:space="0" w:color="000000"/>
              <w:bottom w:val="single" w:sz="6" w:space="0" w:color="000000"/>
              <w:right w:val="single" w:sz="6" w:space="0" w:color="000000"/>
            </w:tcBorders>
            <w:shd w:color="auto" w:fill="E6E6E6" w:val="clear"/>
            <w:vAlign w:val="center"/>
          </w:tcPr>
          <w:p>
            <w:pPr>
              <w:pStyle w:val="Normal"/>
              <w:widowControl w:val="false"/>
              <w:spacing w:lineRule="auto" w:line="240" w:before="0" w:after="0"/>
              <w:jc w:val="both"/>
              <w:rPr>
                <w:sz w:val="22"/>
                <w:szCs w:val="22"/>
              </w:rPr>
            </w:pPr>
            <w:r>
              <w:rPr>
                <w:rFonts w:cs="Times New Roman"/>
                <w:b/>
                <w:bCs/>
                <w:sz w:val="22"/>
                <w:szCs w:val="22"/>
              </w:rPr>
              <w:t>Contact details</w:t>
            </w:r>
          </w:p>
        </w:tc>
        <w:tc>
          <w:tcPr>
            <w:tcW w:w="6344"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spacing w:lineRule="auto" w:line="240" w:before="0" w:after="0"/>
              <w:jc w:val="both"/>
              <w:rPr>
                <w:rFonts w:ascii="Arial" w:hAnsi="Arial" w:cs="Times New Roman"/>
                <w:b/>
                <w:b/>
                <w:bCs/>
                <w:sz w:val="22"/>
                <w:szCs w:val="22"/>
              </w:rPr>
            </w:pPr>
            <w:r>
              <w:rPr>
                <w:rFonts w:cs="Times New Roman"/>
                <w:b/>
                <w:bCs/>
                <w:sz w:val="22"/>
                <w:szCs w:val="22"/>
              </w:rPr>
            </w:r>
          </w:p>
        </w:tc>
      </w:tr>
      <w:tr>
        <w:trPr>
          <w:trHeight w:val="212" w:hRule="atLeast"/>
          <w:cantSplit w:val="true"/>
        </w:trPr>
        <w:tc>
          <w:tcPr>
            <w:tcW w:w="3225" w:type="dxa"/>
            <w:tcBorders>
              <w:top w:val="single" w:sz="6" w:space="0" w:color="000000"/>
              <w:left w:val="single" w:sz="6" w:space="0" w:color="000000"/>
              <w:bottom w:val="single" w:sz="6" w:space="0" w:color="000000"/>
              <w:right w:val="single" w:sz="6" w:space="0" w:color="000000"/>
            </w:tcBorders>
            <w:shd w:color="auto" w:fill="E6E6E6" w:val="clear"/>
            <w:vAlign w:val="center"/>
          </w:tcPr>
          <w:p>
            <w:pPr>
              <w:pStyle w:val="Normal"/>
              <w:widowControl w:val="false"/>
              <w:spacing w:lineRule="auto" w:line="240" w:before="0" w:after="0"/>
              <w:jc w:val="both"/>
              <w:rPr>
                <w:sz w:val="22"/>
                <w:szCs w:val="22"/>
              </w:rPr>
            </w:pPr>
            <w:r>
              <w:rPr>
                <w:rFonts w:cs="Times New Roman"/>
                <w:b/>
                <w:bCs/>
                <w:sz w:val="22"/>
                <w:szCs w:val="22"/>
              </w:rPr>
              <w:t>Name of the Responsible Person</w:t>
            </w:r>
          </w:p>
        </w:tc>
        <w:tc>
          <w:tcPr>
            <w:tcW w:w="6344"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spacing w:lineRule="auto" w:line="240" w:before="0" w:after="0"/>
              <w:jc w:val="both"/>
              <w:rPr>
                <w:rFonts w:ascii="Arial" w:hAnsi="Arial" w:cs="Times New Roman"/>
                <w:b/>
                <w:b/>
                <w:bCs/>
                <w:sz w:val="22"/>
                <w:szCs w:val="22"/>
              </w:rPr>
            </w:pPr>
            <w:r>
              <w:rPr>
                <w:rFonts w:cs="Times New Roman"/>
                <w:b/>
                <w:bCs/>
                <w:sz w:val="22"/>
                <w:szCs w:val="22"/>
              </w:rPr>
            </w:r>
          </w:p>
        </w:tc>
      </w:tr>
      <w:tr>
        <w:trPr>
          <w:trHeight w:val="326" w:hRule="atLeast"/>
          <w:cantSplit w:val="true"/>
        </w:trPr>
        <w:tc>
          <w:tcPr>
            <w:tcW w:w="3225" w:type="dxa"/>
            <w:tcBorders>
              <w:top w:val="single" w:sz="6" w:space="0" w:color="000000"/>
              <w:left w:val="single" w:sz="6" w:space="0" w:color="000000"/>
              <w:bottom w:val="single" w:sz="6" w:space="0" w:color="000000"/>
              <w:right w:val="single" w:sz="6" w:space="0" w:color="000000"/>
            </w:tcBorders>
            <w:shd w:color="auto" w:fill="E6E6E6" w:val="clear"/>
            <w:vAlign w:val="center"/>
          </w:tcPr>
          <w:p>
            <w:pPr>
              <w:pStyle w:val="Normal"/>
              <w:widowControl w:val="false"/>
              <w:spacing w:lineRule="auto" w:line="240" w:before="0" w:after="0"/>
              <w:jc w:val="both"/>
              <w:rPr>
                <w:sz w:val="22"/>
                <w:szCs w:val="22"/>
              </w:rPr>
            </w:pPr>
            <w:r>
              <w:rPr>
                <w:rFonts w:cs="Times New Roman"/>
                <w:b/>
                <w:bCs/>
                <w:sz w:val="22"/>
                <w:szCs w:val="22"/>
              </w:rPr>
              <w:t>Position</w:t>
            </w:r>
          </w:p>
        </w:tc>
        <w:tc>
          <w:tcPr>
            <w:tcW w:w="6344"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spacing w:lineRule="auto" w:line="240" w:before="0" w:after="0"/>
              <w:jc w:val="both"/>
              <w:rPr>
                <w:rFonts w:ascii="Arial" w:hAnsi="Arial" w:cs="Times New Roman"/>
                <w:b/>
                <w:b/>
                <w:bCs/>
                <w:sz w:val="22"/>
                <w:szCs w:val="22"/>
              </w:rPr>
            </w:pPr>
            <w:r>
              <w:rPr>
                <w:rFonts w:cs="Times New Roman"/>
                <w:b/>
                <w:bCs/>
                <w:sz w:val="22"/>
                <w:szCs w:val="22"/>
              </w:rPr>
            </w:r>
          </w:p>
        </w:tc>
      </w:tr>
      <w:tr>
        <w:trPr>
          <w:trHeight w:val="326" w:hRule="atLeast"/>
          <w:cantSplit w:val="true"/>
        </w:trPr>
        <w:tc>
          <w:tcPr>
            <w:tcW w:w="3225" w:type="dxa"/>
            <w:tcBorders>
              <w:top w:val="single" w:sz="6" w:space="0" w:color="000000"/>
              <w:left w:val="single" w:sz="6" w:space="0" w:color="000000"/>
              <w:bottom w:val="single" w:sz="6" w:space="0" w:color="000000"/>
              <w:right w:val="single" w:sz="6" w:space="0" w:color="000000"/>
            </w:tcBorders>
            <w:shd w:color="auto" w:fill="E6E6E6" w:val="clear"/>
            <w:vAlign w:val="center"/>
          </w:tcPr>
          <w:p>
            <w:pPr>
              <w:pStyle w:val="Normal"/>
              <w:widowControl w:val="false"/>
              <w:spacing w:lineRule="auto" w:line="240" w:before="0" w:after="0"/>
              <w:jc w:val="both"/>
              <w:rPr>
                <w:sz w:val="22"/>
                <w:szCs w:val="22"/>
              </w:rPr>
            </w:pPr>
            <w:r>
              <w:rPr>
                <w:rFonts w:cs="Times New Roman"/>
                <w:b/>
                <w:bCs/>
                <w:sz w:val="22"/>
                <w:szCs w:val="22"/>
              </w:rPr>
              <w:t>Signature</w:t>
            </w:r>
          </w:p>
        </w:tc>
        <w:tc>
          <w:tcPr>
            <w:tcW w:w="6344"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spacing w:lineRule="auto" w:line="240" w:before="0" w:after="0"/>
              <w:jc w:val="both"/>
              <w:rPr>
                <w:rFonts w:ascii="Arial" w:hAnsi="Arial" w:cs="Times New Roman"/>
                <w:b/>
                <w:b/>
                <w:bCs/>
                <w:sz w:val="22"/>
                <w:szCs w:val="22"/>
              </w:rPr>
            </w:pPr>
            <w:r>
              <w:rPr>
                <w:rFonts w:cs="Times New Roman"/>
                <w:b/>
                <w:bCs/>
                <w:sz w:val="22"/>
                <w:szCs w:val="22"/>
              </w:rPr>
            </w:r>
          </w:p>
        </w:tc>
      </w:tr>
      <w:tr>
        <w:trPr>
          <w:trHeight w:val="326" w:hRule="atLeast"/>
          <w:cantSplit w:val="true"/>
        </w:trPr>
        <w:tc>
          <w:tcPr>
            <w:tcW w:w="3225" w:type="dxa"/>
            <w:tcBorders>
              <w:top w:val="single" w:sz="6" w:space="0" w:color="000000"/>
              <w:left w:val="single" w:sz="6" w:space="0" w:color="000000"/>
              <w:bottom w:val="single" w:sz="6" w:space="0" w:color="000000"/>
              <w:right w:val="single" w:sz="6" w:space="0" w:color="000000"/>
            </w:tcBorders>
            <w:shd w:color="auto" w:fill="E6E6E6" w:val="clear"/>
            <w:vAlign w:val="center"/>
          </w:tcPr>
          <w:p>
            <w:pPr>
              <w:pStyle w:val="Normal"/>
              <w:widowControl w:val="false"/>
              <w:spacing w:lineRule="auto" w:line="240" w:before="0" w:after="0"/>
              <w:jc w:val="both"/>
              <w:rPr>
                <w:sz w:val="22"/>
                <w:szCs w:val="22"/>
              </w:rPr>
            </w:pPr>
            <w:r>
              <w:rPr>
                <w:rFonts w:cs="Times New Roman"/>
                <w:b/>
                <w:bCs/>
                <w:sz w:val="22"/>
                <w:szCs w:val="22"/>
              </w:rPr>
              <w:t>Date</w:t>
            </w:r>
          </w:p>
        </w:tc>
        <w:tc>
          <w:tcPr>
            <w:tcW w:w="6344"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spacing w:lineRule="auto" w:line="240" w:before="0" w:after="0"/>
              <w:jc w:val="both"/>
              <w:rPr>
                <w:rFonts w:ascii="Arial" w:hAnsi="Arial" w:cs="Times New Roman"/>
                <w:b/>
                <w:b/>
                <w:bCs/>
                <w:sz w:val="22"/>
                <w:szCs w:val="22"/>
              </w:rPr>
            </w:pPr>
            <w:r>
              <w:rPr>
                <w:rFonts w:cs="Times New Roman"/>
                <w:b/>
                <w:bCs/>
                <w:sz w:val="22"/>
                <w:szCs w:val="22"/>
              </w:rPr>
            </w:r>
          </w:p>
        </w:tc>
      </w:tr>
    </w:tbl>
    <w:p>
      <w:pPr>
        <w:pStyle w:val="Normal"/>
        <w:widowControl/>
        <w:tabs>
          <w:tab w:val="clear" w:pos="643"/>
          <w:tab w:val="left" w:pos="2940" w:leader="none"/>
          <w:tab w:val="center" w:pos="4819" w:leader="none"/>
          <w:tab w:val="left" w:pos="5245" w:leader="none"/>
          <w:tab w:val="right" w:pos="9638" w:leader="none"/>
        </w:tabs>
        <w:spacing w:lineRule="auto" w:line="240" w:before="0" w:after="0"/>
        <w:jc w:val="left"/>
        <w:rPr>
          <w:rFonts w:ascii="Arial" w:hAnsi="Arial" w:eastAsia="Arial" w:cs="Arial"/>
          <w:b/>
          <w:b/>
          <w:bCs/>
          <w:i/>
          <w:i/>
          <w:color w:val="000000"/>
          <w:sz w:val="22"/>
          <w:szCs w:val="22"/>
          <w:lang w:val="it-IT" w:eastAsia="it-IT" w:bidi="ar-SA"/>
        </w:rPr>
      </w:pPr>
      <w:r>
        <w:rPr>
          <w:rFonts w:eastAsia="Arial" w:cs="Arial"/>
          <w:b/>
          <w:bCs/>
          <w:i/>
          <w:color w:val="000000"/>
          <w:sz w:val="22"/>
          <w:szCs w:val="22"/>
          <w:lang w:val="it-IT" w:eastAsia="it-IT" w:bidi="ar-SA"/>
        </w:rPr>
      </w:r>
    </w:p>
    <w:p>
      <w:pPr>
        <w:pStyle w:val="Normal"/>
        <w:widowControl/>
        <w:tabs>
          <w:tab w:val="clear" w:pos="643"/>
          <w:tab w:val="left" w:pos="2940" w:leader="none"/>
          <w:tab w:val="center" w:pos="4819" w:leader="none"/>
          <w:tab w:val="left" w:pos="5245" w:leader="none"/>
          <w:tab w:val="right" w:pos="9638" w:leader="none"/>
        </w:tabs>
        <w:jc w:val="both"/>
        <w:rPr>
          <w:rStyle w:val="Carpredefinitoparagrafo"/>
          <w:rFonts w:eastAsia="Arial" w:cs="Arial"/>
          <w:b/>
          <w:b/>
          <w:bCs/>
          <w:i/>
          <w:i/>
          <w:color w:val="000000"/>
          <w:sz w:val="20"/>
          <w:szCs w:val="20"/>
          <w:lang w:val="it-IT" w:eastAsia="it-IT" w:bidi="ar-SA"/>
        </w:rPr>
      </w:pPr>
      <w:r>
        <w:rPr>
          <w:rFonts w:eastAsia="Arial" w:cs="Arial"/>
          <w:b/>
          <w:bCs/>
          <w:i/>
          <w:color w:val="000000"/>
          <w:sz w:val="20"/>
          <w:szCs w:val="20"/>
          <w:lang w:val="it-IT" w:eastAsia="it-IT" w:bidi="ar-SA"/>
        </w:rPr>
      </w:r>
      <w:r>
        <w:br w:type="page"/>
      </w:r>
    </w:p>
    <w:p>
      <w:pPr>
        <w:pStyle w:val="Normal"/>
        <w:widowControl/>
        <w:tabs>
          <w:tab w:val="clear" w:pos="643"/>
          <w:tab w:val="left" w:pos="2940" w:leader="none"/>
          <w:tab w:val="center" w:pos="4819" w:leader="none"/>
          <w:tab w:val="left" w:pos="5245" w:leader="none"/>
          <w:tab w:val="right" w:pos="9638" w:leader="none"/>
        </w:tabs>
        <w:jc w:val="both"/>
        <w:rPr>
          <w:rStyle w:val="Carpredefinitoparagrafo"/>
          <w:rFonts w:eastAsia="Arial" w:cs="Arial"/>
          <w:b/>
          <w:b/>
          <w:bCs/>
          <w:i/>
          <w:i/>
          <w:color w:val="000000"/>
          <w:sz w:val="20"/>
          <w:szCs w:val="20"/>
          <w:lang w:val="it-IT" w:eastAsia="it-IT" w:bidi="ar-SA"/>
        </w:rPr>
      </w:pPr>
      <w:r>
        <w:rPr>
          <w:rFonts w:eastAsia="Arial" w:cs="Arial"/>
          <w:b/>
          <w:bCs/>
          <w:i/>
          <w:color w:val="000000"/>
          <w:sz w:val="20"/>
          <w:szCs w:val="20"/>
          <w:lang w:val="it-IT" w:eastAsia="it-IT" w:bidi="ar-SA"/>
        </w:rPr>
      </w:r>
    </w:p>
    <w:p>
      <w:pPr>
        <w:pStyle w:val="Normal"/>
        <w:widowControl/>
        <w:tabs>
          <w:tab w:val="clear" w:pos="643"/>
          <w:tab w:val="left" w:pos="2940" w:leader="none"/>
          <w:tab w:val="center" w:pos="4819" w:leader="none"/>
          <w:tab w:val="left" w:pos="5245" w:leader="none"/>
          <w:tab w:val="right" w:pos="9638" w:leader="none"/>
        </w:tabs>
        <w:jc w:val="both"/>
        <w:rPr/>
      </w:pPr>
      <w:r>
        <w:rPr>
          <w:rStyle w:val="Carpredefinitoparagrafo"/>
          <w:rFonts w:eastAsia="Arial" w:cs="Arial"/>
          <w:b/>
          <w:bCs/>
          <w:i/>
          <w:color w:val="000000"/>
          <w:sz w:val="20"/>
          <w:szCs w:val="20"/>
          <w:lang w:val="it-IT" w:eastAsia="it-IT" w:bidi="ar-SA"/>
        </w:rPr>
        <w:t>Informativa sul trattamento dei dati personali ai sensi dell’art. 13 GDPR 2016/679</w:t>
      </w:r>
    </w:p>
    <w:p>
      <w:pPr>
        <w:pStyle w:val="Normal"/>
        <w:widowControl/>
        <w:tabs>
          <w:tab w:val="clear" w:pos="643"/>
          <w:tab w:val="left" w:pos="2940" w:leader="none"/>
          <w:tab w:val="center" w:pos="4819" w:leader="none"/>
          <w:tab w:val="left" w:pos="5245" w:leader="none"/>
          <w:tab w:val="right" w:pos="9638" w:leader="none"/>
        </w:tabs>
        <w:jc w:val="both"/>
        <w:rPr/>
      </w:pPr>
      <w:r>
        <w:rPr>
          <w:rStyle w:val="Carpredefinitoparagrafo"/>
          <w:rFonts w:eastAsia="Arial" w:cs="Arial"/>
          <w:b w:val="false"/>
          <w:bCs w:val="false"/>
          <w:i/>
          <w:color w:val="000000"/>
          <w:sz w:val="20"/>
          <w:szCs w:val="20"/>
          <w:lang w:val="it-IT" w:eastAsia="it-IT" w:bidi="ar-SA"/>
        </w:rPr>
        <w:t>La informiamo che i dati personali da Lei forniti alla Regione Piemonte – Settore Relazioni Internazionali e Cooperazione saranno trattati secondo quanto previsto dal “Regolamento UE 2016/679 relativo alla protezione delle persone fisiche con riguardo al trattamento dei dati personali, nonché alla libera circolazione di tali dati e che abroga la direttiva 95/46/CE (regolamento Generale sulla Protezione dei dati, di seguito GDPR)”.</w:t>
      </w:r>
    </w:p>
    <w:p>
      <w:pPr>
        <w:pStyle w:val="Normal"/>
        <w:widowControl/>
        <w:numPr>
          <w:ilvl w:val="0"/>
          <w:numId w:val="2"/>
        </w:numPr>
        <w:tabs>
          <w:tab w:val="clear" w:pos="643"/>
          <w:tab w:val="left" w:pos="2940" w:leader="none"/>
          <w:tab w:val="center" w:pos="4819" w:leader="none"/>
          <w:tab w:val="left" w:pos="5245" w:leader="none"/>
          <w:tab w:val="right" w:pos="9638" w:leader="none"/>
        </w:tabs>
        <w:spacing w:lineRule="auto" w:line="240" w:before="0" w:after="0"/>
        <w:ind w:left="720" w:right="0" w:hanging="360"/>
        <w:jc w:val="both"/>
        <w:rPr/>
      </w:pPr>
      <w:r>
        <w:rPr>
          <w:rStyle w:val="Carpredefinitoparagrafo"/>
          <w:rFonts w:eastAsia="Arial" w:cs="Arial"/>
          <w:b w:val="false"/>
          <w:bCs w:val="false"/>
          <w:i/>
          <w:color w:val="000000"/>
          <w:sz w:val="20"/>
          <w:szCs w:val="20"/>
          <w:lang w:val="it-IT" w:eastAsia="it-IT" w:bidi="ar-SA"/>
        </w:rPr>
        <w:t>i dati personali da Lei forniti verranno raccolti e trattati nel rispetto dei principi di correttezza, liceità e tutela della riservatezza, con modalità informatiche ed esclusivamente per finalità di trattamento dei dati perso</w:t>
      </w:r>
      <w:r>
        <w:rPr>
          <w:rStyle w:val="Carpredefinitoparagrafo"/>
          <w:rFonts w:eastAsia="Arial" w:cs="Arial"/>
          <w:b w:val="false"/>
          <w:bCs w:val="false"/>
          <w:i/>
          <w:color w:val="000000"/>
          <w:sz w:val="20"/>
          <w:szCs w:val="20"/>
          <w:shd w:fill="auto" w:val="clear"/>
          <w:lang w:val="it-IT" w:eastAsia="it-IT" w:bidi="ar-SA"/>
        </w:rPr>
        <w:t xml:space="preserve">nali dichiarati nella presente domanda e comunicati al Settore </w:t>
      </w:r>
      <w:r>
        <w:rPr>
          <w:rStyle w:val="Carpredefinitoparagrafo"/>
          <w:rFonts w:eastAsia="Arial" w:cs="Arial"/>
          <w:b w:val="false"/>
          <w:bCs w:val="false"/>
          <w:i/>
          <w:color w:val="000000"/>
          <w:kern w:val="0"/>
          <w:sz w:val="20"/>
          <w:szCs w:val="20"/>
          <w:shd w:fill="auto" w:val="clear"/>
          <w:lang w:val="it-IT" w:eastAsia="it-IT" w:bidi="ar-SA"/>
        </w:rPr>
        <w:t>Relazioni</w:t>
      </w:r>
      <w:r>
        <w:rPr>
          <w:rStyle w:val="Carpredefinitoparagrafo"/>
          <w:rFonts w:eastAsia="Arial" w:cs="Arial"/>
          <w:b w:val="false"/>
          <w:bCs w:val="false"/>
          <w:i/>
          <w:color w:val="000000"/>
          <w:sz w:val="20"/>
          <w:szCs w:val="20"/>
          <w:shd w:fill="auto" w:val="clear"/>
          <w:lang w:val="it-IT" w:eastAsia="it-IT" w:bidi="ar-SA"/>
        </w:rPr>
        <w:t xml:space="preserve"> Internazionali e Cooperazione. Il tr</w:t>
      </w:r>
      <w:r>
        <w:rPr>
          <w:rStyle w:val="Carpredefinitoparagrafo"/>
          <w:rFonts w:eastAsia="Arial" w:cs="Arial"/>
          <w:b w:val="false"/>
          <w:bCs w:val="false"/>
          <w:i/>
          <w:color w:val="000000"/>
          <w:sz w:val="20"/>
          <w:szCs w:val="20"/>
          <w:lang w:val="it-IT" w:eastAsia="it-IT" w:bidi="ar-SA"/>
        </w:rPr>
        <w:t>attamento è finalizzato all’espletamento delle funzioni istituzionali definite nello Statuto della Regione Piemonte, dalla Legge n. 67/95 e dal presente Bando. I dati acquisiti a seguito della presente informativa saranno utilizzati esclusivamente per le finalità relative al procedimento amministrativo per il quale vengono comunicati;</w:t>
      </w:r>
    </w:p>
    <w:p>
      <w:pPr>
        <w:pStyle w:val="Normal"/>
        <w:widowControl/>
        <w:numPr>
          <w:ilvl w:val="0"/>
          <w:numId w:val="2"/>
        </w:numPr>
        <w:tabs>
          <w:tab w:val="clear" w:pos="643"/>
          <w:tab w:val="left" w:pos="2940" w:leader="none"/>
          <w:tab w:val="center" w:pos="4819" w:leader="none"/>
          <w:tab w:val="left" w:pos="5245" w:leader="none"/>
          <w:tab w:val="right" w:pos="9638" w:leader="none"/>
        </w:tabs>
        <w:spacing w:lineRule="auto" w:line="240" w:before="0" w:after="0"/>
        <w:ind w:left="720" w:right="0" w:hanging="360"/>
        <w:jc w:val="both"/>
        <w:rPr/>
      </w:pPr>
      <w:r>
        <w:rPr>
          <w:rStyle w:val="Carpredefinitoparagrafo"/>
          <w:rFonts w:eastAsia="Arial" w:cs="Arial"/>
          <w:b w:val="false"/>
          <w:bCs w:val="false"/>
          <w:i/>
          <w:color w:val="000000"/>
          <w:sz w:val="20"/>
          <w:szCs w:val="20"/>
          <w:lang w:val="it-IT" w:eastAsia="it-IT" w:bidi="ar-SA"/>
        </w:rPr>
        <w:t>l’acquisizione dei dati ed il relativo trattamento sono obbligatori in relazione alle finalità sopra descritte; ne consegue che l’eventuale rifiuto potrà determinare l’impossibilità del Titolare del trattamento ad erogare il servizio richiesto;</w:t>
      </w:r>
    </w:p>
    <w:p>
      <w:pPr>
        <w:pStyle w:val="Normal"/>
        <w:widowControl/>
        <w:numPr>
          <w:ilvl w:val="0"/>
          <w:numId w:val="2"/>
        </w:numPr>
        <w:tabs>
          <w:tab w:val="clear" w:pos="643"/>
          <w:tab w:val="left" w:pos="2940" w:leader="none"/>
          <w:tab w:val="center" w:pos="4819" w:leader="none"/>
          <w:tab w:val="left" w:pos="5245" w:leader="none"/>
          <w:tab w:val="right" w:pos="9638" w:leader="none"/>
        </w:tabs>
        <w:spacing w:lineRule="auto" w:line="240" w:before="0" w:after="0"/>
        <w:ind w:left="720" w:right="0" w:hanging="360"/>
        <w:jc w:val="both"/>
        <w:rPr/>
      </w:pPr>
      <w:r>
        <w:rPr>
          <w:rStyle w:val="Carpredefinitoparagrafo"/>
          <w:rFonts w:eastAsia="Arial" w:cs="Arial"/>
          <w:b w:val="false"/>
          <w:bCs w:val="false"/>
          <w:i/>
          <w:color w:val="000000"/>
          <w:sz w:val="20"/>
          <w:szCs w:val="20"/>
          <w:shd w:fill="auto" w:val="clear"/>
          <w:lang w:val="it-IT" w:eastAsia="it-IT" w:bidi="ar-SA"/>
        </w:rPr>
        <w:t>I dati di contatto del Responsabile della protezione dati (DPO) sono dpo@regione.piemonte.it;</w:t>
      </w:r>
    </w:p>
    <w:p>
      <w:pPr>
        <w:pStyle w:val="Normal"/>
        <w:widowControl/>
        <w:numPr>
          <w:ilvl w:val="0"/>
          <w:numId w:val="2"/>
        </w:numPr>
        <w:tabs>
          <w:tab w:val="clear" w:pos="643"/>
          <w:tab w:val="left" w:pos="2940" w:leader="none"/>
          <w:tab w:val="center" w:pos="4819" w:leader="none"/>
          <w:tab w:val="left" w:pos="5245" w:leader="none"/>
          <w:tab w:val="right" w:pos="9638" w:leader="none"/>
        </w:tabs>
        <w:spacing w:lineRule="auto" w:line="240" w:before="0" w:after="0"/>
        <w:ind w:left="720" w:right="0" w:hanging="360"/>
        <w:jc w:val="both"/>
        <w:rPr/>
      </w:pPr>
      <w:r>
        <w:rPr>
          <w:rStyle w:val="Carpredefinitoparagrafo"/>
          <w:rFonts w:eastAsia="Arial" w:cs="Arial"/>
          <w:b w:val="false"/>
          <w:bCs w:val="false"/>
          <w:i/>
          <w:color w:val="000000"/>
          <w:sz w:val="20"/>
          <w:szCs w:val="20"/>
          <w:shd w:fill="auto" w:val="clear"/>
          <w:lang w:val="it-IT" w:eastAsia="it-IT" w:bidi="ar-SA"/>
        </w:rPr>
        <w:t xml:space="preserve">Il Titolare del trattamento dei dati personali è la Giunta regionale, il Delegato al trattamento dei dati è </w:t>
      </w:r>
      <w:r>
        <w:rPr>
          <w:rStyle w:val="Carpredefinitoparagrafo"/>
          <w:rFonts w:eastAsia="Arial" w:cs="Arial"/>
          <w:b w:val="false"/>
          <w:bCs w:val="false"/>
          <w:i/>
          <w:color w:val="000000"/>
          <w:kern w:val="0"/>
          <w:sz w:val="20"/>
          <w:szCs w:val="20"/>
          <w:shd w:fill="auto" w:val="clear"/>
          <w:lang w:val="it-IT" w:eastAsia="it-IT" w:bidi="ar-SA"/>
        </w:rPr>
        <w:t>Paola Casagrande</w:t>
      </w:r>
      <w:r>
        <w:rPr>
          <w:rStyle w:val="Carpredefinitoparagrafo"/>
          <w:rFonts w:eastAsia="Arial" w:cs="Arial"/>
          <w:b w:val="false"/>
          <w:bCs w:val="false"/>
          <w:i/>
          <w:color w:val="000000"/>
          <w:sz w:val="20"/>
          <w:szCs w:val="20"/>
          <w:shd w:fill="auto" w:val="clear"/>
          <w:lang w:val="it-IT" w:eastAsia="it-IT" w:bidi="ar-SA"/>
        </w:rPr>
        <w:t xml:space="preserve"> – Responsabile Settore </w:t>
      </w:r>
      <w:r>
        <w:rPr>
          <w:rStyle w:val="Carpredefinitoparagrafo"/>
          <w:rFonts w:eastAsia="Arial" w:cs="Arial"/>
          <w:b w:val="false"/>
          <w:bCs w:val="false"/>
          <w:i/>
          <w:color w:val="000000"/>
          <w:kern w:val="0"/>
          <w:sz w:val="20"/>
          <w:szCs w:val="20"/>
          <w:shd w:fill="auto" w:val="clear"/>
          <w:lang w:val="it-IT" w:eastAsia="it-IT" w:bidi="ar-SA"/>
        </w:rPr>
        <w:t xml:space="preserve">Relazioni </w:t>
      </w:r>
      <w:r>
        <w:rPr>
          <w:rStyle w:val="Carpredefinitoparagrafo"/>
          <w:rFonts w:eastAsia="Arial" w:cs="Arial"/>
          <w:b w:val="false"/>
          <w:bCs w:val="false"/>
          <w:i/>
          <w:color w:val="000000"/>
          <w:sz w:val="20"/>
          <w:szCs w:val="20"/>
          <w:shd w:fill="auto" w:val="clear"/>
          <w:lang w:val="it-IT" w:eastAsia="it-IT" w:bidi="ar-SA"/>
        </w:rPr>
        <w:t>Internazionali e Cooperazione;</w:t>
      </w:r>
    </w:p>
    <w:p>
      <w:pPr>
        <w:pStyle w:val="Normal"/>
        <w:widowControl/>
        <w:numPr>
          <w:ilvl w:val="0"/>
          <w:numId w:val="2"/>
        </w:numPr>
        <w:tabs>
          <w:tab w:val="clear" w:pos="643"/>
          <w:tab w:val="left" w:pos="2940" w:leader="none"/>
          <w:tab w:val="center" w:pos="4819" w:leader="none"/>
          <w:tab w:val="left" w:pos="5245" w:leader="none"/>
          <w:tab w:val="right" w:pos="9638" w:leader="none"/>
        </w:tabs>
        <w:spacing w:lineRule="auto" w:line="240" w:before="0" w:after="0"/>
        <w:ind w:left="720" w:right="0" w:hanging="360"/>
        <w:jc w:val="both"/>
        <w:rPr/>
      </w:pPr>
      <w:r>
        <w:rPr>
          <w:rStyle w:val="Carpredefinitoparagrafo"/>
          <w:rFonts w:eastAsia="Arial" w:cs="Arial"/>
          <w:b w:val="false"/>
          <w:bCs w:val="false"/>
          <w:i/>
          <w:color w:val="000000"/>
          <w:sz w:val="20"/>
          <w:szCs w:val="20"/>
          <w:shd w:fill="auto" w:val="clear"/>
          <w:lang w:val="it-IT" w:eastAsia="it-IT" w:bidi="ar-SA"/>
        </w:rPr>
        <w:t>Il Responsabile esterno del trattamento è il CSI Piemonte;</w:t>
      </w:r>
    </w:p>
    <w:p>
      <w:pPr>
        <w:pStyle w:val="Normal"/>
        <w:widowControl/>
        <w:numPr>
          <w:ilvl w:val="0"/>
          <w:numId w:val="2"/>
        </w:numPr>
        <w:tabs>
          <w:tab w:val="clear" w:pos="643"/>
          <w:tab w:val="left" w:pos="2940" w:leader="none"/>
          <w:tab w:val="center" w:pos="4819" w:leader="none"/>
          <w:tab w:val="left" w:pos="5245" w:leader="none"/>
          <w:tab w:val="right" w:pos="9638" w:leader="none"/>
        </w:tabs>
        <w:spacing w:lineRule="auto" w:line="240" w:before="0" w:after="0"/>
        <w:ind w:left="720" w:right="0" w:hanging="360"/>
        <w:jc w:val="both"/>
        <w:rPr/>
      </w:pPr>
      <w:r>
        <w:rPr>
          <w:rStyle w:val="Carpredefinitoparagrafo"/>
          <w:rFonts w:eastAsia="Arial" w:cs="Arial"/>
          <w:b w:val="false"/>
          <w:bCs w:val="false"/>
          <w:i/>
          <w:color w:val="000000"/>
          <w:sz w:val="20"/>
          <w:szCs w:val="20"/>
          <w:lang w:val="it-IT" w:eastAsia="it-IT" w:bidi="ar-SA"/>
        </w:rPr>
        <w:t>i dati raccolti saranno trattati esclusivamente da soggetti incaricati e Responsabili (esterni) individuati dal Titolare o da soggetti incaricati individuati dal Responsabile (esterno), autorizzati ed istruiti in tal senso, adottando tutte quelle misure tecniche ed organizzative adeguate per tutelare i diritti, le libertà e i legittimi interessi che Le sono riconosciuti per legge in qualità di Interessato;</w:t>
      </w:r>
    </w:p>
    <w:p>
      <w:pPr>
        <w:pStyle w:val="Normal"/>
        <w:widowControl/>
        <w:numPr>
          <w:ilvl w:val="0"/>
          <w:numId w:val="2"/>
        </w:numPr>
        <w:tabs>
          <w:tab w:val="clear" w:pos="643"/>
          <w:tab w:val="left" w:pos="2940" w:leader="none"/>
          <w:tab w:val="center" w:pos="4819" w:leader="none"/>
          <w:tab w:val="left" w:pos="5245" w:leader="none"/>
          <w:tab w:val="right" w:pos="9638" w:leader="none"/>
        </w:tabs>
        <w:spacing w:lineRule="auto" w:line="240" w:before="0" w:after="0"/>
        <w:ind w:left="720" w:right="0" w:hanging="360"/>
        <w:jc w:val="both"/>
        <w:rPr/>
      </w:pPr>
      <w:r>
        <w:rPr>
          <w:rStyle w:val="Carpredefinitoparagrafo"/>
          <w:rFonts w:eastAsia="Arial" w:cs="Arial"/>
          <w:b w:val="false"/>
          <w:bCs w:val="false"/>
          <w:i/>
          <w:color w:val="000000"/>
          <w:sz w:val="20"/>
          <w:szCs w:val="20"/>
          <w:lang w:val="it-IT" w:eastAsia="it-IT" w:bidi="ar-SA"/>
        </w:rPr>
        <w:t>i dati, resi anonimi, potranno essere utilizzati anche per finalità statistiche (d.lgs. 281/1999 e s.m.i.);</w:t>
      </w:r>
    </w:p>
    <w:p>
      <w:pPr>
        <w:pStyle w:val="Normal"/>
        <w:widowControl/>
        <w:numPr>
          <w:ilvl w:val="0"/>
          <w:numId w:val="2"/>
        </w:numPr>
        <w:tabs>
          <w:tab w:val="clear" w:pos="643"/>
          <w:tab w:val="left" w:pos="2940" w:leader="none"/>
          <w:tab w:val="center" w:pos="4819" w:leader="none"/>
          <w:tab w:val="left" w:pos="5245" w:leader="none"/>
          <w:tab w:val="right" w:pos="9638" w:leader="none"/>
        </w:tabs>
        <w:spacing w:lineRule="auto" w:line="240" w:before="0" w:after="0"/>
        <w:ind w:left="720" w:right="0" w:hanging="360"/>
        <w:jc w:val="both"/>
        <w:rPr/>
      </w:pPr>
      <w:r>
        <w:rPr>
          <w:rStyle w:val="Carpredefinitoparagrafo"/>
          <w:rFonts w:eastAsia="Arial" w:cs="Arial"/>
          <w:b w:val="false"/>
          <w:bCs w:val="false"/>
          <w:i/>
          <w:color w:val="000000"/>
          <w:sz w:val="20"/>
          <w:szCs w:val="20"/>
          <w:lang w:val="it-IT" w:eastAsia="it-IT" w:bidi="ar-SA"/>
        </w:rPr>
        <w:t xml:space="preserve">i dati personali sono conservati </w:t>
      </w:r>
      <w:r>
        <w:rPr>
          <w:rStyle w:val="Carpredefinitoparagrafo"/>
          <w:rFonts w:eastAsia="Arial" w:cs="Arial"/>
          <w:b w:val="false"/>
          <w:bCs w:val="false"/>
          <w:i/>
          <w:caps w:val="false"/>
          <w:smallCaps w:val="false"/>
          <w:strike w:val="false"/>
          <w:dstrike w:val="false"/>
          <w:color w:val="000000"/>
          <w:position w:val="0"/>
          <w:sz w:val="20"/>
          <w:sz w:val="20"/>
          <w:szCs w:val="20"/>
          <w:u w:val="none"/>
          <w:vertAlign w:val="baseline"/>
          <w:lang w:val="it-IT" w:eastAsia="it-IT" w:bidi="ar-SA"/>
        </w:rPr>
        <w:t>per il periodo di tempo definito nel Piano di fascicolazione e conservazione della Regione Piemonte.</w:t>
      </w:r>
    </w:p>
    <w:p>
      <w:pPr>
        <w:pStyle w:val="Normal"/>
        <w:widowControl/>
        <w:tabs>
          <w:tab w:val="clear" w:pos="643"/>
          <w:tab w:val="left" w:pos="2940" w:leader="none"/>
          <w:tab w:val="center" w:pos="4819" w:leader="none"/>
          <w:tab w:val="left" w:pos="5245" w:leader="none"/>
          <w:tab w:val="right" w:pos="9638" w:leader="none"/>
        </w:tabs>
        <w:jc w:val="both"/>
        <w:rPr>
          <w:rFonts w:ascii="Arial" w:hAnsi="Arial" w:eastAsia="Arial" w:cs="Arial"/>
          <w:b w:val="false"/>
          <w:b w:val="false"/>
          <w:bCs w:val="false"/>
          <w:i/>
          <w:i/>
          <w:color w:val="000000"/>
          <w:sz w:val="20"/>
          <w:szCs w:val="20"/>
          <w:lang w:val="it-IT" w:eastAsia="it-IT" w:bidi="ar-SA"/>
        </w:rPr>
      </w:pPr>
      <w:r>
        <w:rPr>
          <w:rFonts w:eastAsia="Arial" w:cs="Arial"/>
          <w:b w:val="false"/>
          <w:bCs w:val="false"/>
          <w:i/>
          <w:color w:val="000000"/>
          <w:sz w:val="20"/>
          <w:szCs w:val="20"/>
          <w:lang w:val="it-IT" w:eastAsia="it-IT" w:bidi="ar-SA"/>
        </w:rPr>
      </w:r>
    </w:p>
    <w:p>
      <w:pPr>
        <w:pStyle w:val="Normal"/>
        <w:widowControl/>
        <w:tabs>
          <w:tab w:val="clear" w:pos="643"/>
          <w:tab w:val="left" w:pos="2940" w:leader="none"/>
          <w:tab w:val="center" w:pos="4819" w:leader="none"/>
          <w:tab w:val="left" w:pos="5245" w:leader="none"/>
          <w:tab w:val="right" w:pos="9638" w:leader="none"/>
        </w:tabs>
        <w:jc w:val="both"/>
        <w:rPr/>
      </w:pPr>
      <w:r>
        <w:rPr>
          <w:rStyle w:val="Carpredefinitoparagrafo"/>
          <w:rFonts w:eastAsia="Arial" w:cs="Arial"/>
          <w:b w:val="false"/>
          <w:bCs w:val="false"/>
          <w:i/>
          <w:color w:val="000000"/>
          <w:sz w:val="20"/>
          <w:szCs w:val="20"/>
          <w:lang w:val="it-IT" w:eastAsia="it-IT" w:bidi="ar-SA"/>
        </w:rPr>
        <w:t>Potrà esercitare i diritti previsti dagli artt. da 15 a 22 del regolamento UE 679/2016, quali: la conferma dell’esistenza o meno dei suoi dati personali e la loro messa a disposizione in forma intelligibile; avere la conoscenza delle finalità su cui si basa il trattamento; ottenere la cancellazione, la trasformazione in forma anonima, la limitazione o il blocco dei dati trattati in violazione di legge, nonché l’aggiornamento, la rettifica o, se vi è interesse, l’integrazione dei dati; opporsi, per motivi legittimi, al trattamento stesso, rivolgendosi al Titolare, al Responsabile della protezione dati (DPO) o al Responsabile del trattamento, tramite i contatti di cui sopra o il diritto di proporre reclamo all’Autorità di controllo competente.</w:t>
      </w:r>
    </w:p>
    <w:p>
      <w:pPr>
        <w:pStyle w:val="Normal"/>
        <w:widowControl/>
        <w:tabs>
          <w:tab w:val="clear" w:pos="643"/>
        </w:tabs>
        <w:ind w:left="360" w:right="0" w:hanging="0"/>
        <w:jc w:val="both"/>
        <w:rPr>
          <w:rFonts w:ascii="Arial" w:hAnsi="Arial" w:eastAsia="Times New Roman" w:cs="Times New Roman"/>
          <w:b/>
          <w:b/>
          <w:strike w:val="false"/>
          <w:dstrike w:val="false"/>
          <w:sz w:val="24"/>
          <w:szCs w:val="24"/>
          <w:lang w:val="it-IT" w:eastAsia="it-IT" w:bidi="ar-SA"/>
        </w:rPr>
      </w:pPr>
      <w:r>
        <w:rPr>
          <w:rFonts w:eastAsia="Times New Roman" w:cs="Times New Roman"/>
          <w:b/>
          <w:strike w:val="false"/>
          <w:dstrike w:val="false"/>
          <w:sz w:val="24"/>
          <w:szCs w:val="24"/>
          <w:lang w:val="it-IT" w:eastAsia="it-IT" w:bidi="ar-SA"/>
        </w:rPr>
      </w:r>
    </w:p>
    <w:p>
      <w:pPr>
        <w:pStyle w:val="Normal"/>
        <w:widowControl/>
        <w:tabs>
          <w:tab w:val="clear" w:pos="643"/>
        </w:tabs>
        <w:ind w:left="360" w:right="0" w:hanging="0"/>
        <w:jc w:val="both"/>
        <w:rPr>
          <w:rFonts w:ascii="Arial" w:hAnsi="Arial" w:eastAsia="Times New Roman" w:cs="Times New Roman"/>
          <w:b/>
          <w:b/>
          <w:strike w:val="false"/>
          <w:dstrike w:val="false"/>
          <w:sz w:val="24"/>
          <w:szCs w:val="24"/>
          <w:lang w:val="it-IT" w:eastAsia="it-IT" w:bidi="ar-SA"/>
        </w:rPr>
      </w:pPr>
      <w:r>
        <w:rPr>
          <w:rFonts w:eastAsia="Times New Roman" w:cs="Times New Roman"/>
          <w:b/>
          <w:strike w:val="false"/>
          <w:dstrike w:val="false"/>
          <w:sz w:val="24"/>
          <w:szCs w:val="24"/>
          <w:lang w:val="it-IT" w:eastAsia="it-IT" w:bidi="ar-SA"/>
        </w:rPr>
      </w:r>
    </w:p>
    <w:p>
      <w:pPr>
        <w:pStyle w:val="Normal"/>
        <w:widowControl/>
        <w:tabs>
          <w:tab w:val="clear" w:pos="643"/>
        </w:tabs>
        <w:ind w:left="360" w:right="0" w:hanging="0"/>
        <w:jc w:val="both"/>
        <w:rPr>
          <w:rFonts w:ascii="Arial" w:hAnsi="Arial" w:eastAsia="Times New Roman" w:cs="Times New Roman"/>
          <w:b/>
          <w:b/>
          <w:strike w:val="false"/>
          <w:dstrike w:val="false"/>
          <w:sz w:val="24"/>
          <w:szCs w:val="24"/>
          <w:lang w:val="it-IT" w:eastAsia="it-IT" w:bidi="ar-SA"/>
        </w:rPr>
      </w:pPr>
      <w:r>
        <w:rPr>
          <w:rFonts w:eastAsia="Times New Roman" w:cs="Times New Roman"/>
          <w:b/>
          <w:strike w:val="false"/>
          <w:dstrike w:val="false"/>
          <w:sz w:val="24"/>
          <w:szCs w:val="24"/>
          <w:lang w:val="it-IT" w:eastAsia="it-IT" w:bidi="ar-SA"/>
        </w:rPr>
      </w:r>
    </w:p>
    <w:p>
      <w:pPr>
        <w:pStyle w:val="Normal"/>
        <w:widowControl/>
        <w:tabs>
          <w:tab w:val="clear" w:pos="643"/>
        </w:tabs>
        <w:ind w:left="360" w:right="0" w:hanging="0"/>
        <w:jc w:val="both"/>
        <w:rPr>
          <w:rFonts w:ascii="Arial" w:hAnsi="Arial" w:eastAsia="Times New Roman" w:cs="Times New Roman"/>
          <w:b/>
          <w:b/>
          <w:strike w:val="false"/>
          <w:dstrike w:val="false"/>
          <w:sz w:val="24"/>
          <w:szCs w:val="24"/>
          <w:lang w:val="it-IT" w:eastAsia="it-IT" w:bidi="ar-SA"/>
        </w:rPr>
      </w:pPr>
      <w:r>
        <w:rPr>
          <w:rFonts w:eastAsia="Times New Roman" w:cs="Times New Roman"/>
          <w:b/>
          <w:strike w:val="false"/>
          <w:dstrike w:val="false"/>
          <w:sz w:val="24"/>
          <w:szCs w:val="24"/>
          <w:lang w:val="it-IT" w:eastAsia="it-IT" w:bidi="ar-SA"/>
        </w:rPr>
      </w:r>
    </w:p>
    <w:p>
      <w:pPr>
        <w:pStyle w:val="Normal"/>
        <w:widowControl/>
        <w:tabs>
          <w:tab w:val="clear" w:pos="643"/>
        </w:tabs>
        <w:ind w:left="360" w:right="0" w:hanging="0"/>
        <w:jc w:val="both"/>
        <w:rPr>
          <w:rFonts w:ascii="Arial" w:hAnsi="Arial" w:eastAsia="Times New Roman" w:cs="Times New Roman"/>
          <w:b/>
          <w:b/>
          <w:strike w:val="false"/>
          <w:dstrike w:val="false"/>
          <w:sz w:val="22"/>
          <w:szCs w:val="22"/>
          <w:lang w:val="it-IT" w:eastAsia="it-IT" w:bidi="ar-SA"/>
        </w:rPr>
      </w:pPr>
      <w:r>
        <w:rPr>
          <w:rFonts w:eastAsia="Times New Roman" w:cs="Times New Roman"/>
          <w:b/>
          <w:strike w:val="false"/>
          <w:dstrike w:val="false"/>
          <w:sz w:val="22"/>
          <w:szCs w:val="22"/>
          <w:lang w:val="it-IT" w:eastAsia="it-IT" w:bidi="ar-SA"/>
        </w:rPr>
      </w:r>
    </w:p>
    <w:p>
      <w:pPr>
        <w:pStyle w:val="Normal"/>
        <w:widowControl/>
        <w:tabs>
          <w:tab w:val="clear" w:pos="643"/>
        </w:tabs>
        <w:ind w:left="360" w:right="0" w:hanging="0"/>
        <w:jc w:val="both"/>
        <w:rPr>
          <w:rFonts w:ascii="Arial" w:hAnsi="Arial" w:eastAsia="Times New Roman" w:cs="Times New Roman"/>
          <w:b/>
          <w:b/>
          <w:strike w:val="false"/>
          <w:dstrike w:val="false"/>
          <w:sz w:val="22"/>
          <w:szCs w:val="22"/>
          <w:lang w:val="it-IT" w:eastAsia="it-IT" w:bidi="ar-SA"/>
        </w:rPr>
      </w:pPr>
      <w:r>
        <w:rPr>
          <w:rFonts w:eastAsia="Times New Roman" w:cs="Times New Roman"/>
          <w:b/>
          <w:strike w:val="false"/>
          <w:dstrike w:val="false"/>
          <w:sz w:val="22"/>
          <w:szCs w:val="22"/>
          <w:lang w:val="it-IT" w:eastAsia="it-IT" w:bidi="ar-SA"/>
        </w:rPr>
      </w:r>
      <w:r>
        <w:br w:type="page"/>
      </w:r>
    </w:p>
    <w:p>
      <w:pPr>
        <w:pStyle w:val="Normal"/>
        <w:spacing w:lineRule="auto" w:line="240" w:before="0" w:after="0"/>
        <w:jc w:val="center"/>
        <w:rPr/>
      </w:pPr>
      <w:r>
        <w:rPr>
          <w:rFonts w:eastAsia="Times New Roman" w:cs="Times New Roman"/>
          <w:b/>
          <w:strike w:val="false"/>
          <w:dstrike w:val="false"/>
          <w:sz w:val="24"/>
          <w:szCs w:val="24"/>
          <w:lang w:val="it-IT" w:eastAsia="it-IT" w:bidi="ar-SA"/>
        </w:rPr>
        <w:t xml:space="preserve">SEZIONE 1 </w:t>
      </w:r>
    </w:p>
    <w:p>
      <w:pPr>
        <w:pStyle w:val="Normal"/>
        <w:spacing w:lineRule="auto" w:line="240" w:before="0" w:after="0"/>
        <w:jc w:val="center"/>
        <w:rPr/>
      </w:pPr>
      <w:r>
        <w:rPr>
          <w:rFonts w:eastAsia="Times New Roman" w:cs="Times New Roman"/>
          <w:b/>
          <w:sz w:val="24"/>
          <w:szCs w:val="24"/>
          <w:lang w:val="it-IT" w:eastAsia="it-IT" w:bidi="ar-SA"/>
        </w:rPr>
        <w:t>INFORMAZIONI GENERALI</w:t>
      </w:r>
    </w:p>
    <w:p>
      <w:pPr>
        <w:pStyle w:val="Normal"/>
        <w:spacing w:lineRule="auto" w:line="240" w:before="0" w:after="0"/>
        <w:jc w:val="center"/>
        <w:rPr>
          <w:rFonts w:ascii="Arial" w:hAnsi="Arial" w:eastAsia="Times New Roman" w:cs="Times New Roman"/>
          <w:b/>
          <w:b/>
          <w:sz w:val="24"/>
          <w:szCs w:val="24"/>
          <w:lang w:val="it-IT" w:eastAsia="it-IT" w:bidi="ar-SA"/>
        </w:rPr>
      </w:pPr>
      <w:r>
        <w:rPr>
          <w:rFonts w:eastAsia="Times New Roman" w:cs="Times New Roman"/>
          <w:b/>
          <w:sz w:val="24"/>
          <w:szCs w:val="24"/>
          <w:lang w:val="it-IT" w:eastAsia="it-IT" w:bidi="ar-SA"/>
        </w:rPr>
      </w:r>
    </w:p>
    <w:tbl>
      <w:tblPr>
        <w:tblW w:w="9581" w:type="dxa"/>
        <w:jc w:val="left"/>
        <w:tblInd w:w="38" w:type="dxa"/>
        <w:tblLayout w:type="fixed"/>
        <w:tblCellMar>
          <w:top w:w="0" w:type="dxa"/>
          <w:left w:w="108" w:type="dxa"/>
          <w:bottom w:w="0" w:type="dxa"/>
          <w:right w:w="108" w:type="dxa"/>
        </w:tblCellMar>
      </w:tblPr>
      <w:tblGrid>
        <w:gridCol w:w="3405"/>
        <w:gridCol w:w="6175"/>
      </w:tblGrid>
      <w:tr>
        <w:trPr>
          <w:trHeight w:val="468" w:hRule="atLeast"/>
        </w:trPr>
        <w:tc>
          <w:tcPr>
            <w:tcW w:w="3405" w:type="dxa"/>
            <w:tcBorders>
              <w:top w:val="single" w:sz="24" w:space="0" w:color="000000"/>
              <w:left w:val="single" w:sz="24" w:space="0" w:color="000000"/>
              <w:bottom w:val="single" w:sz="6" w:space="0" w:color="000000"/>
              <w:right w:val="single" w:sz="6" w:space="0" w:color="000000"/>
            </w:tcBorders>
            <w:shd w:fill="D9D9D9" w:val="clear"/>
            <w:vAlign w:val="center"/>
          </w:tcPr>
          <w:p>
            <w:pPr>
              <w:pStyle w:val="Normal"/>
              <w:widowControl w:val="false"/>
              <w:spacing w:lineRule="auto" w:line="240" w:before="0" w:after="0"/>
              <w:rPr>
                <w:sz w:val="21"/>
                <w:szCs w:val="21"/>
              </w:rPr>
            </w:pPr>
            <w:r>
              <w:rPr>
                <w:b/>
                <w:sz w:val="21"/>
                <w:szCs w:val="21"/>
                <w:lang w:val="it-IT" w:eastAsia="it-IT" w:bidi="ar-SA"/>
              </w:rPr>
              <w:t>TITOLO PROGETTO</w:t>
            </w:r>
          </w:p>
        </w:tc>
        <w:tc>
          <w:tcPr>
            <w:tcW w:w="6175" w:type="dxa"/>
            <w:tcBorders>
              <w:top w:val="single" w:sz="24" w:space="0" w:color="000000"/>
              <w:left w:val="single" w:sz="6" w:space="0" w:color="000000"/>
              <w:bottom w:val="single" w:sz="6" w:space="0" w:color="000000"/>
              <w:right w:val="single" w:sz="24" w:space="0" w:color="000000"/>
            </w:tcBorders>
            <w:shd w:fill="auto" w:val="clear"/>
            <w:vAlign w:val="center"/>
          </w:tcPr>
          <w:p>
            <w:pPr>
              <w:pStyle w:val="Normal"/>
              <w:widowControl w:val="false"/>
              <w:spacing w:lineRule="auto" w:line="240" w:before="0" w:after="0"/>
              <w:jc w:val="both"/>
              <w:rPr>
                <w:rFonts w:ascii="Arial" w:hAnsi="Arial" w:eastAsia="Arial" w:cs="Arial"/>
                <w:color w:val="000000"/>
                <w:sz w:val="24"/>
                <w:szCs w:val="24"/>
                <w:lang w:val="it-IT" w:eastAsia="it-IT" w:bidi="ar-SA"/>
              </w:rPr>
            </w:pPr>
            <w:r>
              <w:rPr>
                <w:rFonts w:eastAsia="Arial" w:cs="Arial"/>
                <w:color w:val="000000"/>
                <w:sz w:val="24"/>
                <w:szCs w:val="24"/>
                <w:lang w:val="it-IT" w:eastAsia="it-IT" w:bidi="ar-SA"/>
              </w:rPr>
            </w:r>
          </w:p>
          <w:p>
            <w:pPr>
              <w:pStyle w:val="Normal"/>
              <w:widowControl w:val="false"/>
              <w:spacing w:lineRule="auto" w:line="240" w:before="0" w:after="0"/>
              <w:jc w:val="both"/>
              <w:rPr>
                <w:rFonts w:ascii="Arial" w:hAnsi="Arial" w:eastAsia="Arial" w:cs="Arial"/>
                <w:color w:val="000000"/>
                <w:sz w:val="24"/>
                <w:szCs w:val="24"/>
                <w:lang w:val="it-IT" w:eastAsia="it-IT" w:bidi="ar-SA"/>
              </w:rPr>
            </w:pPr>
            <w:r>
              <w:rPr>
                <w:rFonts w:eastAsia="Arial" w:cs="Arial"/>
                <w:color w:val="000000"/>
                <w:sz w:val="24"/>
                <w:szCs w:val="24"/>
                <w:lang w:val="it-IT" w:eastAsia="it-IT" w:bidi="ar-SA"/>
              </w:rPr>
            </w:r>
          </w:p>
        </w:tc>
      </w:tr>
      <w:tr>
        <w:trPr>
          <w:trHeight w:val="468" w:hRule="atLeast"/>
        </w:trPr>
        <w:tc>
          <w:tcPr>
            <w:tcW w:w="3405" w:type="dxa"/>
            <w:tcBorders>
              <w:top w:val="single" w:sz="6" w:space="0" w:color="000000"/>
              <w:left w:val="single" w:sz="24" w:space="0" w:color="000000"/>
              <w:bottom w:val="single" w:sz="6" w:space="0" w:color="000000"/>
              <w:right w:val="single" w:sz="6" w:space="0" w:color="000000"/>
            </w:tcBorders>
            <w:shd w:fill="D9D9D9" w:val="clear"/>
            <w:vAlign w:val="center"/>
          </w:tcPr>
          <w:p>
            <w:pPr>
              <w:pStyle w:val="Normal"/>
              <w:widowControl w:val="false"/>
              <w:spacing w:lineRule="auto" w:line="240" w:before="0" w:after="0"/>
              <w:rPr>
                <w:rFonts w:eastAsia="Calibri" w:cs="Calibri"/>
                <w:b/>
                <w:b/>
                <w:color w:val="auto"/>
                <w:kern w:val="0"/>
                <w:sz w:val="21"/>
                <w:szCs w:val="21"/>
                <w:lang w:val="it-IT" w:eastAsia="it-IT" w:bidi="ar-SA"/>
              </w:rPr>
            </w:pPr>
            <w:r>
              <w:rPr>
                <w:rFonts w:eastAsia="Calibri" w:cs="Calibri"/>
                <w:b/>
                <w:color w:val="auto"/>
                <w:kern w:val="0"/>
                <w:sz w:val="21"/>
                <w:szCs w:val="21"/>
                <w:lang w:val="it-IT" w:eastAsia="it-IT" w:bidi="ar-SA"/>
              </w:rPr>
              <w:t>LOTTO</w:t>
            </w:r>
          </w:p>
        </w:tc>
        <w:tc>
          <w:tcPr>
            <w:tcW w:w="6175" w:type="dxa"/>
            <w:tcBorders>
              <w:top w:val="single" w:sz="6" w:space="0" w:color="000000"/>
              <w:left w:val="single" w:sz="6" w:space="0" w:color="000000"/>
              <w:bottom w:val="single" w:sz="6" w:space="0" w:color="000000"/>
              <w:right w:val="single" w:sz="24" w:space="0" w:color="000000"/>
            </w:tcBorders>
            <w:shd w:fill="auto" w:val="clear"/>
            <w:vAlign w:val="center"/>
          </w:tcPr>
          <w:p>
            <w:pPr>
              <w:pStyle w:val="Normal"/>
              <w:widowControl w:val="false"/>
              <w:spacing w:lineRule="auto" w:line="240" w:before="0" w:after="0"/>
              <w:rPr>
                <w:rFonts w:ascii="Arial" w:hAnsi="Arial" w:eastAsia="Calibri" w:cs="Calibri"/>
                <w:b/>
                <w:b/>
                <w:color w:val="auto"/>
                <w:kern w:val="0"/>
                <w:sz w:val="24"/>
                <w:szCs w:val="24"/>
                <w:lang w:val="it-IT" w:eastAsia="it-IT" w:bidi="ar-SA"/>
              </w:rPr>
            </w:pPr>
            <w:r>
              <w:rPr>
                <w:rFonts w:eastAsia="Calibri" w:cs="Calibri"/>
                <w:b/>
                <w:color w:val="auto"/>
                <w:kern w:val="0"/>
                <w:sz w:val="24"/>
                <w:szCs w:val="24"/>
                <w:lang w:val="it-IT" w:eastAsia="it-IT" w:bidi="ar-SA"/>
              </w:rPr>
            </w:r>
          </w:p>
        </w:tc>
      </w:tr>
      <w:tr>
        <w:trPr>
          <w:trHeight w:val="344" w:hRule="atLeast"/>
        </w:trPr>
        <w:tc>
          <w:tcPr>
            <w:tcW w:w="3405" w:type="dxa"/>
            <w:tcBorders>
              <w:top w:val="single" w:sz="6" w:space="0" w:color="000000"/>
              <w:left w:val="single" w:sz="24" w:space="0" w:color="000000"/>
              <w:bottom w:val="single" w:sz="6" w:space="0" w:color="000000"/>
              <w:right w:val="single" w:sz="6" w:space="0" w:color="000000"/>
            </w:tcBorders>
            <w:shd w:fill="D9D9D9" w:val="clear"/>
            <w:vAlign w:val="center"/>
          </w:tcPr>
          <w:p>
            <w:pPr>
              <w:pStyle w:val="Normal"/>
              <w:widowControl w:val="false"/>
              <w:spacing w:lineRule="auto" w:line="240" w:before="0" w:after="0"/>
              <w:rPr>
                <w:rFonts w:eastAsia="Calibri" w:cs="Calibri"/>
                <w:b/>
                <w:b/>
                <w:color w:val="auto"/>
                <w:kern w:val="0"/>
                <w:sz w:val="21"/>
                <w:szCs w:val="21"/>
                <w:lang w:val="it-IT" w:eastAsia="it-IT" w:bidi="ar-SA"/>
              </w:rPr>
            </w:pPr>
            <w:r>
              <w:rPr>
                <w:rFonts w:eastAsia="Calibri" w:cs="Calibri"/>
                <w:b/>
                <w:color w:val="auto"/>
                <w:kern w:val="0"/>
                <w:sz w:val="21"/>
                <w:szCs w:val="21"/>
                <w:lang w:val="it-IT" w:eastAsia="it-IT" w:bidi="ar-SA"/>
              </w:rPr>
              <w:t>SOGGETTO CAPOFILA</w:t>
            </w:r>
          </w:p>
        </w:tc>
        <w:tc>
          <w:tcPr>
            <w:tcW w:w="6175" w:type="dxa"/>
            <w:tcBorders>
              <w:top w:val="single" w:sz="6" w:space="0" w:color="000000"/>
              <w:left w:val="single" w:sz="6" w:space="0" w:color="000000"/>
              <w:bottom w:val="single" w:sz="6" w:space="0" w:color="000000"/>
              <w:right w:val="single" w:sz="24" w:space="0" w:color="000000"/>
            </w:tcBorders>
            <w:shd w:fill="auto" w:val="clear"/>
            <w:vAlign w:val="center"/>
          </w:tcPr>
          <w:p>
            <w:pPr>
              <w:pStyle w:val="Normal"/>
              <w:widowControl w:val="false"/>
              <w:spacing w:lineRule="auto" w:line="240" w:before="0" w:after="0"/>
              <w:rPr>
                <w:rFonts w:ascii="Arial" w:hAnsi="Arial" w:eastAsia="Calibri" w:cs="Calibri"/>
                <w:b/>
                <w:b/>
                <w:color w:val="auto"/>
                <w:kern w:val="0"/>
                <w:sz w:val="24"/>
                <w:szCs w:val="24"/>
                <w:lang w:val="it-IT" w:eastAsia="it-IT" w:bidi="ar-SA"/>
              </w:rPr>
            </w:pPr>
            <w:r>
              <w:rPr>
                <w:rFonts w:eastAsia="Calibri" w:cs="Calibri"/>
                <w:b/>
                <w:color w:val="auto"/>
                <w:kern w:val="0"/>
                <w:sz w:val="24"/>
                <w:szCs w:val="24"/>
                <w:lang w:val="it-IT" w:eastAsia="it-IT" w:bidi="ar-SA"/>
              </w:rPr>
            </w:r>
          </w:p>
        </w:tc>
      </w:tr>
      <w:tr>
        <w:trPr>
          <w:trHeight w:val="563" w:hRule="atLeast"/>
        </w:trPr>
        <w:tc>
          <w:tcPr>
            <w:tcW w:w="3405" w:type="dxa"/>
            <w:tcBorders>
              <w:top w:val="single" w:sz="6" w:space="0" w:color="000000"/>
              <w:left w:val="single" w:sz="24" w:space="0" w:color="000000"/>
              <w:bottom w:val="single" w:sz="6" w:space="0" w:color="000000"/>
              <w:right w:val="single" w:sz="6" w:space="0" w:color="000000"/>
            </w:tcBorders>
            <w:shd w:fill="D9D9D9" w:val="clear"/>
            <w:vAlign w:val="center"/>
          </w:tcPr>
          <w:p>
            <w:pPr>
              <w:pStyle w:val="Normal"/>
              <w:widowControl w:val="false"/>
              <w:spacing w:lineRule="auto" w:line="240" w:before="0" w:after="0"/>
              <w:rPr>
                <w:rFonts w:eastAsia="Calibri" w:cs="Calibri"/>
                <w:b/>
                <w:b/>
                <w:color w:val="auto"/>
                <w:kern w:val="0"/>
                <w:sz w:val="21"/>
                <w:szCs w:val="21"/>
                <w:lang w:val="it-IT" w:eastAsia="it-IT" w:bidi="ar-SA"/>
              </w:rPr>
            </w:pPr>
            <w:r>
              <w:rPr>
                <w:rFonts w:eastAsia="Calibri" w:cs="Calibri"/>
                <w:b/>
                <w:color w:val="auto"/>
                <w:kern w:val="0"/>
                <w:sz w:val="21"/>
                <w:szCs w:val="21"/>
                <w:lang w:val="it-IT" w:eastAsia="it-IT" w:bidi="ar-SA"/>
              </w:rPr>
              <w:t>SOGGETTI CO-PROPONENTI</w:t>
            </w:r>
          </w:p>
        </w:tc>
        <w:tc>
          <w:tcPr>
            <w:tcW w:w="6175" w:type="dxa"/>
            <w:tcBorders>
              <w:top w:val="single" w:sz="6" w:space="0" w:color="000000"/>
              <w:left w:val="single" w:sz="6" w:space="0" w:color="000000"/>
              <w:bottom w:val="single" w:sz="6" w:space="0" w:color="000000"/>
              <w:right w:val="single" w:sz="24" w:space="0" w:color="000000"/>
            </w:tcBorders>
            <w:shd w:fill="auto" w:val="clear"/>
            <w:vAlign w:val="center"/>
          </w:tcPr>
          <w:p>
            <w:pPr>
              <w:pStyle w:val="Normal"/>
              <w:widowControl w:val="false"/>
              <w:spacing w:lineRule="auto" w:line="240" w:before="0" w:after="0"/>
              <w:jc w:val="both"/>
              <w:rPr>
                <w:rFonts w:ascii="Arial" w:hAnsi="Arial" w:eastAsia="Arial" w:cs="Arial"/>
                <w:color w:val="000000"/>
                <w:sz w:val="24"/>
                <w:szCs w:val="24"/>
                <w:lang w:val="it-IT" w:eastAsia="it-IT" w:bidi="ar-SA"/>
              </w:rPr>
            </w:pPr>
            <w:r>
              <w:rPr>
                <w:rFonts w:eastAsia="Arial" w:cs="Arial"/>
                <w:color w:val="000000"/>
                <w:sz w:val="24"/>
                <w:szCs w:val="24"/>
                <w:lang w:val="it-IT" w:eastAsia="it-IT" w:bidi="ar-SA"/>
              </w:rPr>
            </w:r>
          </w:p>
          <w:p>
            <w:pPr>
              <w:pStyle w:val="Normal"/>
              <w:widowControl w:val="false"/>
              <w:spacing w:lineRule="auto" w:line="240" w:before="0" w:after="0"/>
              <w:jc w:val="both"/>
              <w:rPr>
                <w:rFonts w:ascii="Arial" w:hAnsi="Arial" w:eastAsia="Arial" w:cs="Arial"/>
                <w:color w:val="000000"/>
                <w:sz w:val="24"/>
                <w:szCs w:val="24"/>
                <w:lang w:val="it-IT" w:eastAsia="it-IT" w:bidi="ar-SA"/>
              </w:rPr>
            </w:pPr>
            <w:r>
              <w:rPr>
                <w:rFonts w:eastAsia="Arial" w:cs="Arial"/>
                <w:color w:val="000000"/>
                <w:sz w:val="24"/>
                <w:szCs w:val="24"/>
                <w:lang w:val="it-IT" w:eastAsia="it-IT" w:bidi="ar-SA"/>
              </w:rPr>
            </w:r>
          </w:p>
        </w:tc>
      </w:tr>
      <w:tr>
        <w:trPr>
          <w:trHeight w:val="468" w:hRule="atLeast"/>
        </w:trPr>
        <w:tc>
          <w:tcPr>
            <w:tcW w:w="3405" w:type="dxa"/>
            <w:tcBorders>
              <w:left w:val="single" w:sz="24" w:space="0" w:color="000000"/>
              <w:bottom w:val="single" w:sz="6" w:space="0" w:color="000000"/>
              <w:right w:val="single" w:sz="6" w:space="0" w:color="000000"/>
            </w:tcBorders>
            <w:shd w:fill="D9D9D9" w:val="clear"/>
            <w:vAlign w:val="center"/>
          </w:tcPr>
          <w:p>
            <w:pPr>
              <w:pStyle w:val="Normal"/>
              <w:widowControl w:val="false"/>
              <w:spacing w:lineRule="auto" w:line="240" w:before="0" w:after="0"/>
              <w:rPr>
                <w:rFonts w:eastAsia="Calibri" w:cs="Calibri"/>
                <w:b/>
                <w:b/>
                <w:color w:val="auto"/>
                <w:kern w:val="0"/>
                <w:sz w:val="21"/>
                <w:szCs w:val="21"/>
                <w:lang w:val="it-IT" w:eastAsia="it-IT" w:bidi="ar-SA"/>
              </w:rPr>
            </w:pPr>
            <w:r>
              <w:rPr>
                <w:rFonts w:eastAsia="Calibri" w:cs="Calibri"/>
                <w:b/>
                <w:color w:val="auto"/>
                <w:kern w:val="0"/>
                <w:sz w:val="21"/>
                <w:szCs w:val="21"/>
                <w:lang w:val="it-IT" w:eastAsia="it-IT" w:bidi="ar-SA"/>
              </w:rPr>
              <w:t>SOGGETTI ASSOCIATI</w:t>
            </w:r>
          </w:p>
        </w:tc>
        <w:tc>
          <w:tcPr>
            <w:tcW w:w="6175" w:type="dxa"/>
            <w:tcBorders>
              <w:left w:val="single" w:sz="6" w:space="0" w:color="000000"/>
              <w:bottom w:val="single" w:sz="6" w:space="0" w:color="000000"/>
              <w:right w:val="single" w:sz="24" w:space="0" w:color="000000"/>
            </w:tcBorders>
            <w:shd w:fill="auto" w:val="clear"/>
            <w:vAlign w:val="center"/>
          </w:tcPr>
          <w:p>
            <w:pPr>
              <w:pStyle w:val="Normal"/>
              <w:widowControl w:val="false"/>
              <w:spacing w:lineRule="auto" w:line="240" w:before="0" w:after="0"/>
              <w:jc w:val="both"/>
              <w:rPr>
                <w:rFonts w:ascii="Arial" w:hAnsi="Arial" w:eastAsia="Arial" w:cs="Arial"/>
                <w:color w:val="000000"/>
                <w:sz w:val="24"/>
                <w:szCs w:val="24"/>
                <w:lang w:val="it-IT" w:eastAsia="it-IT" w:bidi="ar-SA"/>
              </w:rPr>
            </w:pPr>
            <w:r>
              <w:rPr>
                <w:rFonts w:eastAsia="Arial" w:cs="Arial"/>
                <w:color w:val="000000"/>
                <w:sz w:val="24"/>
                <w:szCs w:val="24"/>
                <w:lang w:val="it-IT" w:eastAsia="it-IT" w:bidi="ar-SA"/>
              </w:rPr>
            </w:r>
          </w:p>
          <w:p>
            <w:pPr>
              <w:pStyle w:val="Normal"/>
              <w:widowControl w:val="false"/>
              <w:spacing w:lineRule="auto" w:line="240" w:before="0" w:after="0"/>
              <w:jc w:val="both"/>
              <w:rPr>
                <w:rFonts w:ascii="Arial" w:hAnsi="Arial" w:eastAsia="Arial" w:cs="Arial"/>
                <w:color w:val="000000"/>
                <w:sz w:val="24"/>
                <w:szCs w:val="24"/>
                <w:lang w:val="it-IT" w:eastAsia="it-IT" w:bidi="ar-SA"/>
              </w:rPr>
            </w:pPr>
            <w:r>
              <w:rPr>
                <w:rFonts w:eastAsia="Arial" w:cs="Arial"/>
                <w:color w:val="000000"/>
                <w:sz w:val="24"/>
                <w:szCs w:val="24"/>
                <w:lang w:val="it-IT" w:eastAsia="it-IT" w:bidi="ar-SA"/>
              </w:rPr>
            </w:r>
          </w:p>
        </w:tc>
      </w:tr>
      <w:tr>
        <w:trPr>
          <w:trHeight w:val="468" w:hRule="atLeast"/>
        </w:trPr>
        <w:tc>
          <w:tcPr>
            <w:tcW w:w="3405" w:type="dxa"/>
            <w:tcBorders>
              <w:left w:val="single" w:sz="24" w:space="0" w:color="000000"/>
              <w:bottom w:val="single" w:sz="6" w:space="0" w:color="000000"/>
              <w:right w:val="single" w:sz="6" w:space="0" w:color="000000"/>
            </w:tcBorders>
            <w:shd w:fill="D9D9D9" w:val="clear"/>
            <w:vAlign w:val="center"/>
          </w:tcPr>
          <w:p>
            <w:pPr>
              <w:pStyle w:val="Normal"/>
              <w:widowControl w:val="false"/>
              <w:spacing w:lineRule="auto" w:line="240" w:before="0" w:after="0"/>
              <w:rPr>
                <w:sz w:val="21"/>
                <w:szCs w:val="21"/>
                <w:lang w:val="it-IT"/>
              </w:rPr>
            </w:pPr>
            <w:r>
              <w:rPr>
                <w:b/>
                <w:bCs/>
                <w:sz w:val="21"/>
                <w:szCs w:val="21"/>
                <w:shd w:fill="auto" w:val="clear"/>
                <w:lang w:val="it-IT" w:eastAsia="it-IT" w:bidi="ar-SA"/>
              </w:rPr>
              <w:t xml:space="preserve">Coinvolgimento soggetti dei Paesi partner </w:t>
            </w:r>
            <w:r>
              <w:rPr>
                <w:rFonts w:eastAsia="MS Mincho" w:cs="Times New Roman"/>
                <w:b w:val="false"/>
                <w:bCs w:val="false"/>
                <w:i/>
                <w:iCs/>
                <w:color w:val="000000"/>
                <w:sz w:val="21"/>
                <w:szCs w:val="21"/>
                <w:u w:val="none"/>
                <w:shd w:fill="auto" w:val="clear"/>
                <w:lang w:val="it-IT" w:eastAsia="it-IT" w:bidi="ar-SA"/>
              </w:rPr>
              <w:t xml:space="preserve">(fare riferimento alla lista </w:t>
            </w:r>
            <w:r>
              <w:rPr>
                <w:rFonts w:eastAsia="Times New Roman" w:cs="Times New Roman"/>
                <w:b w:val="false"/>
                <w:bCs w:val="false"/>
                <w:i/>
                <w:iCs/>
                <w:color w:val="000000"/>
                <w:sz w:val="21"/>
                <w:szCs w:val="21"/>
                <w:u w:val="none"/>
                <w:shd w:fill="auto" w:val="clear"/>
                <w:lang w:val="it-IT" w:eastAsia="it-IT" w:bidi="ar-SA"/>
              </w:rPr>
              <w:t>OECD DAC)</w:t>
            </w:r>
            <w:r>
              <w:rPr>
                <w:rStyle w:val="Richiamoallanotaapidipagina"/>
                <w:rFonts w:eastAsia="Times New Roman"/>
                <w:b w:val="false"/>
                <w:bCs w:val="false"/>
                <w:i/>
                <w:iCs/>
                <w:color w:val="000000"/>
                <w:sz w:val="21"/>
                <w:szCs w:val="21"/>
                <w:u w:val="none"/>
                <w:shd w:fill="auto" w:val="clear"/>
                <w:lang w:val="it-IT" w:eastAsia="it-IT" w:bidi="ar-SA"/>
              </w:rPr>
              <w:footnoteReference w:id="3"/>
            </w:r>
          </w:p>
        </w:tc>
        <w:tc>
          <w:tcPr>
            <w:tcW w:w="6175" w:type="dxa"/>
            <w:tcBorders>
              <w:left w:val="single" w:sz="6" w:space="0" w:color="000000"/>
              <w:bottom w:val="single" w:sz="6" w:space="0" w:color="000000"/>
              <w:right w:val="single" w:sz="24" w:space="0" w:color="000000"/>
            </w:tcBorders>
            <w:shd w:fill="auto" w:val="clear"/>
            <w:vAlign w:val="center"/>
          </w:tcPr>
          <w:p>
            <w:pPr>
              <w:pStyle w:val="ListParagraph"/>
              <w:widowControl w:val="false"/>
              <w:numPr>
                <w:ilvl w:val="0"/>
                <w:numId w:val="1"/>
              </w:numPr>
              <w:tabs>
                <w:tab w:val="clear" w:pos="643"/>
                <w:tab w:val="left" w:pos="514" w:leader="none"/>
              </w:tabs>
              <w:bidi w:val="0"/>
              <w:spacing w:lineRule="auto" w:line="276" w:before="0" w:after="0"/>
              <w:ind w:left="850" w:right="0" w:hanging="624"/>
              <w:contextualSpacing/>
              <w:jc w:val="left"/>
              <w:rPr>
                <w:rFonts w:eastAsia="Times New Roman" w:cs="Times New Roman"/>
                <w:color w:val="000000"/>
                <w:sz w:val="21"/>
                <w:szCs w:val="21"/>
                <w:shd w:fill="auto" w:val="clear"/>
                <w:lang w:val="it-IT" w:eastAsia="it-IT" w:bidi="ar-SA"/>
              </w:rPr>
            </w:pPr>
            <w:r>
              <w:rPr>
                <w:rFonts w:eastAsia="Times New Roman" w:cs="Times New Roman"/>
                <w:color w:val="000000"/>
                <w:sz w:val="21"/>
                <w:szCs w:val="21"/>
                <w:shd w:fill="auto" w:val="clear"/>
                <w:lang w:val="it-IT" w:eastAsia="it-IT" w:bidi="ar-SA"/>
              </w:rPr>
              <w:t>No</w:t>
            </w:r>
          </w:p>
          <w:p>
            <w:pPr>
              <w:pStyle w:val="ListParagraph"/>
              <w:widowControl w:val="false"/>
              <w:numPr>
                <w:ilvl w:val="0"/>
                <w:numId w:val="1"/>
              </w:numPr>
              <w:tabs>
                <w:tab w:val="clear" w:pos="643"/>
                <w:tab w:val="left" w:pos="514" w:leader="none"/>
              </w:tabs>
              <w:bidi w:val="0"/>
              <w:spacing w:lineRule="auto" w:line="276" w:before="0" w:after="0"/>
              <w:ind w:left="850" w:right="0" w:hanging="624"/>
              <w:contextualSpacing/>
              <w:jc w:val="left"/>
              <w:rPr>
                <w:sz w:val="21"/>
                <w:szCs w:val="21"/>
              </w:rPr>
            </w:pPr>
            <w:r>
              <w:rPr>
                <w:rFonts w:eastAsia="Times New Roman" w:cs="Times New Roman"/>
                <w:color w:val="000000"/>
                <w:sz w:val="21"/>
                <w:szCs w:val="21"/>
                <w:shd w:fill="auto" w:val="clear"/>
                <w:lang w:val="it-IT" w:eastAsia="it-IT" w:bidi="ar-SA"/>
              </w:rPr>
              <w:t xml:space="preserve">Sì, </w:t>
            </w:r>
            <w:r>
              <w:rPr>
                <w:rFonts w:eastAsia="Times New Roman" w:cs="Times New Roman"/>
                <w:i w:val="false"/>
                <w:iCs w:val="false"/>
                <w:color w:val="000000"/>
                <w:kern w:val="0"/>
                <w:sz w:val="21"/>
                <w:szCs w:val="21"/>
                <w:u w:val="none"/>
                <w:shd w:fill="auto" w:val="clear"/>
                <w:lang w:val="it-IT" w:eastAsia="it-IT" w:bidi="ar-SA"/>
              </w:rPr>
              <w:t>specificare il Paese:</w:t>
            </w:r>
          </w:p>
        </w:tc>
      </w:tr>
      <w:tr>
        <w:trPr/>
        <w:tc>
          <w:tcPr>
            <w:tcW w:w="3405" w:type="dxa"/>
            <w:tcBorders>
              <w:top w:val="single" w:sz="6" w:space="0" w:color="000000"/>
              <w:left w:val="single" w:sz="24" w:space="0" w:color="000000"/>
              <w:bottom w:val="single" w:sz="6" w:space="0" w:color="000000"/>
              <w:right w:val="single" w:sz="6" w:space="0" w:color="000000"/>
            </w:tcBorders>
            <w:shd w:fill="D9D9D9" w:val="clear"/>
            <w:vAlign w:val="center"/>
          </w:tcPr>
          <w:p>
            <w:pPr>
              <w:pStyle w:val="Normal"/>
              <w:widowControl w:val="false"/>
              <w:spacing w:lineRule="auto" w:line="240" w:before="0" w:after="0"/>
              <w:rPr>
                <w:b/>
                <w:b/>
                <w:bCs/>
                <w:sz w:val="21"/>
                <w:szCs w:val="21"/>
                <w:lang w:val="it-IT" w:eastAsia="it-IT" w:bidi="ar-SA"/>
              </w:rPr>
            </w:pPr>
            <w:r>
              <w:rPr>
                <w:b/>
                <w:bCs/>
                <w:sz w:val="21"/>
                <w:szCs w:val="21"/>
                <w:lang w:val="it-IT" w:eastAsia="it-IT" w:bidi="ar-SA"/>
              </w:rPr>
              <w:t>TEMA PRIORITARIO</w:t>
            </w:r>
          </w:p>
        </w:tc>
        <w:tc>
          <w:tcPr>
            <w:tcW w:w="6175" w:type="dxa"/>
            <w:tcBorders>
              <w:top w:val="single" w:sz="6" w:space="0" w:color="000000"/>
              <w:left w:val="single" w:sz="6" w:space="0" w:color="000000"/>
              <w:bottom w:val="single" w:sz="6" w:space="0" w:color="000000"/>
              <w:right w:val="single" w:sz="24" w:space="0" w:color="000000"/>
            </w:tcBorders>
            <w:shd w:fill="auto" w:val="clear"/>
            <w:vAlign w:val="center"/>
          </w:tcPr>
          <w:p>
            <w:pPr>
              <w:pStyle w:val="ListParagraph"/>
              <w:widowControl w:val="false"/>
              <w:numPr>
                <w:ilvl w:val="0"/>
                <w:numId w:val="1"/>
              </w:numPr>
              <w:tabs>
                <w:tab w:val="clear" w:pos="643"/>
                <w:tab w:val="left" w:pos="514" w:leader="none"/>
              </w:tabs>
              <w:bidi w:val="0"/>
              <w:spacing w:lineRule="auto" w:line="276" w:before="0" w:after="0"/>
              <w:ind w:left="850" w:right="0" w:hanging="624"/>
              <w:contextualSpacing/>
              <w:jc w:val="left"/>
              <w:rPr>
                <w:rFonts w:eastAsia="Times New Roman" w:cs="Times New Roman"/>
                <w:color w:val="000000"/>
                <w:sz w:val="21"/>
                <w:szCs w:val="21"/>
                <w:lang w:val="it-IT" w:eastAsia="it-IT" w:bidi="ar-SA"/>
              </w:rPr>
            </w:pPr>
            <w:r>
              <w:rPr>
                <w:rFonts w:eastAsia="Times New Roman" w:cs="Times New Roman"/>
                <w:color w:val="000000"/>
                <w:sz w:val="21"/>
                <w:szCs w:val="21"/>
                <w:lang w:val="it-IT" w:eastAsia="it-IT" w:bidi="ar-SA"/>
              </w:rPr>
              <w:t>Cambiamenti climatici</w:t>
            </w:r>
          </w:p>
          <w:p>
            <w:pPr>
              <w:pStyle w:val="ListParagraph"/>
              <w:widowControl w:val="false"/>
              <w:numPr>
                <w:ilvl w:val="0"/>
                <w:numId w:val="1"/>
              </w:numPr>
              <w:tabs>
                <w:tab w:val="clear" w:pos="643"/>
                <w:tab w:val="left" w:pos="514" w:leader="none"/>
              </w:tabs>
              <w:bidi w:val="0"/>
              <w:spacing w:lineRule="auto" w:line="276" w:before="0" w:after="0"/>
              <w:ind w:left="850" w:right="0" w:hanging="624"/>
              <w:contextualSpacing/>
              <w:jc w:val="left"/>
              <w:rPr>
                <w:rFonts w:eastAsia="Times New Roman" w:cs="Times New Roman"/>
                <w:color w:val="000000"/>
                <w:sz w:val="21"/>
                <w:szCs w:val="21"/>
                <w:lang w:val="it-IT" w:eastAsia="it-IT" w:bidi="ar-SA"/>
              </w:rPr>
            </w:pPr>
            <w:r>
              <w:rPr>
                <w:rFonts w:eastAsia="Times New Roman" w:cs="Times New Roman"/>
                <w:color w:val="000000"/>
                <w:sz w:val="21"/>
                <w:szCs w:val="21"/>
                <w:lang w:val="it-IT" w:eastAsia="it-IT" w:bidi="ar-SA"/>
              </w:rPr>
              <w:t>Migrazioni</w:t>
            </w:r>
          </w:p>
          <w:p>
            <w:pPr>
              <w:pStyle w:val="ListParagraph"/>
              <w:widowControl w:val="false"/>
              <w:numPr>
                <w:ilvl w:val="0"/>
                <w:numId w:val="1"/>
              </w:numPr>
              <w:tabs>
                <w:tab w:val="clear" w:pos="643"/>
                <w:tab w:val="left" w:pos="514" w:leader="none"/>
              </w:tabs>
              <w:bidi w:val="0"/>
              <w:spacing w:lineRule="auto" w:line="276" w:before="0" w:after="0"/>
              <w:ind w:left="850" w:right="0" w:hanging="624"/>
              <w:contextualSpacing/>
              <w:jc w:val="left"/>
              <w:rPr>
                <w:rFonts w:eastAsia="Times New Roman" w:cs="Times New Roman"/>
                <w:color w:val="000000"/>
                <w:sz w:val="21"/>
                <w:szCs w:val="21"/>
                <w:lang w:val="it-IT" w:eastAsia="it-IT" w:bidi="ar-SA"/>
              </w:rPr>
            </w:pPr>
            <w:r>
              <w:rPr>
                <w:rFonts w:eastAsia="Times New Roman" w:cs="Times New Roman"/>
                <w:color w:val="000000"/>
                <w:sz w:val="21"/>
                <w:szCs w:val="21"/>
                <w:lang w:val="it-IT" w:eastAsia="it-IT" w:bidi="ar-SA"/>
              </w:rPr>
              <w:t>Entrambi</w:t>
            </w:r>
          </w:p>
        </w:tc>
      </w:tr>
      <w:tr>
        <w:trPr>
          <w:trHeight w:val="1662" w:hRule="atLeast"/>
        </w:trPr>
        <w:tc>
          <w:tcPr>
            <w:tcW w:w="3405" w:type="dxa"/>
            <w:tcBorders>
              <w:top w:val="single" w:sz="6" w:space="0" w:color="000000"/>
              <w:left w:val="single" w:sz="24" w:space="0" w:color="000000"/>
              <w:bottom w:val="single" w:sz="6" w:space="0" w:color="000000"/>
              <w:right w:val="single" w:sz="6" w:space="0" w:color="000000"/>
            </w:tcBorders>
            <w:shd w:fill="D9D9D9" w:val="clear"/>
            <w:vAlign w:val="center"/>
          </w:tcPr>
          <w:p>
            <w:pPr>
              <w:pStyle w:val="Normal"/>
              <w:widowControl w:val="false"/>
              <w:spacing w:lineRule="auto" w:line="240" w:before="0" w:after="0"/>
              <w:rPr>
                <w:b/>
                <w:b/>
                <w:bCs/>
                <w:sz w:val="21"/>
                <w:szCs w:val="21"/>
              </w:rPr>
            </w:pPr>
            <w:r>
              <w:rPr>
                <w:b/>
                <w:bCs/>
                <w:sz w:val="21"/>
                <w:szCs w:val="21"/>
                <w:lang w:val="it-IT" w:eastAsia="it-IT" w:bidi="ar-SA"/>
              </w:rPr>
              <w:t>Il progetto contribuisce al raggiungimento del seguente OBIETTIVO DI SVILUPPO SOSTENIBILE</w:t>
            </w:r>
          </w:p>
          <w:p>
            <w:pPr>
              <w:pStyle w:val="Normal"/>
              <w:widowControl w:val="false"/>
              <w:spacing w:lineRule="auto" w:line="240" w:before="0" w:after="200"/>
              <w:rPr>
                <w:b w:val="false"/>
                <w:b w:val="false"/>
                <w:bCs w:val="false"/>
                <w:sz w:val="21"/>
                <w:szCs w:val="21"/>
              </w:rPr>
            </w:pPr>
            <w:r>
              <w:rPr>
                <w:rFonts w:eastAsia="Arial" w:cs="Arial"/>
                <w:b w:val="false"/>
                <w:bCs w:val="false"/>
                <w:i/>
                <w:iCs/>
                <w:color w:val="000000"/>
                <w:sz w:val="21"/>
                <w:szCs w:val="21"/>
                <w:lang w:val="it-IT" w:eastAsia="it-IT" w:bidi="ar-SA"/>
              </w:rPr>
              <w:t>(nel caso di più OSS distinguere tra principale e secondario)</w:t>
            </w:r>
          </w:p>
        </w:tc>
        <w:tc>
          <w:tcPr>
            <w:tcW w:w="6175" w:type="dxa"/>
            <w:tcBorders>
              <w:top w:val="single" w:sz="6" w:space="0" w:color="000000"/>
              <w:left w:val="single" w:sz="6" w:space="0" w:color="000000"/>
              <w:bottom w:val="single" w:sz="6" w:space="0" w:color="000000"/>
              <w:right w:val="single" w:sz="24" w:space="0" w:color="000000"/>
            </w:tcBorders>
            <w:shd w:fill="auto" w:val="clear"/>
            <w:vAlign w:val="center"/>
          </w:tcPr>
          <w:p>
            <w:pPr>
              <w:pStyle w:val="ListParagraph"/>
              <w:widowControl w:val="false"/>
              <w:numPr>
                <w:ilvl w:val="0"/>
                <w:numId w:val="0"/>
              </w:numPr>
              <w:tabs>
                <w:tab w:val="clear" w:pos="643"/>
                <w:tab w:val="left" w:pos="514" w:leader="none"/>
              </w:tabs>
              <w:bidi w:val="0"/>
              <w:spacing w:lineRule="auto" w:line="276" w:before="0" w:after="0"/>
              <w:ind w:left="1306" w:right="0" w:hanging="0"/>
              <w:contextualSpacing/>
              <w:jc w:val="left"/>
              <w:rPr>
                <w:rFonts w:ascii="Arial" w:hAnsi="Arial"/>
              </w:rPr>
            </w:pPr>
            <w:r>
              <w:rPr/>
            </w:r>
          </w:p>
        </w:tc>
      </w:tr>
      <w:tr>
        <w:trPr>
          <w:trHeight w:val="676" w:hRule="atLeast"/>
        </w:trPr>
        <w:tc>
          <w:tcPr>
            <w:tcW w:w="3405" w:type="dxa"/>
            <w:tcBorders>
              <w:top w:val="single" w:sz="6" w:space="0" w:color="000000"/>
              <w:left w:val="single" w:sz="24" w:space="0" w:color="000000"/>
              <w:bottom w:val="single" w:sz="6" w:space="0" w:color="000000"/>
              <w:right w:val="single" w:sz="6" w:space="0" w:color="000000"/>
            </w:tcBorders>
            <w:shd w:fill="D9D9D9" w:val="clear"/>
            <w:vAlign w:val="center"/>
          </w:tcPr>
          <w:p>
            <w:pPr>
              <w:pStyle w:val="Normal"/>
              <w:widowControl w:val="false"/>
              <w:spacing w:lineRule="auto" w:line="240" w:before="0" w:after="0"/>
              <w:jc w:val="both"/>
              <w:rPr>
                <w:b/>
                <w:b/>
                <w:bCs/>
                <w:sz w:val="21"/>
                <w:szCs w:val="21"/>
                <w:lang w:val="it-IT"/>
              </w:rPr>
            </w:pPr>
            <w:r>
              <w:rPr>
                <w:rFonts w:eastAsia="Arial" w:cs="Arial"/>
                <w:b/>
                <w:bCs/>
                <w:i w:val="false"/>
                <w:iCs w:val="false"/>
                <w:color w:val="000000"/>
                <w:sz w:val="21"/>
                <w:szCs w:val="21"/>
                <w:lang w:val="it-IT" w:eastAsia="it-IT" w:bidi="ar-SA"/>
              </w:rPr>
              <w:t xml:space="preserve">OBIETTIVI </w:t>
            </w:r>
            <w:r>
              <w:rPr>
                <w:rFonts w:eastAsia="Calibri" w:cs="Calibri"/>
                <w:b/>
                <w:bCs/>
                <w:i w:val="false"/>
                <w:iCs w:val="false"/>
                <w:color w:val="auto"/>
                <w:kern w:val="0"/>
                <w:sz w:val="21"/>
                <w:szCs w:val="21"/>
                <w:lang w:val="it-IT" w:eastAsia="it-IT" w:bidi="ar-SA"/>
              </w:rPr>
              <w:t>DEL</w:t>
            </w:r>
            <w:r>
              <w:rPr>
                <w:rFonts w:eastAsia="Arial" w:cs="Arial"/>
                <w:b/>
                <w:bCs/>
                <w:i w:val="false"/>
                <w:iCs w:val="false"/>
                <w:color w:val="000000"/>
                <w:sz w:val="21"/>
                <w:szCs w:val="21"/>
                <w:lang w:val="it-IT" w:eastAsia="it-IT" w:bidi="ar-SA"/>
              </w:rPr>
              <w:t xml:space="preserve"> PROGETTO</w:t>
            </w:r>
          </w:p>
        </w:tc>
        <w:tc>
          <w:tcPr>
            <w:tcW w:w="6175" w:type="dxa"/>
            <w:tcBorders>
              <w:top w:val="single" w:sz="6" w:space="0" w:color="000000"/>
              <w:left w:val="single" w:sz="6" w:space="0" w:color="000000"/>
              <w:bottom w:val="single" w:sz="6" w:space="0" w:color="000000"/>
              <w:right w:val="single" w:sz="24" w:space="0" w:color="000000"/>
            </w:tcBorders>
            <w:shd w:fill="auto" w:val="clear"/>
            <w:vAlign w:val="center"/>
          </w:tcPr>
          <w:p>
            <w:pPr>
              <w:pStyle w:val="Normal"/>
              <w:widowControl w:val="false"/>
              <w:spacing w:lineRule="auto" w:line="240" w:before="0" w:after="0"/>
              <w:jc w:val="both"/>
              <w:rPr>
                <w:rFonts w:ascii="Arial" w:hAnsi="Arial" w:eastAsia="Arial" w:cs="Arial"/>
                <w:sz w:val="21"/>
                <w:szCs w:val="21"/>
                <w:lang w:val="it-IT" w:eastAsia="it-IT" w:bidi="ar-SA"/>
              </w:rPr>
            </w:pPr>
            <w:r>
              <w:rPr>
                <w:rFonts w:eastAsia="Arial" w:cs="Arial"/>
                <w:sz w:val="21"/>
                <w:szCs w:val="21"/>
                <w:lang w:val="it-IT" w:eastAsia="it-IT" w:bidi="ar-SA"/>
              </w:rPr>
            </w:r>
          </w:p>
        </w:tc>
      </w:tr>
      <w:tr>
        <w:trPr/>
        <w:tc>
          <w:tcPr>
            <w:tcW w:w="3405" w:type="dxa"/>
            <w:tcBorders>
              <w:top w:val="single" w:sz="6" w:space="0" w:color="000000"/>
              <w:left w:val="single" w:sz="24" w:space="0" w:color="000000"/>
              <w:bottom w:val="single" w:sz="6" w:space="0" w:color="000000"/>
              <w:right w:val="single" w:sz="6" w:space="0" w:color="000000"/>
            </w:tcBorders>
            <w:shd w:fill="D9D9D9" w:val="clear"/>
            <w:vAlign w:val="center"/>
          </w:tcPr>
          <w:p>
            <w:pPr>
              <w:pStyle w:val="Normal"/>
              <w:widowControl w:val="false"/>
              <w:spacing w:lineRule="auto" w:line="240" w:before="0" w:after="0"/>
              <w:rPr>
                <w:sz w:val="21"/>
                <w:szCs w:val="21"/>
              </w:rPr>
            </w:pPr>
            <w:r>
              <w:rPr>
                <w:b/>
                <w:sz w:val="21"/>
                <w:szCs w:val="21"/>
                <w:lang w:val="it-IT" w:eastAsia="it-IT" w:bidi="ar-SA"/>
              </w:rPr>
              <w:t>GRUPPO/I TARGET</w:t>
            </w:r>
          </w:p>
          <w:p>
            <w:pPr>
              <w:pStyle w:val="Normal"/>
              <w:widowControl w:val="false"/>
              <w:spacing w:lineRule="auto" w:line="240" w:before="0" w:after="0"/>
              <w:rPr/>
            </w:pPr>
            <w:r>
              <w:rPr>
                <w:rStyle w:val="Richiamoallanotaapidipagina"/>
                <w:b w:val="false"/>
                <w:bCs w:val="false"/>
                <w:i/>
                <w:iCs/>
                <w:position w:val="0"/>
                <w:sz w:val="24"/>
                <w:sz w:val="21"/>
                <w:szCs w:val="21"/>
                <w:vertAlign w:val="baseline"/>
                <w:lang w:val="it-IT" w:eastAsia="it-IT" w:bidi="ar-SA"/>
              </w:rPr>
              <w:t>(specificare età, tipologia, ecc.)</w:t>
            </w:r>
          </w:p>
        </w:tc>
        <w:tc>
          <w:tcPr>
            <w:tcW w:w="6175" w:type="dxa"/>
            <w:tcBorders>
              <w:top w:val="single" w:sz="6" w:space="0" w:color="000000"/>
              <w:left w:val="single" w:sz="6" w:space="0" w:color="000000"/>
              <w:bottom w:val="single" w:sz="6" w:space="0" w:color="000000"/>
              <w:right w:val="single" w:sz="24" w:space="0" w:color="000000"/>
            </w:tcBorders>
            <w:shd w:fill="auto" w:val="clear"/>
            <w:vAlign w:val="center"/>
          </w:tcPr>
          <w:p>
            <w:pPr>
              <w:pStyle w:val="Normal"/>
              <w:widowControl w:val="false"/>
              <w:spacing w:lineRule="auto" w:line="240" w:before="0" w:after="0"/>
              <w:jc w:val="both"/>
              <w:rPr>
                <w:rFonts w:ascii="Arial" w:hAnsi="Arial" w:eastAsia="Arial" w:cs="Arial"/>
                <w:color w:val="000000"/>
                <w:sz w:val="21"/>
                <w:szCs w:val="21"/>
                <w:lang w:val="it-IT" w:eastAsia="it-IT" w:bidi="ar-SA"/>
              </w:rPr>
            </w:pPr>
            <w:r>
              <w:rPr>
                <w:rFonts w:eastAsia="Arial" w:cs="Arial"/>
                <w:color w:val="000000"/>
                <w:sz w:val="21"/>
                <w:szCs w:val="21"/>
                <w:lang w:val="it-IT" w:eastAsia="it-IT" w:bidi="ar-SA"/>
              </w:rPr>
            </w:r>
          </w:p>
          <w:p>
            <w:pPr>
              <w:pStyle w:val="Normal"/>
              <w:widowControl w:val="false"/>
              <w:spacing w:lineRule="auto" w:line="240" w:before="0" w:after="0"/>
              <w:jc w:val="both"/>
              <w:rPr>
                <w:rFonts w:ascii="Arial" w:hAnsi="Arial"/>
                <w:sz w:val="21"/>
                <w:szCs w:val="21"/>
                <w:lang w:val="it-IT" w:eastAsia="it-IT" w:bidi="ar-SA"/>
              </w:rPr>
            </w:pPr>
            <w:r>
              <w:rPr>
                <w:sz w:val="21"/>
                <w:szCs w:val="21"/>
                <w:lang w:val="it-IT" w:eastAsia="it-IT" w:bidi="ar-SA"/>
              </w:rPr>
            </w:r>
          </w:p>
        </w:tc>
      </w:tr>
      <w:tr>
        <w:trPr/>
        <w:tc>
          <w:tcPr>
            <w:tcW w:w="3405" w:type="dxa"/>
            <w:tcBorders>
              <w:top w:val="single" w:sz="6" w:space="0" w:color="000000"/>
              <w:left w:val="single" w:sz="24" w:space="0" w:color="000000"/>
              <w:bottom w:val="single" w:sz="6" w:space="0" w:color="000000"/>
              <w:right w:val="single" w:sz="6" w:space="0" w:color="000000"/>
            </w:tcBorders>
            <w:shd w:fill="D9D9D9" w:val="clear"/>
            <w:vAlign w:val="center"/>
          </w:tcPr>
          <w:p>
            <w:pPr>
              <w:pStyle w:val="Normal"/>
              <w:widowControl w:val="false"/>
              <w:spacing w:lineRule="auto" w:line="240" w:before="0" w:after="0"/>
              <w:rPr>
                <w:sz w:val="21"/>
                <w:szCs w:val="21"/>
              </w:rPr>
            </w:pPr>
            <w:r>
              <w:rPr>
                <w:b/>
                <w:bCs/>
                <w:position w:val="0"/>
                <w:sz w:val="21"/>
                <w:sz w:val="21"/>
                <w:szCs w:val="21"/>
                <w:vertAlign w:val="baseline"/>
                <w:lang w:val="it-IT" w:eastAsia="it-IT" w:bidi="ar-SA"/>
              </w:rPr>
              <w:t>BENEFICIARI FINALI</w:t>
            </w:r>
          </w:p>
        </w:tc>
        <w:tc>
          <w:tcPr>
            <w:tcW w:w="6175" w:type="dxa"/>
            <w:tcBorders>
              <w:top w:val="single" w:sz="6" w:space="0" w:color="000000"/>
              <w:left w:val="single" w:sz="6" w:space="0" w:color="000000"/>
              <w:bottom w:val="single" w:sz="6" w:space="0" w:color="000000"/>
              <w:right w:val="single" w:sz="24" w:space="0" w:color="000000"/>
            </w:tcBorders>
            <w:shd w:fill="auto" w:val="clear"/>
            <w:vAlign w:val="center"/>
          </w:tcPr>
          <w:p>
            <w:pPr>
              <w:pStyle w:val="Normal"/>
              <w:widowControl w:val="false"/>
              <w:spacing w:lineRule="auto" w:line="240" w:before="0" w:after="0"/>
              <w:jc w:val="both"/>
              <w:rPr>
                <w:rFonts w:ascii="Arial" w:hAnsi="Arial" w:eastAsia="Arial" w:cs="Arial"/>
                <w:sz w:val="21"/>
                <w:szCs w:val="21"/>
                <w:lang w:val="it-IT" w:eastAsia="it-IT" w:bidi="ar-SA"/>
              </w:rPr>
            </w:pPr>
            <w:r>
              <w:rPr>
                <w:rFonts w:eastAsia="Arial" w:cs="Arial"/>
                <w:sz w:val="21"/>
                <w:szCs w:val="21"/>
                <w:lang w:val="it-IT" w:eastAsia="it-IT" w:bidi="ar-SA"/>
              </w:rPr>
            </w:r>
          </w:p>
          <w:p>
            <w:pPr>
              <w:pStyle w:val="Normal"/>
              <w:widowControl w:val="false"/>
              <w:spacing w:lineRule="auto" w:line="240" w:before="0" w:after="0"/>
              <w:jc w:val="both"/>
              <w:rPr>
                <w:rFonts w:ascii="Arial" w:hAnsi="Arial" w:eastAsia="Arial" w:cs="Arial"/>
                <w:sz w:val="21"/>
                <w:szCs w:val="21"/>
                <w:lang w:val="it-IT" w:eastAsia="it-IT" w:bidi="ar-SA"/>
              </w:rPr>
            </w:pPr>
            <w:r>
              <w:rPr>
                <w:rFonts w:eastAsia="Arial" w:cs="Arial"/>
                <w:sz w:val="21"/>
                <w:szCs w:val="21"/>
                <w:lang w:val="it-IT" w:eastAsia="it-IT" w:bidi="ar-SA"/>
              </w:rPr>
            </w:r>
          </w:p>
        </w:tc>
      </w:tr>
      <w:tr>
        <w:trPr>
          <w:trHeight w:val="620" w:hRule="atLeast"/>
        </w:trPr>
        <w:tc>
          <w:tcPr>
            <w:tcW w:w="3405" w:type="dxa"/>
            <w:tcBorders>
              <w:top w:val="single" w:sz="6" w:space="0" w:color="000000"/>
              <w:left w:val="single" w:sz="24" w:space="0" w:color="000000"/>
              <w:bottom w:val="single" w:sz="6" w:space="0" w:color="000000"/>
              <w:right w:val="single" w:sz="6" w:space="0" w:color="000000"/>
            </w:tcBorders>
            <w:shd w:fill="D9D9D9" w:val="clear"/>
            <w:vAlign w:val="center"/>
          </w:tcPr>
          <w:p>
            <w:pPr>
              <w:pStyle w:val="Normal"/>
              <w:widowControl w:val="false"/>
              <w:spacing w:before="120" w:after="200"/>
              <w:rPr>
                <w:b/>
                <w:b/>
                <w:sz w:val="21"/>
                <w:szCs w:val="21"/>
                <w:lang w:val="it-IT" w:eastAsia="it-IT" w:bidi="ar-SA"/>
              </w:rPr>
            </w:pPr>
            <w:r>
              <w:rPr>
                <w:b/>
                <w:sz w:val="21"/>
                <w:szCs w:val="21"/>
                <w:lang w:val="it-IT" w:eastAsia="it-IT" w:bidi="ar-SA"/>
              </w:rPr>
              <w:t>Località di intervento in Piemonte</w:t>
            </w:r>
          </w:p>
        </w:tc>
        <w:tc>
          <w:tcPr>
            <w:tcW w:w="6175" w:type="dxa"/>
            <w:tcBorders>
              <w:top w:val="single" w:sz="6" w:space="0" w:color="000000"/>
              <w:left w:val="single" w:sz="6" w:space="0" w:color="000000"/>
              <w:bottom w:val="single" w:sz="6" w:space="0" w:color="000000"/>
              <w:right w:val="single" w:sz="24" w:space="0" w:color="000000"/>
            </w:tcBorders>
            <w:shd w:fill="auto" w:val="clear"/>
            <w:vAlign w:val="center"/>
          </w:tcPr>
          <w:p>
            <w:pPr>
              <w:pStyle w:val="Normal"/>
              <w:widowControl w:val="false"/>
              <w:spacing w:lineRule="auto" w:line="240" w:before="0" w:after="0"/>
              <w:jc w:val="both"/>
              <w:rPr>
                <w:rFonts w:ascii="Arial" w:hAnsi="Arial"/>
                <w:u w:val="none"/>
              </w:rPr>
            </w:pPr>
            <w:r>
              <w:rPr>
                <w:u w:val="none"/>
              </w:rPr>
            </w:r>
          </w:p>
        </w:tc>
      </w:tr>
      <w:tr>
        <w:trPr>
          <w:trHeight w:val="791" w:hRule="atLeast"/>
        </w:trPr>
        <w:tc>
          <w:tcPr>
            <w:tcW w:w="3405" w:type="dxa"/>
            <w:tcBorders>
              <w:top w:val="single" w:sz="6" w:space="0" w:color="000000"/>
              <w:left w:val="single" w:sz="24" w:space="0" w:color="000000"/>
              <w:bottom w:val="single" w:sz="6" w:space="0" w:color="000000"/>
              <w:right w:val="single" w:sz="6" w:space="0" w:color="000000"/>
            </w:tcBorders>
            <w:shd w:fill="D9D9D9" w:val="clear"/>
            <w:vAlign w:val="center"/>
          </w:tcPr>
          <w:p>
            <w:pPr>
              <w:pStyle w:val="Normal"/>
              <w:widowControl w:val="false"/>
              <w:spacing w:before="120" w:after="200"/>
              <w:rPr>
                <w:sz w:val="21"/>
                <w:szCs w:val="21"/>
              </w:rPr>
            </w:pPr>
            <w:r>
              <w:rPr>
                <w:rFonts w:eastAsia="Calibri" w:cs="Calibri"/>
                <w:b/>
                <w:color w:val="000000"/>
                <w:kern w:val="0"/>
                <w:sz w:val="21"/>
                <w:szCs w:val="21"/>
                <w:shd w:fill="auto" w:val="clear"/>
                <w:lang w:val="it-IT" w:eastAsia="it-IT" w:bidi="ar-SA"/>
              </w:rPr>
              <w:t xml:space="preserve">Sono previste attività in Paesi partner? </w:t>
            </w:r>
            <w:r>
              <w:rPr>
                <w:rFonts w:eastAsia="MS Mincho" w:cs="Times New Roman"/>
                <w:b w:val="false"/>
                <w:bCs w:val="false"/>
                <w:i/>
                <w:iCs/>
                <w:color w:val="000000"/>
                <w:kern w:val="0"/>
                <w:sz w:val="21"/>
                <w:szCs w:val="21"/>
                <w:u w:val="none"/>
                <w:shd w:fill="auto" w:val="clear"/>
                <w:lang w:val="it-IT" w:eastAsia="it-IT" w:bidi="ar-SA"/>
              </w:rPr>
              <w:t xml:space="preserve">(fare riferimento alla lista </w:t>
            </w:r>
            <w:r>
              <w:rPr>
                <w:rFonts w:eastAsia="Times New Roman" w:cs="Times New Roman"/>
                <w:b w:val="false"/>
                <w:bCs w:val="false"/>
                <w:i/>
                <w:iCs/>
                <w:color w:val="000000"/>
                <w:kern w:val="0"/>
                <w:sz w:val="21"/>
                <w:szCs w:val="21"/>
                <w:u w:val="none"/>
                <w:shd w:fill="auto" w:val="clear"/>
                <w:lang w:val="it-IT" w:eastAsia="it-IT" w:bidi="ar-SA"/>
              </w:rPr>
              <w:t>OECD DAC)</w:t>
            </w:r>
          </w:p>
        </w:tc>
        <w:tc>
          <w:tcPr>
            <w:tcW w:w="6175" w:type="dxa"/>
            <w:tcBorders>
              <w:top w:val="single" w:sz="6" w:space="0" w:color="000000"/>
              <w:left w:val="single" w:sz="6" w:space="0" w:color="000000"/>
              <w:bottom w:val="single" w:sz="6" w:space="0" w:color="000000"/>
              <w:right w:val="single" w:sz="24" w:space="0" w:color="000000"/>
            </w:tcBorders>
            <w:shd w:fill="auto" w:val="clear"/>
            <w:vAlign w:val="center"/>
          </w:tcPr>
          <w:p>
            <w:pPr>
              <w:pStyle w:val="Normal"/>
              <w:widowControl w:val="false"/>
              <w:numPr>
                <w:ilvl w:val="0"/>
                <w:numId w:val="5"/>
              </w:numPr>
              <w:spacing w:lineRule="auto" w:line="240" w:before="0" w:after="0"/>
              <w:jc w:val="both"/>
              <w:rPr>
                <w:sz w:val="21"/>
                <w:szCs w:val="21"/>
                <w:shd w:fill="auto" w:val="clear"/>
              </w:rPr>
            </w:pPr>
            <w:r>
              <w:rPr>
                <w:rFonts w:eastAsia="Times New Roman" w:cs="Times New Roman"/>
                <w:color w:val="000000"/>
                <w:kern w:val="0"/>
                <w:sz w:val="21"/>
                <w:szCs w:val="21"/>
                <w:u w:val="none"/>
                <w:shd w:fill="auto" w:val="clear"/>
                <w:lang w:val="it-IT" w:eastAsia="it-IT" w:bidi="ar-SA"/>
              </w:rPr>
              <w:t>No</w:t>
            </w:r>
          </w:p>
          <w:p>
            <w:pPr>
              <w:pStyle w:val="Normal"/>
              <w:widowControl w:val="false"/>
              <w:numPr>
                <w:ilvl w:val="0"/>
                <w:numId w:val="5"/>
              </w:numPr>
              <w:spacing w:lineRule="auto" w:line="240" w:before="0" w:after="0"/>
              <w:jc w:val="both"/>
              <w:rPr>
                <w:rFonts w:eastAsia="Times New Roman" w:cs="Times New Roman"/>
                <w:color w:val="000000"/>
                <w:kern w:val="0"/>
                <w:sz w:val="21"/>
                <w:szCs w:val="21"/>
                <w:shd w:fill="auto" w:val="clear"/>
                <w:lang w:val="it-IT" w:eastAsia="it-IT" w:bidi="ar-SA"/>
              </w:rPr>
            </w:pPr>
            <w:r>
              <w:rPr>
                <w:rFonts w:eastAsia="Times New Roman" w:cs="Times New Roman"/>
                <w:color w:val="000000"/>
                <w:kern w:val="0"/>
                <w:sz w:val="21"/>
                <w:szCs w:val="21"/>
                <w:u w:val="none"/>
                <w:shd w:fill="auto" w:val="clear"/>
                <w:lang w:val="it-IT" w:eastAsia="it-IT" w:bidi="ar-SA"/>
              </w:rPr>
              <w:t>Sì, specificare il Paese:</w:t>
            </w:r>
          </w:p>
        </w:tc>
      </w:tr>
      <w:tr>
        <w:trPr/>
        <w:tc>
          <w:tcPr>
            <w:tcW w:w="3405" w:type="dxa"/>
            <w:tcBorders>
              <w:top w:val="single" w:sz="6" w:space="0" w:color="000000"/>
              <w:left w:val="single" w:sz="24" w:space="0" w:color="000000"/>
              <w:bottom w:val="single" w:sz="6" w:space="0" w:color="000000"/>
              <w:right w:val="single" w:sz="6" w:space="0" w:color="000000"/>
            </w:tcBorders>
            <w:shd w:fill="D9D9D9" w:val="clear"/>
            <w:vAlign w:val="center"/>
          </w:tcPr>
          <w:p>
            <w:pPr>
              <w:pStyle w:val="Normal"/>
              <w:widowControl w:val="false"/>
              <w:spacing w:lineRule="auto" w:line="240" w:before="0" w:after="0"/>
              <w:rPr>
                <w:b/>
                <w:b/>
                <w:sz w:val="21"/>
                <w:szCs w:val="21"/>
                <w:lang w:val="it-IT" w:eastAsia="it-IT" w:bidi="ar-SA"/>
              </w:rPr>
            </w:pPr>
            <w:r>
              <w:rPr>
                <w:b/>
                <w:sz w:val="21"/>
                <w:szCs w:val="21"/>
                <w:lang w:val="it-IT" w:eastAsia="it-IT" w:bidi="ar-SA"/>
              </w:rPr>
              <w:t>Costo totale del progetto</w:t>
            </w:r>
          </w:p>
        </w:tc>
        <w:tc>
          <w:tcPr>
            <w:tcW w:w="6175" w:type="dxa"/>
            <w:tcBorders>
              <w:top w:val="single" w:sz="6" w:space="0" w:color="000000"/>
              <w:left w:val="single" w:sz="6" w:space="0" w:color="000000"/>
              <w:bottom w:val="single" w:sz="6" w:space="0" w:color="000000"/>
              <w:right w:val="single" w:sz="24" w:space="0" w:color="000000"/>
            </w:tcBorders>
            <w:shd w:fill="auto" w:val="clear"/>
            <w:vAlign w:val="center"/>
          </w:tcPr>
          <w:p>
            <w:pPr>
              <w:pStyle w:val="Normal"/>
              <w:widowControl w:val="false"/>
              <w:spacing w:lineRule="auto" w:line="240" w:before="0" w:after="0"/>
              <w:jc w:val="both"/>
              <w:rPr>
                <w:rFonts w:ascii="Arial" w:hAnsi="Arial" w:eastAsia="Arial" w:cs="Arial"/>
                <w:sz w:val="24"/>
                <w:szCs w:val="24"/>
                <w:lang w:val="it-IT" w:eastAsia="it-IT" w:bidi="ar-SA"/>
              </w:rPr>
            </w:pPr>
            <w:r>
              <w:rPr>
                <w:rFonts w:eastAsia="Arial" w:cs="Arial"/>
                <w:sz w:val="24"/>
                <w:szCs w:val="24"/>
                <w:lang w:val="it-IT" w:eastAsia="it-IT" w:bidi="ar-SA"/>
              </w:rPr>
            </w:r>
          </w:p>
          <w:p>
            <w:pPr>
              <w:pStyle w:val="Normal"/>
              <w:widowControl w:val="false"/>
              <w:spacing w:lineRule="auto" w:line="240" w:before="0" w:after="0"/>
              <w:jc w:val="both"/>
              <w:rPr>
                <w:rFonts w:ascii="Arial" w:hAnsi="Arial" w:eastAsia="Arial" w:cs="Arial"/>
                <w:sz w:val="24"/>
                <w:szCs w:val="24"/>
                <w:lang w:val="it-IT" w:eastAsia="it-IT" w:bidi="ar-SA"/>
              </w:rPr>
            </w:pPr>
            <w:r>
              <w:rPr>
                <w:rFonts w:eastAsia="Arial" w:cs="Arial"/>
                <w:sz w:val="24"/>
                <w:szCs w:val="24"/>
                <w:lang w:val="it-IT" w:eastAsia="it-IT" w:bidi="ar-SA"/>
              </w:rPr>
            </w:r>
          </w:p>
        </w:tc>
      </w:tr>
      <w:tr>
        <w:trPr/>
        <w:tc>
          <w:tcPr>
            <w:tcW w:w="3405" w:type="dxa"/>
            <w:tcBorders>
              <w:left w:val="single" w:sz="24" w:space="0" w:color="000000"/>
              <w:bottom w:val="single" w:sz="6" w:space="0" w:color="000000"/>
              <w:right w:val="single" w:sz="6" w:space="0" w:color="000000"/>
            </w:tcBorders>
            <w:shd w:fill="D9D9D9" w:val="clear"/>
            <w:vAlign w:val="center"/>
          </w:tcPr>
          <w:p>
            <w:pPr>
              <w:pStyle w:val="Normal"/>
              <w:widowControl w:val="false"/>
              <w:spacing w:lineRule="auto" w:line="240" w:before="0" w:after="0"/>
              <w:rPr>
                <w:b/>
                <w:b/>
                <w:sz w:val="21"/>
                <w:szCs w:val="21"/>
                <w:lang w:val="it-IT" w:eastAsia="it-IT" w:bidi="ar-SA"/>
              </w:rPr>
            </w:pPr>
            <w:r>
              <w:rPr>
                <w:b/>
                <w:sz w:val="21"/>
                <w:szCs w:val="21"/>
                <w:lang w:val="it-IT" w:eastAsia="it-IT" w:bidi="ar-SA"/>
              </w:rPr>
              <w:t>Contributo richiesto</w:t>
            </w:r>
          </w:p>
          <w:p>
            <w:pPr>
              <w:pStyle w:val="Normal"/>
              <w:widowControl w:val="false"/>
              <w:spacing w:lineRule="auto" w:line="240" w:before="0" w:after="0"/>
              <w:rPr>
                <w:rFonts w:ascii="Arial" w:hAnsi="Arial"/>
                <w:b/>
                <w:b/>
                <w:sz w:val="21"/>
                <w:szCs w:val="21"/>
                <w:lang w:val="it-IT" w:eastAsia="it-IT" w:bidi="ar-SA"/>
              </w:rPr>
            </w:pPr>
            <w:r>
              <w:rPr>
                <w:b/>
                <w:sz w:val="21"/>
                <w:szCs w:val="21"/>
                <w:lang w:val="it-IT" w:eastAsia="it-IT" w:bidi="ar-SA"/>
              </w:rPr>
            </w:r>
          </w:p>
        </w:tc>
        <w:tc>
          <w:tcPr>
            <w:tcW w:w="6175" w:type="dxa"/>
            <w:tcBorders>
              <w:left w:val="single" w:sz="6" w:space="0" w:color="000000"/>
              <w:bottom w:val="single" w:sz="6" w:space="0" w:color="000000"/>
              <w:right w:val="single" w:sz="24" w:space="0" w:color="000000"/>
            </w:tcBorders>
            <w:shd w:fill="auto" w:val="clear"/>
            <w:vAlign w:val="center"/>
          </w:tcPr>
          <w:p>
            <w:pPr>
              <w:pStyle w:val="Normal"/>
              <w:widowControl w:val="false"/>
              <w:spacing w:lineRule="auto" w:line="240" w:before="0" w:after="0"/>
              <w:jc w:val="both"/>
              <w:rPr>
                <w:rFonts w:ascii="Arial" w:hAnsi="Arial" w:eastAsia="Arial" w:cs="Arial"/>
                <w:sz w:val="24"/>
                <w:szCs w:val="24"/>
                <w:lang w:val="it-IT" w:eastAsia="it-IT" w:bidi="ar-SA"/>
              </w:rPr>
            </w:pPr>
            <w:r>
              <w:rPr>
                <w:rFonts w:eastAsia="Arial" w:cs="Arial"/>
                <w:sz w:val="24"/>
                <w:szCs w:val="24"/>
                <w:lang w:val="it-IT" w:eastAsia="it-IT" w:bidi="ar-SA"/>
              </w:rPr>
            </w:r>
          </w:p>
        </w:tc>
      </w:tr>
      <w:tr>
        <w:trPr/>
        <w:tc>
          <w:tcPr>
            <w:tcW w:w="3405" w:type="dxa"/>
            <w:tcBorders>
              <w:top w:val="single" w:sz="6" w:space="0" w:color="000000"/>
              <w:left w:val="single" w:sz="24" w:space="0" w:color="000000"/>
              <w:bottom w:val="single" w:sz="24" w:space="0" w:color="000000"/>
              <w:right w:val="single" w:sz="6" w:space="0" w:color="000000"/>
            </w:tcBorders>
            <w:shd w:fill="D9D9D9" w:val="clear"/>
            <w:vAlign w:val="center"/>
          </w:tcPr>
          <w:p>
            <w:pPr>
              <w:pStyle w:val="Normal"/>
              <w:widowControl w:val="false"/>
              <w:spacing w:lineRule="auto" w:line="240" w:before="0" w:after="0"/>
              <w:rPr>
                <w:sz w:val="21"/>
                <w:szCs w:val="21"/>
              </w:rPr>
            </w:pPr>
            <w:r>
              <w:rPr>
                <w:b/>
                <w:sz w:val="21"/>
                <w:szCs w:val="21"/>
                <w:shd w:fill="auto" w:val="clear"/>
                <w:lang w:val="it-IT" w:eastAsia="it-IT" w:bidi="ar-SA"/>
              </w:rPr>
              <w:t>Durata dell’iniziativa</w:t>
              <w:br/>
            </w:r>
            <w:r>
              <w:rPr>
                <w:rFonts w:eastAsia="Arial" w:cs="Arial"/>
                <w:b w:val="false"/>
                <w:bCs w:val="false"/>
                <w:i/>
                <w:iCs/>
                <w:sz w:val="21"/>
                <w:szCs w:val="21"/>
                <w:shd w:fill="auto" w:val="clear"/>
                <w:lang w:val="it-IT" w:eastAsia="it-IT" w:bidi="ar-SA"/>
              </w:rPr>
              <w:t>data di avvio e fine progetto,</w:t>
            </w:r>
          </w:p>
          <w:p>
            <w:pPr>
              <w:pStyle w:val="Normal"/>
              <w:widowControl w:val="false"/>
              <w:spacing w:lineRule="auto" w:line="240" w:before="0" w:after="0"/>
              <w:rPr>
                <w:sz w:val="21"/>
                <w:szCs w:val="21"/>
              </w:rPr>
            </w:pPr>
            <w:r>
              <w:rPr>
                <w:rFonts w:eastAsia="Arial" w:cs="Arial"/>
                <w:b w:val="false"/>
                <w:bCs w:val="false"/>
                <w:i/>
                <w:iCs/>
                <w:sz w:val="21"/>
                <w:szCs w:val="21"/>
                <w:shd w:fill="auto" w:val="clear"/>
                <w:lang w:val="it-IT" w:eastAsia="it-IT" w:bidi="ar-SA"/>
              </w:rPr>
              <w:t>numero di mesi</w:t>
            </w:r>
          </w:p>
        </w:tc>
        <w:tc>
          <w:tcPr>
            <w:tcW w:w="6175" w:type="dxa"/>
            <w:tcBorders>
              <w:top w:val="single" w:sz="6" w:space="0" w:color="000000"/>
              <w:left w:val="single" w:sz="6" w:space="0" w:color="000000"/>
              <w:bottom w:val="single" w:sz="24" w:space="0" w:color="000000"/>
              <w:right w:val="single" w:sz="24" w:space="0" w:color="000000"/>
            </w:tcBorders>
            <w:shd w:fill="auto" w:val="clear"/>
            <w:vAlign w:val="center"/>
          </w:tcPr>
          <w:p>
            <w:pPr>
              <w:pStyle w:val="Normal"/>
              <w:widowControl w:val="false"/>
              <w:spacing w:lineRule="auto" w:line="240" w:before="0" w:after="0"/>
              <w:jc w:val="both"/>
              <w:rPr>
                <w:rFonts w:ascii="Arial" w:hAnsi="Arial" w:eastAsia="Arial" w:cs="Arial"/>
                <w:sz w:val="24"/>
                <w:szCs w:val="24"/>
                <w:lang w:val="it-IT" w:eastAsia="it-IT" w:bidi="ar-SA"/>
              </w:rPr>
            </w:pPr>
            <w:r>
              <w:rPr>
                <w:rFonts w:eastAsia="Arial" w:cs="Arial"/>
                <w:sz w:val="24"/>
                <w:szCs w:val="24"/>
                <w:lang w:val="it-IT" w:eastAsia="it-IT" w:bidi="ar-SA"/>
              </w:rPr>
            </w:r>
          </w:p>
          <w:p>
            <w:pPr>
              <w:pStyle w:val="Normal"/>
              <w:widowControl w:val="false"/>
              <w:spacing w:lineRule="auto" w:line="240" w:before="0" w:after="0"/>
              <w:jc w:val="both"/>
              <w:rPr>
                <w:rFonts w:ascii="Arial" w:hAnsi="Arial" w:eastAsia="Arial" w:cs="Arial"/>
                <w:sz w:val="24"/>
                <w:szCs w:val="24"/>
                <w:lang w:val="it-IT" w:eastAsia="it-IT" w:bidi="ar-SA"/>
              </w:rPr>
            </w:pPr>
            <w:r>
              <w:rPr>
                <w:rFonts w:eastAsia="Arial" w:cs="Arial"/>
                <w:sz w:val="24"/>
                <w:szCs w:val="24"/>
                <w:lang w:val="it-IT" w:eastAsia="it-IT" w:bidi="ar-SA"/>
              </w:rPr>
            </w:r>
          </w:p>
          <w:p>
            <w:pPr>
              <w:pStyle w:val="Normal"/>
              <w:widowControl w:val="false"/>
              <w:spacing w:lineRule="auto" w:line="240" w:before="0" w:after="0"/>
              <w:jc w:val="both"/>
              <w:rPr>
                <w:rFonts w:ascii="Arial" w:hAnsi="Arial" w:eastAsia="Arial" w:cs="Arial"/>
                <w:sz w:val="24"/>
                <w:szCs w:val="24"/>
                <w:lang w:val="it-IT" w:eastAsia="it-IT" w:bidi="ar-SA"/>
              </w:rPr>
            </w:pPr>
            <w:r>
              <w:rPr>
                <w:rFonts w:eastAsia="Arial" w:cs="Arial"/>
                <w:sz w:val="24"/>
                <w:szCs w:val="24"/>
                <w:lang w:val="it-IT" w:eastAsia="it-IT" w:bidi="ar-SA"/>
              </w:rPr>
            </w:r>
          </w:p>
        </w:tc>
      </w:tr>
    </w:tbl>
    <w:p>
      <w:pPr>
        <w:pStyle w:val="Normal"/>
        <w:spacing w:lineRule="auto" w:line="240" w:before="0" w:after="0"/>
        <w:jc w:val="both"/>
        <w:rPr>
          <w:rFonts w:ascii="Arial" w:hAnsi="Arial"/>
          <w:b/>
          <w:b/>
          <w:lang w:val="it-IT" w:eastAsia="it-IT" w:bidi="ar-SA"/>
        </w:rPr>
      </w:pPr>
      <w:r>
        <w:rPr>
          <w:b/>
          <w:lang w:val="it-IT" w:eastAsia="it-IT" w:bidi="ar-SA"/>
        </w:rPr>
      </w:r>
    </w:p>
    <w:p>
      <w:pPr>
        <w:pStyle w:val="Normal"/>
        <w:spacing w:lineRule="auto" w:line="240" w:before="0" w:after="0"/>
        <w:jc w:val="center"/>
        <w:rPr/>
      </w:pPr>
      <w:r>
        <w:rPr>
          <w:rFonts w:eastAsia="Times New Roman" w:cs="Times New Roman"/>
          <w:b/>
          <w:strike w:val="false"/>
          <w:dstrike w:val="false"/>
          <w:sz w:val="24"/>
          <w:szCs w:val="24"/>
          <w:lang w:val="it-IT" w:eastAsia="it-IT" w:bidi="ar-SA"/>
        </w:rPr>
        <w:t>SEZIONE 2</w:t>
      </w:r>
    </w:p>
    <w:p>
      <w:pPr>
        <w:pStyle w:val="Normal"/>
        <w:spacing w:lineRule="auto" w:line="240" w:before="0" w:after="0"/>
        <w:jc w:val="center"/>
        <w:rPr/>
      </w:pPr>
      <w:r>
        <w:rPr>
          <w:rFonts w:eastAsia="Times New Roman" w:cs="Times New Roman"/>
          <w:b/>
          <w:bCs/>
          <w:sz w:val="24"/>
          <w:szCs w:val="24"/>
          <w:lang w:val="it-IT" w:eastAsia="it-IT" w:bidi="ar-SA"/>
        </w:rPr>
        <w:t>PARTENARIATO</w:t>
      </w:r>
    </w:p>
    <w:p>
      <w:pPr>
        <w:pStyle w:val="Normal"/>
        <w:spacing w:lineRule="auto" w:line="240" w:before="0" w:after="0"/>
        <w:jc w:val="center"/>
        <w:rPr>
          <w:rFonts w:ascii="Arial" w:hAnsi="Arial" w:eastAsia="Times New Roman" w:cs="Times New Roman"/>
          <w:b/>
          <w:b/>
          <w:bCs/>
          <w:sz w:val="21"/>
          <w:szCs w:val="21"/>
          <w:lang w:val="it-IT" w:eastAsia="it-IT" w:bidi="ar-SA"/>
        </w:rPr>
      </w:pPr>
      <w:r>
        <w:rPr>
          <w:rFonts w:eastAsia="Times New Roman" w:cs="Times New Roman"/>
          <w:b/>
          <w:bCs/>
          <w:sz w:val="21"/>
          <w:szCs w:val="21"/>
          <w:lang w:val="it-IT" w:eastAsia="it-IT" w:bidi="ar-SA"/>
        </w:rPr>
      </w:r>
    </w:p>
    <w:tbl>
      <w:tblPr>
        <w:tblW w:w="9643" w:type="dxa"/>
        <w:jc w:val="left"/>
        <w:tblInd w:w="-9" w:type="dxa"/>
        <w:tblLayout w:type="fixed"/>
        <w:tblCellMar>
          <w:top w:w="0" w:type="dxa"/>
          <w:left w:w="108" w:type="dxa"/>
          <w:bottom w:w="0" w:type="dxa"/>
          <w:right w:w="108" w:type="dxa"/>
        </w:tblCellMar>
      </w:tblPr>
      <w:tblGrid>
        <w:gridCol w:w="3329"/>
        <w:gridCol w:w="6313"/>
      </w:tblGrid>
      <w:tr>
        <w:trPr/>
        <w:tc>
          <w:tcPr>
            <w:tcW w:w="9642" w:type="dxa"/>
            <w:gridSpan w:val="2"/>
            <w:tcBorders>
              <w:top w:val="single" w:sz="24" w:space="0" w:color="000000"/>
              <w:left w:val="single" w:sz="24" w:space="0" w:color="000000"/>
              <w:bottom w:val="single" w:sz="6" w:space="0" w:color="000000"/>
              <w:right w:val="single" w:sz="24" w:space="0" w:color="000000"/>
            </w:tcBorders>
            <w:shd w:fill="D9D9D9" w:val="clear"/>
            <w:vAlign w:val="center"/>
          </w:tcPr>
          <w:p>
            <w:pPr>
              <w:pStyle w:val="Normal"/>
              <w:widowControl w:val="false"/>
              <w:spacing w:lineRule="auto" w:line="240" w:before="0" w:after="0"/>
              <w:jc w:val="left"/>
              <w:rPr>
                <w:sz w:val="24"/>
                <w:szCs w:val="24"/>
              </w:rPr>
            </w:pPr>
            <w:r>
              <w:rPr>
                <w:b/>
                <w:bCs/>
                <w:sz w:val="24"/>
                <w:szCs w:val="24"/>
                <w:lang w:val="it-IT" w:eastAsia="it-IT" w:bidi="ar-SA"/>
              </w:rPr>
              <w:t>1. CAPOFILA E PARTENARIATO: informazioni</w:t>
            </w:r>
          </w:p>
        </w:tc>
      </w:tr>
      <w:tr>
        <w:trPr/>
        <w:tc>
          <w:tcPr>
            <w:tcW w:w="3329" w:type="dxa"/>
            <w:tcBorders>
              <w:top w:val="single" w:sz="6" w:space="0" w:color="000000"/>
              <w:left w:val="single" w:sz="24" w:space="0" w:color="000000"/>
              <w:bottom w:val="single" w:sz="6" w:space="0" w:color="000000"/>
              <w:right w:val="single" w:sz="6" w:space="0" w:color="000000"/>
            </w:tcBorders>
            <w:shd w:fill="D9D9D9" w:val="clear"/>
            <w:vAlign w:val="center"/>
          </w:tcPr>
          <w:p>
            <w:pPr>
              <w:pStyle w:val="Normal"/>
              <w:widowControl w:val="false"/>
              <w:spacing w:lineRule="auto" w:line="240" w:before="0" w:after="0"/>
              <w:rPr>
                <w:sz w:val="21"/>
                <w:szCs w:val="21"/>
              </w:rPr>
            </w:pPr>
            <w:r>
              <w:rPr>
                <w:b/>
                <w:sz w:val="21"/>
                <w:szCs w:val="21"/>
                <w:lang w:val="it-IT" w:eastAsia="it-IT" w:bidi="ar-SA"/>
              </w:rPr>
              <w:t>CAPOFILA</w:t>
            </w:r>
          </w:p>
        </w:tc>
        <w:tc>
          <w:tcPr>
            <w:tcW w:w="6313" w:type="dxa"/>
            <w:tcBorders>
              <w:top w:val="single" w:sz="6" w:space="0" w:color="000000"/>
              <w:left w:val="single" w:sz="6" w:space="0" w:color="000000"/>
              <w:bottom w:val="single" w:sz="6" w:space="0" w:color="000000"/>
              <w:right w:val="single" w:sz="24" w:space="0" w:color="000000"/>
            </w:tcBorders>
            <w:shd w:fill="auto" w:val="clear"/>
            <w:vAlign w:val="center"/>
          </w:tcPr>
          <w:p>
            <w:pPr>
              <w:pStyle w:val="Normal"/>
              <w:widowControl w:val="false"/>
              <w:spacing w:lineRule="auto" w:line="240" w:before="0" w:after="0"/>
              <w:jc w:val="both"/>
              <w:rPr>
                <w:rFonts w:ascii="Arial" w:hAnsi="Arial" w:eastAsia="Arial" w:cs="Arial"/>
                <w:color w:val="000000"/>
                <w:sz w:val="21"/>
                <w:szCs w:val="21"/>
                <w:lang w:val="it-IT" w:eastAsia="it-IT" w:bidi="ar-SA"/>
              </w:rPr>
            </w:pPr>
            <w:r>
              <w:rPr>
                <w:rFonts w:eastAsia="Arial" w:cs="Arial"/>
                <w:color w:val="000000"/>
                <w:sz w:val="21"/>
                <w:szCs w:val="21"/>
                <w:lang w:val="it-IT" w:eastAsia="it-IT" w:bidi="ar-SA"/>
              </w:rPr>
            </w:r>
          </w:p>
          <w:p>
            <w:pPr>
              <w:pStyle w:val="Normal"/>
              <w:widowControl w:val="false"/>
              <w:spacing w:lineRule="auto" w:line="240" w:before="0" w:after="0"/>
              <w:jc w:val="both"/>
              <w:rPr>
                <w:rFonts w:eastAsia="Arial" w:cs="Arial"/>
                <w:color w:val="000000"/>
                <w:sz w:val="21"/>
                <w:szCs w:val="21"/>
                <w:u w:val="none"/>
                <w:lang w:val="it-IT" w:eastAsia="it-IT" w:bidi="ar-SA"/>
              </w:rPr>
            </w:pPr>
            <w:r>
              <w:rPr>
                <w:rFonts w:eastAsia="Arial" w:cs="Arial"/>
                <w:color w:val="000000"/>
                <w:sz w:val="21"/>
                <w:szCs w:val="21"/>
                <w:u w:val="none"/>
                <w:lang w:val="it-IT" w:eastAsia="it-IT" w:bidi="ar-SA"/>
              </w:rPr>
              <w:t>Denominazione Ente:</w:t>
            </w:r>
          </w:p>
          <w:p>
            <w:pPr>
              <w:pStyle w:val="Normal"/>
              <w:widowControl w:val="false"/>
              <w:spacing w:lineRule="auto" w:line="240" w:before="0" w:after="0"/>
              <w:jc w:val="both"/>
              <w:rPr>
                <w:sz w:val="21"/>
                <w:szCs w:val="21"/>
              </w:rPr>
            </w:pPr>
            <w:r>
              <w:rPr>
                <w:rFonts w:eastAsia="Arial" w:cs="Arial"/>
                <w:color w:val="000000"/>
                <w:sz w:val="21"/>
                <w:szCs w:val="21"/>
                <w:u w:val="none"/>
                <w:lang w:val="it-IT" w:eastAsia="it-IT" w:bidi="ar-SA"/>
              </w:rPr>
              <w:t>Natura dell’Ente:</w:t>
            </w:r>
          </w:p>
          <w:p>
            <w:pPr>
              <w:pStyle w:val="Normal"/>
              <w:widowControl w:val="false"/>
              <w:spacing w:lineRule="auto" w:line="240" w:before="0" w:after="0"/>
              <w:jc w:val="both"/>
              <w:rPr>
                <w:rFonts w:eastAsia="Arial" w:cs="Arial"/>
                <w:color w:val="000000"/>
                <w:sz w:val="21"/>
                <w:szCs w:val="21"/>
                <w:u w:val="none"/>
                <w:lang w:val="it-IT" w:eastAsia="it-IT" w:bidi="ar-SA"/>
              </w:rPr>
            </w:pPr>
            <w:r>
              <w:rPr>
                <w:rFonts w:eastAsia="Arial" w:cs="Arial"/>
                <w:color w:val="000000"/>
                <w:sz w:val="21"/>
                <w:szCs w:val="21"/>
                <w:u w:val="none"/>
                <w:lang w:val="it-IT" w:eastAsia="it-IT" w:bidi="ar-SA"/>
              </w:rPr>
              <w:t>Indirizzo:</w:t>
            </w:r>
          </w:p>
          <w:p>
            <w:pPr>
              <w:pStyle w:val="Normal"/>
              <w:widowControl w:val="false"/>
              <w:spacing w:lineRule="auto" w:line="240" w:before="0" w:after="0"/>
              <w:jc w:val="both"/>
              <w:rPr>
                <w:sz w:val="21"/>
                <w:szCs w:val="21"/>
              </w:rPr>
            </w:pPr>
            <w:r>
              <w:rPr>
                <w:rFonts w:eastAsia="Arial" w:cs="Arial"/>
                <w:color w:val="000000"/>
                <w:sz w:val="21"/>
                <w:szCs w:val="21"/>
                <w:u w:val="none"/>
                <w:lang w:val="it-IT" w:eastAsia="it-IT" w:bidi="ar-SA"/>
              </w:rPr>
              <w:t>email:</w:t>
            </w:r>
          </w:p>
          <w:p>
            <w:pPr>
              <w:pStyle w:val="Normal"/>
              <w:widowControl w:val="false"/>
              <w:spacing w:lineRule="auto" w:line="240" w:before="0" w:after="0"/>
              <w:jc w:val="both"/>
              <w:rPr>
                <w:sz w:val="21"/>
                <w:szCs w:val="21"/>
              </w:rPr>
            </w:pPr>
            <w:r>
              <w:rPr>
                <w:rFonts w:eastAsia="Arial" w:cs="Arial"/>
                <w:color w:val="000000"/>
                <w:sz w:val="21"/>
                <w:szCs w:val="21"/>
                <w:u w:val="none"/>
                <w:lang w:val="it-IT" w:eastAsia="it-IT" w:bidi="ar-SA"/>
              </w:rPr>
              <w:t>Sito web:</w:t>
            </w:r>
          </w:p>
          <w:p>
            <w:pPr>
              <w:pStyle w:val="Normal"/>
              <w:widowControl w:val="false"/>
              <w:spacing w:lineRule="auto" w:line="240" w:before="0" w:after="0"/>
              <w:jc w:val="both"/>
              <w:rPr>
                <w:rFonts w:ascii="Arial" w:hAnsi="Arial" w:eastAsia="Arial" w:cs="Arial"/>
                <w:color w:val="000000"/>
                <w:sz w:val="21"/>
                <w:szCs w:val="21"/>
                <w:u w:val="none"/>
                <w:lang w:val="it-IT" w:eastAsia="it-IT" w:bidi="ar-SA"/>
              </w:rPr>
            </w:pPr>
            <w:r>
              <w:rPr>
                <w:rFonts w:eastAsia="Arial" w:cs="Arial"/>
                <w:color w:val="000000"/>
                <w:sz w:val="21"/>
                <w:szCs w:val="21"/>
                <w:u w:val="none"/>
                <w:lang w:val="it-IT" w:eastAsia="it-IT" w:bidi="ar-SA"/>
              </w:rPr>
            </w:r>
          </w:p>
          <w:p>
            <w:pPr>
              <w:pStyle w:val="Normal"/>
              <w:widowControl w:val="false"/>
              <w:spacing w:lineRule="auto" w:line="240" w:before="0" w:after="0"/>
              <w:jc w:val="both"/>
              <w:rPr>
                <w:rFonts w:eastAsia="Arial" w:cs="Arial"/>
                <w:color w:val="000000"/>
                <w:sz w:val="21"/>
                <w:szCs w:val="21"/>
                <w:u w:val="none"/>
                <w:lang w:val="it-IT" w:eastAsia="it-IT" w:bidi="ar-SA"/>
              </w:rPr>
            </w:pPr>
            <w:r>
              <w:rPr>
                <w:rFonts w:eastAsia="Arial" w:cs="Arial"/>
                <w:color w:val="000000"/>
                <w:sz w:val="21"/>
                <w:szCs w:val="21"/>
                <w:u w:val="none"/>
                <w:lang w:val="it-IT" w:eastAsia="it-IT" w:bidi="ar-SA"/>
              </w:rPr>
              <w:t>Legale rappresentante:</w:t>
            </w:r>
          </w:p>
          <w:p>
            <w:pPr>
              <w:pStyle w:val="Normal"/>
              <w:widowControl w:val="false"/>
              <w:spacing w:lineRule="auto" w:line="240" w:before="0" w:after="0"/>
              <w:jc w:val="both"/>
              <w:rPr>
                <w:sz w:val="21"/>
                <w:szCs w:val="21"/>
              </w:rPr>
            </w:pPr>
            <w:r>
              <w:rPr>
                <w:rFonts w:eastAsia="Arial" w:cs="Arial"/>
                <w:color w:val="000000"/>
                <w:sz w:val="21"/>
                <w:szCs w:val="21"/>
                <w:u w:val="none"/>
                <w:lang w:val="it-IT" w:eastAsia="it-IT" w:bidi="ar-SA"/>
              </w:rPr>
              <w:t>Persona di riferimento per l’iniziativa:</w:t>
            </w:r>
          </w:p>
          <w:p>
            <w:pPr>
              <w:pStyle w:val="Normal"/>
              <w:widowControl w:val="false"/>
              <w:spacing w:lineRule="auto" w:line="240" w:before="0" w:after="0"/>
              <w:jc w:val="both"/>
              <w:rPr>
                <w:sz w:val="21"/>
                <w:szCs w:val="21"/>
              </w:rPr>
            </w:pPr>
            <w:r>
              <w:rPr>
                <w:rFonts w:eastAsia="Arial" w:cs="Arial"/>
                <w:color w:val="000000"/>
                <w:sz w:val="21"/>
                <w:szCs w:val="21"/>
                <w:u w:val="none"/>
                <w:lang w:val="it-IT" w:eastAsia="it-IT" w:bidi="ar-SA"/>
              </w:rPr>
              <w:t>email:</w:t>
            </w:r>
          </w:p>
          <w:p>
            <w:pPr>
              <w:pStyle w:val="Normal"/>
              <w:widowControl w:val="false"/>
              <w:spacing w:lineRule="auto" w:line="240" w:before="0" w:after="0"/>
              <w:jc w:val="both"/>
              <w:rPr>
                <w:sz w:val="21"/>
                <w:szCs w:val="21"/>
              </w:rPr>
            </w:pPr>
            <w:r>
              <w:rPr>
                <w:rFonts w:eastAsia="Arial" w:cs="Arial"/>
                <w:color w:val="000000"/>
                <w:sz w:val="21"/>
                <w:szCs w:val="21"/>
                <w:u w:val="none"/>
                <w:lang w:val="it-IT" w:eastAsia="it-IT" w:bidi="ar-SA"/>
              </w:rPr>
              <w:t>Tel.:</w:t>
            </w:r>
          </w:p>
          <w:p>
            <w:pPr>
              <w:pStyle w:val="Normal"/>
              <w:widowControl w:val="false"/>
              <w:spacing w:lineRule="auto" w:line="240" w:before="0" w:after="0"/>
              <w:jc w:val="both"/>
              <w:rPr>
                <w:rFonts w:ascii="Arial" w:hAnsi="Arial" w:eastAsia="Arial" w:cs="Arial"/>
                <w:color w:val="000000"/>
                <w:sz w:val="21"/>
                <w:szCs w:val="21"/>
                <w:u w:val="none"/>
                <w:lang w:val="it-IT" w:eastAsia="it-IT" w:bidi="ar-SA"/>
              </w:rPr>
            </w:pPr>
            <w:r>
              <w:rPr>
                <w:rFonts w:eastAsia="Arial" w:cs="Arial"/>
                <w:color w:val="000000"/>
                <w:sz w:val="21"/>
                <w:szCs w:val="21"/>
                <w:u w:val="none"/>
                <w:lang w:val="it-IT" w:eastAsia="it-IT" w:bidi="ar-SA"/>
              </w:rPr>
            </w:r>
          </w:p>
        </w:tc>
      </w:tr>
      <w:tr>
        <w:trPr/>
        <w:tc>
          <w:tcPr>
            <w:tcW w:w="3329" w:type="dxa"/>
            <w:tcBorders>
              <w:top w:val="single" w:sz="24" w:space="0" w:color="000000"/>
              <w:left w:val="single" w:sz="24" w:space="0" w:color="000000"/>
              <w:bottom w:val="single" w:sz="6" w:space="0" w:color="000000"/>
              <w:right w:val="single" w:sz="6" w:space="0" w:color="000000"/>
            </w:tcBorders>
            <w:shd w:fill="D9D9D9" w:val="clear"/>
            <w:vAlign w:val="center"/>
          </w:tcPr>
          <w:p>
            <w:pPr>
              <w:pStyle w:val="Normal"/>
              <w:widowControl w:val="false"/>
              <w:spacing w:lineRule="auto" w:line="240" w:before="0" w:after="0"/>
              <w:rPr>
                <w:sz w:val="21"/>
                <w:szCs w:val="21"/>
              </w:rPr>
            </w:pPr>
            <w:r>
              <w:rPr>
                <w:b/>
                <w:sz w:val="21"/>
                <w:szCs w:val="21"/>
                <w:lang w:val="it-IT" w:eastAsia="it-IT" w:bidi="ar-SA"/>
              </w:rPr>
              <w:t>CO-PROPONENTE</w:t>
            </w:r>
          </w:p>
          <w:p>
            <w:pPr>
              <w:pStyle w:val="Normal"/>
              <w:widowControl w:val="false"/>
              <w:spacing w:lineRule="auto" w:line="240" w:before="0" w:after="0"/>
              <w:jc w:val="both"/>
              <w:rPr>
                <w:b/>
                <w:b/>
                <w:bCs/>
                <w:color w:val="CE181E"/>
                <w:sz w:val="21"/>
                <w:szCs w:val="21"/>
              </w:rPr>
            </w:pPr>
            <w:r>
              <w:rPr>
                <w:rFonts w:eastAsia="Arial" w:cs="Arial"/>
                <w:b/>
                <w:bCs/>
                <w:i/>
                <w:iCs/>
                <w:color w:val="CE181E"/>
                <w:sz w:val="21"/>
                <w:szCs w:val="21"/>
                <w:u w:val="none"/>
                <w:lang w:val="it-IT" w:eastAsia="it-IT" w:bidi="ar-SA"/>
              </w:rPr>
              <w:t>aggiungere una riga per ogni</w:t>
            </w:r>
          </w:p>
          <w:p>
            <w:pPr>
              <w:pStyle w:val="Normal"/>
              <w:widowControl w:val="false"/>
              <w:spacing w:lineRule="auto" w:line="240" w:before="0" w:after="0"/>
              <w:jc w:val="both"/>
              <w:rPr>
                <w:b/>
                <w:b/>
                <w:bCs/>
                <w:color w:val="CE181E"/>
                <w:sz w:val="21"/>
                <w:szCs w:val="21"/>
              </w:rPr>
            </w:pPr>
            <w:r>
              <w:rPr>
                <w:rFonts w:eastAsia="Arial" w:cs="Arial"/>
                <w:b/>
                <w:bCs/>
                <w:i/>
                <w:iCs/>
                <w:color w:val="CE181E"/>
                <w:sz w:val="21"/>
                <w:szCs w:val="21"/>
                <w:u w:val="none"/>
                <w:lang w:val="it-IT" w:eastAsia="it-IT" w:bidi="ar-SA"/>
              </w:rPr>
              <w:t>co-proponente</w:t>
            </w:r>
          </w:p>
        </w:tc>
        <w:tc>
          <w:tcPr>
            <w:tcW w:w="6313" w:type="dxa"/>
            <w:tcBorders>
              <w:top w:val="single" w:sz="24" w:space="0" w:color="000000"/>
              <w:left w:val="single" w:sz="6" w:space="0" w:color="000000"/>
              <w:bottom w:val="single" w:sz="6" w:space="0" w:color="000000"/>
              <w:right w:val="single" w:sz="24" w:space="0" w:color="000000"/>
            </w:tcBorders>
            <w:shd w:fill="auto" w:val="clear"/>
            <w:vAlign w:val="center"/>
          </w:tcPr>
          <w:p>
            <w:pPr>
              <w:pStyle w:val="Normal"/>
              <w:widowControl w:val="false"/>
              <w:spacing w:lineRule="auto" w:line="240" w:before="0" w:after="0"/>
              <w:jc w:val="both"/>
              <w:rPr/>
            </w:pPr>
            <w:r>
              <w:rPr/>
            </w:r>
          </w:p>
          <w:p>
            <w:pPr>
              <w:pStyle w:val="Normal"/>
              <w:widowControl w:val="false"/>
              <w:spacing w:lineRule="auto" w:line="240" w:before="0" w:after="0"/>
              <w:jc w:val="both"/>
              <w:rPr>
                <w:rFonts w:eastAsia="Arial" w:cs="Arial"/>
                <w:color w:val="000000"/>
                <w:sz w:val="21"/>
                <w:szCs w:val="21"/>
                <w:u w:val="none"/>
                <w:lang w:val="it-IT" w:eastAsia="it-IT" w:bidi="ar-SA"/>
              </w:rPr>
            </w:pPr>
            <w:r>
              <w:rPr>
                <w:rFonts w:eastAsia="Arial" w:cs="Arial"/>
                <w:color w:val="000000"/>
                <w:sz w:val="21"/>
                <w:szCs w:val="21"/>
                <w:u w:val="none"/>
                <w:lang w:val="it-IT" w:eastAsia="it-IT" w:bidi="ar-SA"/>
              </w:rPr>
              <w:t>Denominazione Ente:</w:t>
            </w:r>
          </w:p>
          <w:p>
            <w:pPr>
              <w:pStyle w:val="Normal"/>
              <w:widowControl w:val="false"/>
              <w:spacing w:lineRule="auto" w:line="240" w:before="0" w:after="0"/>
              <w:jc w:val="both"/>
              <w:rPr>
                <w:rFonts w:eastAsia="Arial" w:cs="Arial"/>
                <w:color w:val="000000"/>
                <w:sz w:val="21"/>
                <w:szCs w:val="21"/>
                <w:u w:val="none"/>
                <w:lang w:val="it-IT" w:eastAsia="it-IT" w:bidi="ar-SA"/>
              </w:rPr>
            </w:pPr>
            <w:r>
              <w:rPr>
                <w:rFonts w:eastAsia="Arial" w:cs="Arial"/>
                <w:color w:val="000000"/>
                <w:sz w:val="21"/>
                <w:szCs w:val="21"/>
                <w:u w:val="none"/>
                <w:lang w:val="it-IT" w:eastAsia="it-IT" w:bidi="ar-SA"/>
              </w:rPr>
              <w:t>Natura dell’Ente</w:t>
            </w:r>
          </w:p>
          <w:p>
            <w:pPr>
              <w:pStyle w:val="Normal"/>
              <w:widowControl w:val="false"/>
              <w:spacing w:lineRule="auto" w:line="240" w:before="0" w:after="0"/>
              <w:jc w:val="both"/>
              <w:rPr>
                <w:rFonts w:eastAsia="Arial" w:cs="Arial"/>
                <w:color w:val="000000"/>
                <w:sz w:val="21"/>
                <w:szCs w:val="21"/>
                <w:u w:val="none"/>
                <w:lang w:val="it-IT" w:eastAsia="it-IT" w:bidi="ar-SA"/>
              </w:rPr>
            </w:pPr>
            <w:r>
              <w:rPr>
                <w:rFonts w:eastAsia="Arial" w:cs="Arial"/>
                <w:color w:val="000000"/>
                <w:sz w:val="21"/>
                <w:szCs w:val="21"/>
                <w:u w:val="none"/>
                <w:lang w:val="it-IT" w:eastAsia="it-IT" w:bidi="ar-SA"/>
              </w:rPr>
              <w:t>Indirizzo:</w:t>
            </w:r>
          </w:p>
          <w:p>
            <w:pPr>
              <w:pStyle w:val="Normal"/>
              <w:widowControl w:val="false"/>
              <w:spacing w:lineRule="auto" w:line="240" w:before="0" w:after="0"/>
              <w:jc w:val="both"/>
              <w:rPr>
                <w:sz w:val="21"/>
                <w:szCs w:val="21"/>
              </w:rPr>
            </w:pPr>
            <w:r>
              <w:rPr>
                <w:rFonts w:eastAsia="Arial" w:cs="Arial"/>
                <w:color w:val="000000"/>
                <w:sz w:val="21"/>
                <w:szCs w:val="21"/>
                <w:u w:val="none"/>
                <w:lang w:val="it-IT" w:eastAsia="it-IT" w:bidi="ar-SA"/>
              </w:rPr>
              <w:t>email:</w:t>
            </w:r>
          </w:p>
          <w:p>
            <w:pPr>
              <w:pStyle w:val="Normal"/>
              <w:widowControl w:val="false"/>
              <w:spacing w:lineRule="auto" w:line="240" w:before="0" w:after="0"/>
              <w:jc w:val="both"/>
              <w:rPr>
                <w:sz w:val="21"/>
                <w:szCs w:val="21"/>
              </w:rPr>
            </w:pPr>
            <w:r>
              <w:rPr>
                <w:rFonts w:eastAsia="Arial" w:cs="Arial"/>
                <w:color w:val="000000"/>
                <w:sz w:val="21"/>
                <w:szCs w:val="21"/>
                <w:u w:val="none"/>
                <w:lang w:val="it-IT" w:eastAsia="it-IT" w:bidi="ar-SA"/>
              </w:rPr>
              <w:t>Sito web:</w:t>
            </w:r>
          </w:p>
          <w:p>
            <w:pPr>
              <w:pStyle w:val="Normal"/>
              <w:widowControl w:val="false"/>
              <w:spacing w:lineRule="auto" w:line="240" w:before="0" w:after="0"/>
              <w:jc w:val="both"/>
              <w:rPr>
                <w:rFonts w:ascii="Arial" w:hAnsi="Arial" w:eastAsia="Arial" w:cs="Arial"/>
                <w:color w:val="000000"/>
                <w:sz w:val="21"/>
                <w:szCs w:val="21"/>
                <w:u w:val="none"/>
                <w:lang w:val="it-IT" w:eastAsia="it-IT" w:bidi="ar-SA"/>
              </w:rPr>
            </w:pPr>
            <w:r>
              <w:rPr>
                <w:rFonts w:eastAsia="Arial" w:cs="Arial"/>
                <w:color w:val="000000"/>
                <w:sz w:val="21"/>
                <w:szCs w:val="21"/>
                <w:u w:val="none"/>
                <w:lang w:val="it-IT" w:eastAsia="it-IT" w:bidi="ar-SA"/>
              </w:rPr>
            </w:r>
          </w:p>
          <w:p>
            <w:pPr>
              <w:pStyle w:val="Normal"/>
              <w:widowControl w:val="false"/>
              <w:spacing w:lineRule="auto" w:line="240" w:before="0" w:after="0"/>
              <w:jc w:val="both"/>
              <w:rPr>
                <w:rFonts w:eastAsia="Arial" w:cs="Arial"/>
                <w:color w:val="000000"/>
                <w:sz w:val="21"/>
                <w:szCs w:val="21"/>
                <w:u w:val="none"/>
                <w:lang w:val="it-IT" w:eastAsia="it-IT" w:bidi="ar-SA"/>
              </w:rPr>
            </w:pPr>
            <w:r>
              <w:rPr>
                <w:rFonts w:eastAsia="Arial" w:cs="Arial"/>
                <w:color w:val="000000"/>
                <w:sz w:val="21"/>
                <w:szCs w:val="21"/>
                <w:u w:val="none"/>
                <w:lang w:val="it-IT" w:eastAsia="it-IT" w:bidi="ar-SA"/>
              </w:rPr>
              <w:t>Legale rappresentante:</w:t>
            </w:r>
          </w:p>
          <w:p>
            <w:pPr>
              <w:pStyle w:val="Normal"/>
              <w:widowControl w:val="false"/>
              <w:spacing w:lineRule="auto" w:line="240" w:before="0" w:after="0"/>
              <w:jc w:val="both"/>
              <w:rPr>
                <w:sz w:val="21"/>
                <w:szCs w:val="21"/>
              </w:rPr>
            </w:pPr>
            <w:r>
              <w:rPr>
                <w:rFonts w:eastAsia="Arial" w:cs="Arial"/>
                <w:color w:val="000000"/>
                <w:sz w:val="21"/>
                <w:szCs w:val="21"/>
                <w:u w:val="none"/>
                <w:lang w:val="it-IT" w:eastAsia="it-IT" w:bidi="ar-SA"/>
              </w:rPr>
              <w:t>Persona di riferimento per l’iniziativa:</w:t>
            </w:r>
          </w:p>
          <w:p>
            <w:pPr>
              <w:pStyle w:val="Normal"/>
              <w:widowControl w:val="false"/>
              <w:spacing w:lineRule="auto" w:line="240" w:before="0" w:after="0"/>
              <w:jc w:val="both"/>
              <w:rPr>
                <w:sz w:val="21"/>
                <w:szCs w:val="21"/>
              </w:rPr>
            </w:pPr>
            <w:r>
              <w:rPr>
                <w:rFonts w:eastAsia="Arial" w:cs="Arial"/>
                <w:color w:val="000000"/>
                <w:sz w:val="21"/>
                <w:szCs w:val="21"/>
                <w:u w:val="none"/>
                <w:lang w:val="it-IT" w:eastAsia="it-IT" w:bidi="ar-SA"/>
              </w:rPr>
              <w:t>email:</w:t>
            </w:r>
          </w:p>
          <w:p>
            <w:pPr>
              <w:pStyle w:val="Normal"/>
              <w:widowControl w:val="false"/>
              <w:spacing w:lineRule="auto" w:line="240" w:before="0" w:after="0"/>
              <w:jc w:val="both"/>
              <w:rPr>
                <w:sz w:val="21"/>
                <w:szCs w:val="21"/>
              </w:rPr>
            </w:pPr>
            <w:r>
              <w:rPr>
                <w:rFonts w:eastAsia="Arial" w:cs="Arial"/>
                <w:color w:val="000000"/>
                <w:sz w:val="21"/>
                <w:szCs w:val="21"/>
                <w:u w:val="none"/>
                <w:lang w:val="it-IT" w:eastAsia="it-IT" w:bidi="ar-SA"/>
              </w:rPr>
              <w:t>Tel.:</w:t>
            </w:r>
          </w:p>
          <w:p>
            <w:pPr>
              <w:pStyle w:val="Normal"/>
              <w:widowControl w:val="false"/>
              <w:spacing w:lineRule="auto" w:line="240" w:before="0" w:after="0"/>
              <w:jc w:val="both"/>
              <w:rPr>
                <w:rFonts w:ascii="Arial" w:hAnsi="Arial" w:eastAsia="Arial" w:cs="Arial"/>
                <w:color w:val="000000"/>
                <w:sz w:val="21"/>
                <w:szCs w:val="21"/>
                <w:lang w:val="it-IT" w:eastAsia="it-IT" w:bidi="ar-SA"/>
              </w:rPr>
            </w:pPr>
            <w:r>
              <w:rPr>
                <w:rFonts w:eastAsia="Arial" w:cs="Arial"/>
                <w:color w:val="000000"/>
                <w:sz w:val="21"/>
                <w:szCs w:val="21"/>
                <w:lang w:val="it-IT" w:eastAsia="it-IT" w:bidi="ar-SA"/>
              </w:rPr>
            </w:r>
          </w:p>
        </w:tc>
      </w:tr>
      <w:tr>
        <w:trPr/>
        <w:tc>
          <w:tcPr>
            <w:tcW w:w="3329" w:type="dxa"/>
            <w:tcBorders>
              <w:top w:val="single" w:sz="24" w:space="0" w:color="000000"/>
              <w:left w:val="single" w:sz="24" w:space="0" w:color="000000"/>
              <w:bottom w:val="single" w:sz="24" w:space="0" w:color="000000"/>
              <w:right w:val="single" w:sz="6" w:space="0" w:color="000000"/>
            </w:tcBorders>
            <w:shd w:fill="D9D9D9" w:val="clear"/>
            <w:vAlign w:val="center"/>
          </w:tcPr>
          <w:p>
            <w:pPr>
              <w:pStyle w:val="Normal"/>
              <w:widowControl w:val="false"/>
              <w:spacing w:lineRule="auto" w:line="240" w:before="0" w:after="0"/>
              <w:rPr>
                <w:sz w:val="21"/>
                <w:szCs w:val="21"/>
              </w:rPr>
            </w:pPr>
            <w:r>
              <w:rPr>
                <w:rFonts w:eastAsia="Calibri" w:cs="Calibri"/>
                <w:b/>
                <w:color w:val="auto"/>
                <w:kern w:val="0"/>
                <w:sz w:val="21"/>
                <w:szCs w:val="21"/>
                <w:lang w:val="it-IT" w:eastAsia="it-IT" w:bidi="ar-SA"/>
              </w:rPr>
              <w:t>ASSOCIATO</w:t>
            </w:r>
          </w:p>
          <w:p>
            <w:pPr>
              <w:pStyle w:val="Normal"/>
              <w:widowControl w:val="false"/>
              <w:spacing w:lineRule="auto" w:line="240" w:before="0" w:after="0"/>
              <w:jc w:val="both"/>
              <w:rPr>
                <w:rFonts w:eastAsia="Arial" w:cs="Arial"/>
                <w:b/>
                <w:b/>
                <w:bCs/>
                <w:i/>
                <w:i/>
                <w:iCs/>
                <w:color w:val="CE181E"/>
                <w:kern w:val="0"/>
                <w:sz w:val="21"/>
                <w:szCs w:val="21"/>
                <w:u w:val="none"/>
                <w:lang w:val="it-IT" w:eastAsia="it-IT" w:bidi="ar-SA"/>
              </w:rPr>
            </w:pPr>
            <w:r>
              <w:rPr>
                <w:rFonts w:eastAsia="Arial" w:cs="Arial"/>
                <w:b/>
                <w:bCs/>
                <w:i/>
                <w:iCs/>
                <w:color w:val="CE181E"/>
                <w:kern w:val="0"/>
                <w:sz w:val="21"/>
                <w:szCs w:val="21"/>
                <w:u w:val="none"/>
                <w:lang w:val="it-IT" w:eastAsia="it-IT" w:bidi="ar-SA"/>
              </w:rPr>
              <w:t>aggiungere una riga per ogni</w:t>
            </w:r>
          </w:p>
          <w:p>
            <w:pPr>
              <w:pStyle w:val="Normal"/>
              <w:widowControl w:val="false"/>
              <w:spacing w:lineRule="auto" w:line="240" w:before="0" w:after="0"/>
              <w:jc w:val="both"/>
              <w:rPr>
                <w:rFonts w:eastAsia="Arial" w:cs="Arial"/>
                <w:b/>
                <w:b/>
                <w:bCs/>
                <w:i/>
                <w:i/>
                <w:iCs/>
                <w:color w:val="CE181E"/>
                <w:kern w:val="0"/>
                <w:sz w:val="21"/>
                <w:szCs w:val="21"/>
                <w:u w:val="none"/>
                <w:shd w:fill="auto" w:val="clear"/>
                <w:lang w:val="it-IT" w:eastAsia="it-IT" w:bidi="ar-SA"/>
              </w:rPr>
            </w:pPr>
            <w:r>
              <w:rPr>
                <w:rFonts w:eastAsia="Arial" w:cs="Arial"/>
                <w:b/>
                <w:bCs/>
                <w:i/>
                <w:iCs/>
                <w:color w:val="CE181E"/>
                <w:kern w:val="0"/>
                <w:sz w:val="21"/>
                <w:szCs w:val="21"/>
                <w:u w:val="none"/>
                <w:shd w:fill="auto" w:val="clear"/>
                <w:lang w:val="it-IT" w:eastAsia="it-IT" w:bidi="ar-SA"/>
              </w:rPr>
              <w:t>associato</w:t>
            </w:r>
          </w:p>
        </w:tc>
        <w:tc>
          <w:tcPr>
            <w:tcW w:w="6313" w:type="dxa"/>
            <w:tcBorders>
              <w:top w:val="single" w:sz="24" w:space="0" w:color="000000"/>
              <w:left w:val="single" w:sz="6" w:space="0" w:color="000000"/>
              <w:bottom w:val="single" w:sz="24" w:space="0" w:color="000000"/>
              <w:right w:val="single" w:sz="24" w:space="0" w:color="000000"/>
            </w:tcBorders>
            <w:shd w:fill="auto" w:val="clear"/>
            <w:vAlign w:val="center"/>
          </w:tcPr>
          <w:p>
            <w:pPr>
              <w:pStyle w:val="Normal"/>
              <w:widowControl w:val="false"/>
              <w:spacing w:lineRule="auto" w:line="240" w:before="0" w:after="0"/>
              <w:jc w:val="both"/>
              <w:rPr/>
            </w:pPr>
            <w:r>
              <w:rPr/>
            </w:r>
          </w:p>
          <w:p>
            <w:pPr>
              <w:pStyle w:val="Normal"/>
              <w:widowControl w:val="false"/>
              <w:spacing w:lineRule="auto" w:line="240" w:before="0" w:after="0"/>
              <w:jc w:val="both"/>
              <w:rPr>
                <w:rFonts w:eastAsia="Arial" w:cs="Arial"/>
                <w:color w:val="000000"/>
                <w:sz w:val="21"/>
                <w:szCs w:val="21"/>
                <w:u w:val="none"/>
                <w:lang w:val="it-IT" w:eastAsia="it-IT" w:bidi="ar-SA"/>
              </w:rPr>
            </w:pPr>
            <w:r>
              <w:rPr>
                <w:rFonts w:eastAsia="Arial" w:cs="Arial"/>
                <w:color w:val="000000"/>
                <w:sz w:val="21"/>
                <w:szCs w:val="21"/>
                <w:u w:val="none"/>
                <w:lang w:val="it-IT" w:eastAsia="it-IT" w:bidi="ar-SA"/>
              </w:rPr>
              <w:t>Denominazione Ente:</w:t>
            </w:r>
          </w:p>
          <w:p>
            <w:pPr>
              <w:pStyle w:val="Normal"/>
              <w:widowControl w:val="false"/>
              <w:spacing w:lineRule="auto" w:line="240" w:before="0" w:after="0"/>
              <w:jc w:val="both"/>
              <w:rPr>
                <w:sz w:val="21"/>
                <w:szCs w:val="21"/>
              </w:rPr>
            </w:pPr>
            <w:r>
              <w:rPr>
                <w:rFonts w:eastAsia="Arial" w:cs="Arial"/>
                <w:color w:val="000000"/>
                <w:sz w:val="21"/>
                <w:szCs w:val="21"/>
                <w:u w:val="none"/>
                <w:lang w:val="it-IT" w:eastAsia="it-IT" w:bidi="ar-SA"/>
              </w:rPr>
              <w:t>Natura dell’Ente:</w:t>
            </w:r>
          </w:p>
          <w:p>
            <w:pPr>
              <w:pStyle w:val="Normal"/>
              <w:widowControl w:val="false"/>
              <w:spacing w:lineRule="auto" w:line="240" w:before="0" w:after="0"/>
              <w:jc w:val="both"/>
              <w:rPr>
                <w:rFonts w:eastAsia="Arial" w:cs="Arial"/>
                <w:color w:val="000000"/>
                <w:sz w:val="21"/>
                <w:szCs w:val="21"/>
                <w:u w:val="none"/>
                <w:lang w:val="it-IT" w:eastAsia="it-IT" w:bidi="ar-SA"/>
              </w:rPr>
            </w:pPr>
            <w:r>
              <w:rPr>
                <w:rFonts w:eastAsia="Arial" w:cs="Arial"/>
                <w:color w:val="000000"/>
                <w:sz w:val="21"/>
                <w:szCs w:val="21"/>
                <w:u w:val="none"/>
                <w:lang w:val="it-IT" w:eastAsia="it-IT" w:bidi="ar-SA"/>
              </w:rPr>
              <w:t>Indirizzo:</w:t>
            </w:r>
          </w:p>
          <w:p>
            <w:pPr>
              <w:pStyle w:val="Normal"/>
              <w:widowControl w:val="false"/>
              <w:spacing w:lineRule="auto" w:line="240" w:before="0" w:after="0"/>
              <w:jc w:val="both"/>
              <w:rPr>
                <w:sz w:val="21"/>
                <w:szCs w:val="21"/>
              </w:rPr>
            </w:pPr>
            <w:r>
              <w:rPr>
                <w:rFonts w:eastAsia="Arial" w:cs="Arial"/>
                <w:color w:val="000000"/>
                <w:sz w:val="21"/>
                <w:szCs w:val="21"/>
                <w:u w:val="none"/>
                <w:lang w:val="it-IT" w:eastAsia="it-IT" w:bidi="ar-SA"/>
              </w:rPr>
              <w:t>email:</w:t>
            </w:r>
          </w:p>
          <w:p>
            <w:pPr>
              <w:pStyle w:val="Normal"/>
              <w:widowControl w:val="false"/>
              <w:spacing w:lineRule="auto" w:line="240" w:before="0" w:after="0"/>
              <w:jc w:val="both"/>
              <w:rPr>
                <w:sz w:val="21"/>
                <w:szCs w:val="21"/>
              </w:rPr>
            </w:pPr>
            <w:r>
              <w:rPr>
                <w:rFonts w:eastAsia="Arial" w:cs="Arial"/>
                <w:color w:val="000000"/>
                <w:sz w:val="21"/>
                <w:szCs w:val="21"/>
                <w:u w:val="none"/>
                <w:lang w:val="it-IT" w:eastAsia="it-IT" w:bidi="ar-SA"/>
              </w:rPr>
              <w:t>Sito web:</w:t>
            </w:r>
          </w:p>
          <w:p>
            <w:pPr>
              <w:pStyle w:val="Normal"/>
              <w:widowControl w:val="false"/>
              <w:spacing w:lineRule="auto" w:line="240" w:before="0" w:after="0"/>
              <w:jc w:val="both"/>
              <w:rPr>
                <w:rFonts w:eastAsia="Arial" w:cs="Arial"/>
                <w:color w:val="000000"/>
                <w:u w:val="none"/>
                <w:lang w:val="it-IT" w:eastAsia="it-IT" w:bidi="ar-SA"/>
              </w:rPr>
            </w:pPr>
            <w:r>
              <w:rPr>
                <w:rFonts w:eastAsia="Arial" w:cs="Arial"/>
                <w:color w:val="000000"/>
                <w:u w:val="none"/>
                <w:lang w:val="it-IT" w:eastAsia="it-IT" w:bidi="ar-SA"/>
              </w:rPr>
            </w:r>
          </w:p>
        </w:tc>
      </w:tr>
    </w:tbl>
    <w:p>
      <w:pPr>
        <w:pStyle w:val="Normal"/>
        <w:spacing w:lineRule="auto" w:line="240" w:before="0" w:after="0"/>
        <w:jc w:val="left"/>
        <w:rPr>
          <w:rFonts w:ascii="Arial" w:hAnsi="Arial" w:eastAsia="Times New Roman" w:cs="Times New Roman"/>
          <w:sz w:val="24"/>
          <w:szCs w:val="24"/>
          <w:lang w:val="it-IT" w:eastAsia="it-IT" w:bidi="ar-SA"/>
        </w:rPr>
      </w:pPr>
      <w:r>
        <w:rPr>
          <w:rFonts w:eastAsia="Times New Roman" w:cs="Times New Roman"/>
          <w:sz w:val="24"/>
          <w:szCs w:val="24"/>
          <w:lang w:val="it-IT" w:eastAsia="it-IT" w:bidi="ar-SA"/>
        </w:rPr>
      </w:r>
    </w:p>
    <w:p>
      <w:pPr>
        <w:pStyle w:val="Normal"/>
        <w:spacing w:lineRule="auto" w:line="240" w:before="0" w:after="0"/>
        <w:jc w:val="left"/>
        <w:rPr>
          <w:rFonts w:ascii="Arial" w:hAnsi="Arial" w:eastAsia="Times New Roman" w:cs="Times New Roman"/>
          <w:sz w:val="24"/>
          <w:szCs w:val="24"/>
          <w:lang w:val="it-IT" w:eastAsia="it-IT" w:bidi="ar-SA"/>
        </w:rPr>
      </w:pPr>
      <w:r>
        <w:rPr>
          <w:rFonts w:eastAsia="Times New Roman" w:cs="Times New Roman"/>
          <w:sz w:val="24"/>
          <w:szCs w:val="24"/>
          <w:lang w:val="it-IT" w:eastAsia="it-IT" w:bidi="ar-SA"/>
        </w:rPr>
      </w:r>
    </w:p>
    <w:tbl>
      <w:tblPr>
        <w:tblW w:w="9634" w:type="dxa"/>
        <w:jc w:val="left"/>
        <w:tblInd w:w="0" w:type="dxa"/>
        <w:tblLayout w:type="fixed"/>
        <w:tblCellMar>
          <w:top w:w="0" w:type="dxa"/>
          <w:left w:w="108" w:type="dxa"/>
          <w:bottom w:w="0" w:type="dxa"/>
          <w:right w:w="108" w:type="dxa"/>
        </w:tblCellMar>
      </w:tblPr>
      <w:tblGrid>
        <w:gridCol w:w="9634"/>
      </w:tblGrid>
      <w:tr>
        <w:trPr>
          <w:trHeight w:val="468" w:hRule="atLeast"/>
        </w:trPr>
        <w:tc>
          <w:tcPr>
            <w:tcW w:w="9634" w:type="dxa"/>
            <w:tcBorders>
              <w:top w:val="single" w:sz="24" w:space="0" w:color="000000"/>
              <w:left w:val="single" w:sz="24" w:space="0" w:color="000000"/>
              <w:bottom w:val="single" w:sz="6" w:space="0" w:color="000000"/>
              <w:right w:val="single" w:sz="24" w:space="0" w:color="000000"/>
            </w:tcBorders>
            <w:shd w:fill="D9D9D9" w:val="clear"/>
            <w:vAlign w:val="center"/>
          </w:tcPr>
          <w:p>
            <w:pPr>
              <w:pStyle w:val="Normal"/>
              <w:widowControl w:val="false"/>
              <w:spacing w:lineRule="auto" w:line="240" w:before="0" w:after="0"/>
              <w:jc w:val="both"/>
              <w:rPr/>
            </w:pPr>
            <w:r>
              <w:rPr>
                <w:b/>
                <w:bCs/>
                <w:sz w:val="24"/>
                <w:szCs w:val="24"/>
                <w:lang w:val="it-IT" w:eastAsia="it-IT" w:bidi="ar-SA"/>
              </w:rPr>
              <w:t>2. DESCRIZIONE, RUOLO, CAPACIT</w:t>
            </w:r>
            <w:r>
              <w:rPr>
                <w:rFonts w:eastAsia="Calibri" w:cs="Calibri"/>
                <w:b/>
                <w:bCs/>
                <w:sz w:val="24"/>
                <w:szCs w:val="24"/>
                <w:lang w:val="it-IT" w:eastAsia="it-IT" w:bidi="ar-SA"/>
              </w:rPr>
              <w:t>À</w:t>
            </w:r>
            <w:r>
              <w:rPr>
                <w:b/>
                <w:bCs/>
                <w:sz w:val="24"/>
                <w:szCs w:val="24"/>
                <w:lang w:val="it-IT" w:eastAsia="it-IT" w:bidi="ar-SA"/>
              </w:rPr>
              <w:t xml:space="preserve"> DI GESTIONE E REALIZZAZIONE DEL PROGETTO</w:t>
            </w:r>
          </w:p>
        </w:tc>
      </w:tr>
      <w:tr>
        <w:trPr/>
        <w:tc>
          <w:tcPr>
            <w:tcW w:w="9634" w:type="dxa"/>
            <w:tcBorders>
              <w:top w:val="single" w:sz="24" w:space="0" w:color="000000"/>
              <w:left w:val="single" w:sz="24" w:space="0" w:color="000000"/>
              <w:bottom w:val="single" w:sz="6" w:space="0" w:color="000000"/>
              <w:right w:val="single" w:sz="24" w:space="0" w:color="000000"/>
            </w:tcBorders>
            <w:shd w:fill="FFFFFF" w:val="clear"/>
            <w:vAlign w:val="center"/>
          </w:tcPr>
          <w:p>
            <w:pPr>
              <w:pStyle w:val="Normal"/>
              <w:widowControl w:val="false"/>
              <w:spacing w:lineRule="auto" w:line="240" w:before="0" w:after="0"/>
              <w:ind w:left="0" w:right="0" w:hanging="0"/>
              <w:rPr/>
            </w:pPr>
            <w:r>
              <w:rPr>
                <w:b/>
                <w:sz w:val="24"/>
                <w:szCs w:val="24"/>
                <w:lang w:val="it-IT" w:eastAsia="it-IT" w:bidi="ar-SA"/>
              </w:rPr>
              <w:t xml:space="preserve">Soggetto Capofila </w:t>
            </w:r>
            <w:r>
              <w:rPr>
                <w:b w:val="false"/>
                <w:bCs w:val="false"/>
                <w:i/>
                <w:iCs/>
                <w:sz w:val="20"/>
                <w:szCs w:val="20"/>
                <w:lang w:val="it-IT" w:eastAsia="it-IT" w:bidi="ar-SA"/>
              </w:rPr>
              <w:t xml:space="preserve">(max 1 pagina, </w:t>
            </w:r>
            <w:r>
              <w:rPr>
                <w:rFonts w:eastAsia="Calibri" w:cs="Calibri"/>
                <w:b w:val="false"/>
                <w:bCs w:val="false"/>
                <w:i/>
                <w:iCs/>
                <w:color w:val="auto"/>
                <w:kern w:val="0"/>
                <w:sz w:val="20"/>
                <w:szCs w:val="20"/>
                <w:lang w:val="it-IT" w:eastAsia="it-IT" w:bidi="ar-SA"/>
              </w:rPr>
              <w:t>Arial</w:t>
            </w:r>
            <w:r>
              <w:rPr>
                <w:b w:val="false"/>
                <w:bCs w:val="false"/>
                <w:i/>
                <w:iCs/>
                <w:sz w:val="20"/>
                <w:szCs w:val="20"/>
                <w:lang w:val="it-IT" w:eastAsia="it-IT" w:bidi="ar-SA"/>
              </w:rPr>
              <w:t xml:space="preserve"> 10, interlinea singola)</w:t>
            </w:r>
          </w:p>
          <w:p>
            <w:pPr>
              <w:pStyle w:val="Normal"/>
              <w:widowControl w:val="false"/>
              <w:spacing w:lineRule="auto" w:line="240" w:before="0" w:after="0"/>
              <w:ind w:left="0" w:right="0" w:hanging="0"/>
              <w:rPr>
                <w:rFonts w:ascii="Arial" w:hAnsi="Arial"/>
                <w:b w:val="false"/>
                <w:b w:val="false"/>
                <w:bCs w:val="false"/>
                <w:i/>
                <w:i/>
                <w:iCs/>
                <w:sz w:val="20"/>
                <w:szCs w:val="20"/>
                <w:lang w:val="it-IT" w:eastAsia="it-IT" w:bidi="ar-SA"/>
              </w:rPr>
            </w:pPr>
            <w:r>
              <w:rPr>
                <w:b w:val="false"/>
                <w:bCs w:val="false"/>
                <w:i/>
                <w:iCs/>
                <w:sz w:val="20"/>
                <w:szCs w:val="20"/>
                <w:lang w:val="it-IT" w:eastAsia="it-IT" w:bidi="ar-SA"/>
              </w:rPr>
            </w:r>
          </w:p>
          <w:p>
            <w:pPr>
              <w:pStyle w:val="Normal"/>
              <w:widowControl w:val="false"/>
              <w:numPr>
                <w:ilvl w:val="0"/>
                <w:numId w:val="17"/>
              </w:numPr>
              <w:tabs>
                <w:tab w:val="clear" w:pos="643"/>
                <w:tab w:val="left" w:pos="0" w:leader="none"/>
              </w:tabs>
              <w:bidi w:val="0"/>
              <w:spacing w:lineRule="auto" w:line="240" w:before="0" w:after="0"/>
              <w:jc w:val="both"/>
              <w:rPr/>
            </w:pPr>
            <w:r>
              <w:rPr>
                <w:b w:val="false"/>
                <w:bCs w:val="false"/>
                <w:i/>
                <w:iCs/>
                <w:color w:val="000000"/>
                <w:kern w:val="0"/>
                <w:sz w:val="20"/>
                <w:szCs w:val="20"/>
                <w:lang w:val="it-IT" w:eastAsia="it-IT" w:bidi="ar-SA"/>
              </w:rPr>
              <w:t>Desc</w:t>
            </w:r>
            <w:r>
              <w:rPr>
                <w:b w:val="false"/>
                <w:bCs w:val="false"/>
                <w:i/>
                <w:iCs/>
                <w:color w:val="auto"/>
                <w:kern w:val="0"/>
                <w:sz w:val="20"/>
                <w:szCs w:val="20"/>
                <w:lang w:val="it-IT" w:eastAsia="it-IT" w:bidi="ar-SA"/>
              </w:rPr>
              <w:t>rizione del soggetto</w:t>
            </w:r>
          </w:p>
          <w:p>
            <w:pPr>
              <w:pStyle w:val="Normal"/>
              <w:widowControl w:val="false"/>
              <w:numPr>
                <w:ilvl w:val="0"/>
                <w:numId w:val="17"/>
              </w:numPr>
              <w:tabs>
                <w:tab w:val="clear" w:pos="643"/>
                <w:tab w:val="left" w:pos="115" w:leader="none"/>
              </w:tabs>
              <w:bidi w:val="0"/>
              <w:spacing w:lineRule="auto" w:line="240" w:before="0" w:after="0"/>
              <w:jc w:val="both"/>
              <w:rPr/>
            </w:pPr>
            <w:bookmarkStart w:id="2" w:name="__DdeLink__3231_3590358285"/>
            <w:r>
              <w:rPr>
                <w:b w:val="false"/>
                <w:bCs w:val="false"/>
                <w:i/>
                <w:iCs/>
                <w:color w:val="000000"/>
                <w:kern w:val="0"/>
                <w:sz w:val="20"/>
                <w:szCs w:val="20"/>
                <w:shd w:fill="auto" w:val="clear"/>
                <w:lang w:val="it-IT" w:eastAsia="it-IT" w:bidi="ar-SA"/>
              </w:rPr>
              <w:t xml:space="preserve">Precedenti esperienze </w:t>
            </w:r>
            <w:r>
              <w:rPr>
                <w:rStyle w:val="Carpredefinitoparagrafo"/>
                <w:rFonts w:eastAsia="Times New Roman" w:cs="Times New Roman"/>
                <w:b w:val="false"/>
                <w:bCs w:val="false"/>
                <w:i/>
                <w:iCs/>
                <w:color w:val="000000"/>
                <w:kern w:val="0"/>
                <w:sz w:val="20"/>
                <w:szCs w:val="20"/>
                <w:shd w:fill="auto" w:val="clear"/>
                <w:lang w:val="it-IT" w:eastAsia="it-IT" w:bidi="ar-SA"/>
              </w:rPr>
              <w:t>in materia di educazione alla cittadinanza mondiale, di cooperazione internazionale e/o campagne di comunicazione (negli ultimi 2 anni)</w:t>
            </w:r>
            <w:bookmarkEnd w:id="2"/>
          </w:p>
          <w:p>
            <w:pPr>
              <w:pStyle w:val="Normal"/>
              <w:widowControl w:val="false"/>
              <w:numPr>
                <w:ilvl w:val="0"/>
                <w:numId w:val="17"/>
              </w:numPr>
              <w:tabs>
                <w:tab w:val="clear" w:pos="643"/>
                <w:tab w:val="left" w:pos="684" w:leader="none"/>
              </w:tabs>
              <w:bidi w:val="0"/>
              <w:spacing w:lineRule="auto" w:line="240" w:before="0" w:after="0"/>
              <w:jc w:val="both"/>
              <w:rPr/>
            </w:pPr>
            <w:r>
              <w:rPr>
                <w:rStyle w:val="Carpredefinitoparagrafo"/>
                <w:rFonts w:eastAsia="Times New Roman" w:cs="Times New Roman"/>
                <w:b w:val="false"/>
                <w:bCs w:val="false"/>
                <w:i/>
                <w:iCs/>
                <w:color w:val="auto"/>
                <w:kern w:val="0"/>
                <w:sz w:val="20"/>
                <w:szCs w:val="20"/>
                <w:highlight w:val="white"/>
                <w:lang w:val="it-IT" w:eastAsia="it-IT" w:bidi="ar-SA"/>
              </w:rPr>
              <w:t>Competenze e capacità rilevanti al fine di realizzare il progetto e raggiungere l'impatto previsto</w:t>
            </w:r>
          </w:p>
          <w:p>
            <w:pPr>
              <w:pStyle w:val="Normal"/>
              <w:widowControl w:val="false"/>
              <w:numPr>
                <w:ilvl w:val="0"/>
                <w:numId w:val="17"/>
              </w:numPr>
              <w:tabs>
                <w:tab w:val="clear" w:pos="643"/>
                <w:tab w:val="left" w:pos="684" w:leader="none"/>
              </w:tabs>
              <w:bidi w:val="0"/>
              <w:spacing w:lineRule="auto" w:line="240" w:before="0" w:after="0"/>
              <w:jc w:val="both"/>
              <w:rPr/>
            </w:pPr>
            <w:r>
              <w:rPr>
                <w:rStyle w:val="Carpredefinitoparagrafo"/>
                <w:rFonts w:eastAsia="Times New Roman" w:cs="Times New Roman"/>
                <w:b w:val="false"/>
                <w:bCs w:val="false"/>
                <w:i/>
                <w:iCs/>
                <w:color w:val="auto"/>
                <w:kern w:val="0"/>
                <w:sz w:val="20"/>
                <w:szCs w:val="20"/>
                <w:lang w:val="it-IT" w:eastAsia="it-IT" w:bidi="ar-SA"/>
              </w:rPr>
              <w:t>Informazioni dettagliate su capacità ed esperienze nel campo della comunicazione, nell’utilizzo di media, social media, ecc.</w:t>
            </w:r>
          </w:p>
          <w:p>
            <w:pPr>
              <w:pStyle w:val="Normal"/>
              <w:widowControl w:val="false"/>
              <w:numPr>
                <w:ilvl w:val="0"/>
                <w:numId w:val="17"/>
              </w:numPr>
              <w:tabs>
                <w:tab w:val="clear" w:pos="643"/>
                <w:tab w:val="left" w:pos="684" w:leader="none"/>
              </w:tabs>
              <w:bidi w:val="0"/>
              <w:spacing w:lineRule="auto" w:line="240" w:before="0" w:after="0"/>
              <w:jc w:val="both"/>
              <w:rPr>
                <w:sz w:val="20"/>
                <w:szCs w:val="20"/>
              </w:rPr>
            </w:pPr>
            <w:r>
              <w:rPr>
                <w:b w:val="false"/>
                <w:bCs w:val="false"/>
                <w:i/>
                <w:iCs/>
                <w:color w:val="auto"/>
                <w:kern w:val="0"/>
                <w:sz w:val="20"/>
                <w:szCs w:val="20"/>
                <w:lang w:val="it-IT" w:eastAsia="it-IT" w:bidi="ar-SA"/>
              </w:rPr>
              <w:t>Ruolo svolto nell’iniziativa</w:t>
            </w:r>
          </w:p>
          <w:p>
            <w:pPr>
              <w:pStyle w:val="Normal"/>
              <w:widowControl w:val="false"/>
              <w:numPr>
                <w:ilvl w:val="0"/>
                <w:numId w:val="17"/>
              </w:numPr>
              <w:tabs>
                <w:tab w:val="clear" w:pos="643"/>
                <w:tab w:val="left" w:pos="684" w:leader="none"/>
              </w:tabs>
              <w:bidi w:val="0"/>
              <w:spacing w:lineRule="auto" w:line="240" w:before="0" w:after="0"/>
              <w:jc w:val="both"/>
              <w:rPr>
                <w:sz w:val="20"/>
                <w:szCs w:val="20"/>
              </w:rPr>
            </w:pPr>
            <w:r>
              <w:rPr>
                <w:b w:val="false"/>
                <w:bCs w:val="false"/>
                <w:i/>
                <w:iCs/>
                <w:color w:val="auto"/>
                <w:kern w:val="0"/>
                <w:sz w:val="20"/>
                <w:szCs w:val="20"/>
                <w:lang w:val="it-IT" w:eastAsia="it-IT" w:bidi="ar-SA"/>
              </w:rPr>
              <w:t>Altro</w:t>
            </w:r>
          </w:p>
        </w:tc>
      </w:tr>
      <w:tr>
        <w:trPr/>
        <w:tc>
          <w:tcPr>
            <w:tcW w:w="9634" w:type="dxa"/>
            <w:tcBorders>
              <w:top w:val="single" w:sz="6" w:space="0" w:color="000000"/>
              <w:left w:val="single" w:sz="24" w:space="0" w:color="000000"/>
              <w:bottom w:val="single" w:sz="6" w:space="0" w:color="000000"/>
              <w:right w:val="single" w:sz="24" w:space="0" w:color="000000"/>
            </w:tcBorders>
            <w:shd w:fill="FFFFFF" w:val="clear"/>
            <w:vAlign w:val="center"/>
          </w:tcPr>
          <w:p>
            <w:pPr>
              <w:pStyle w:val="Normal"/>
              <w:widowControl w:val="false"/>
              <w:spacing w:lineRule="auto" w:line="240" w:before="0" w:after="0"/>
              <w:rPr/>
            </w:pPr>
            <w:r>
              <w:rPr>
                <w:b/>
                <w:bCs/>
                <w:sz w:val="24"/>
                <w:szCs w:val="24"/>
                <w:lang w:val="it-IT" w:eastAsia="it-IT" w:bidi="ar-SA"/>
              </w:rPr>
              <w:t>Co-proponente</w:t>
            </w:r>
            <w:r>
              <w:rPr>
                <w:b/>
                <w:bCs/>
                <w:i/>
                <w:iCs/>
                <w:sz w:val="24"/>
                <w:szCs w:val="24"/>
                <w:lang w:val="it-IT" w:eastAsia="it-IT" w:bidi="ar-SA"/>
              </w:rPr>
              <w:t xml:space="preserve"> </w:t>
            </w:r>
            <w:r>
              <w:rPr>
                <w:b w:val="false"/>
                <w:bCs w:val="false"/>
                <w:i/>
                <w:iCs/>
                <w:sz w:val="20"/>
                <w:szCs w:val="20"/>
                <w:lang w:val="it-IT" w:eastAsia="it-IT" w:bidi="ar-SA"/>
              </w:rPr>
              <w:t xml:space="preserve">(max 1 pagina, </w:t>
            </w:r>
            <w:r>
              <w:rPr>
                <w:rFonts w:eastAsia="Calibri" w:cs="Calibri"/>
                <w:b w:val="false"/>
                <w:bCs w:val="false"/>
                <w:i/>
                <w:iCs/>
                <w:color w:val="auto"/>
                <w:kern w:val="0"/>
                <w:sz w:val="20"/>
                <w:szCs w:val="20"/>
                <w:lang w:val="it-IT" w:eastAsia="it-IT" w:bidi="ar-SA"/>
              </w:rPr>
              <w:t>Arial</w:t>
            </w:r>
            <w:r>
              <w:rPr>
                <w:b w:val="false"/>
                <w:bCs w:val="false"/>
                <w:i/>
                <w:iCs/>
                <w:sz w:val="20"/>
                <w:szCs w:val="20"/>
                <w:lang w:val="it-IT" w:eastAsia="it-IT" w:bidi="ar-SA"/>
              </w:rPr>
              <w:t xml:space="preserve"> 10, interlinea singola)</w:t>
            </w:r>
          </w:p>
          <w:p>
            <w:pPr>
              <w:pStyle w:val="Normal"/>
              <w:widowControl w:val="false"/>
              <w:spacing w:lineRule="auto" w:line="240" w:before="0" w:after="0"/>
              <w:rPr/>
            </w:pPr>
            <w:r>
              <w:rPr>
                <w:b/>
                <w:bCs/>
                <w:i/>
                <w:iCs/>
                <w:color w:val="CE181E"/>
                <w:sz w:val="20"/>
                <w:szCs w:val="20"/>
                <w:lang w:val="it-IT" w:eastAsia="it-IT" w:bidi="ar-SA"/>
              </w:rPr>
              <w:t>(da ripetere per ogni soggetto)</w:t>
            </w:r>
          </w:p>
          <w:p>
            <w:pPr>
              <w:pStyle w:val="Normal"/>
              <w:widowControl w:val="false"/>
              <w:spacing w:lineRule="auto" w:line="240" w:before="0" w:after="0"/>
              <w:rPr>
                <w:rFonts w:ascii="Arial" w:hAnsi="Arial"/>
                <w:b/>
                <w:b/>
                <w:bCs/>
                <w:i/>
                <w:i/>
                <w:iCs/>
                <w:color w:val="CE181E"/>
                <w:sz w:val="20"/>
                <w:szCs w:val="20"/>
                <w:lang w:val="it-IT" w:eastAsia="it-IT" w:bidi="ar-SA"/>
              </w:rPr>
            </w:pPr>
            <w:r>
              <w:rPr>
                <w:b/>
                <w:bCs/>
                <w:i/>
                <w:iCs/>
                <w:color w:val="CE181E"/>
                <w:sz w:val="20"/>
                <w:szCs w:val="20"/>
                <w:lang w:val="it-IT" w:eastAsia="it-IT" w:bidi="ar-SA"/>
              </w:rPr>
            </w:r>
          </w:p>
          <w:p>
            <w:pPr>
              <w:pStyle w:val="Normal"/>
              <w:widowControl w:val="false"/>
              <w:numPr>
                <w:ilvl w:val="0"/>
                <w:numId w:val="16"/>
              </w:numPr>
              <w:tabs>
                <w:tab w:val="clear" w:pos="643"/>
                <w:tab w:val="left" w:pos="684" w:leader="none"/>
              </w:tabs>
              <w:bidi w:val="0"/>
              <w:spacing w:lineRule="auto" w:line="240" w:before="0" w:after="0"/>
              <w:jc w:val="both"/>
              <w:rPr/>
            </w:pPr>
            <w:r>
              <w:rPr>
                <w:rStyle w:val="Carpredefinitoparagrafo"/>
                <w:rFonts w:eastAsia="Times New Roman" w:cs="Times New Roman"/>
                <w:b w:val="false"/>
                <w:bCs w:val="false"/>
                <w:i/>
                <w:iCs/>
                <w:kern w:val="0"/>
                <w:sz w:val="20"/>
                <w:szCs w:val="20"/>
                <w:lang w:val="it-IT" w:eastAsia="it-IT" w:bidi="ar-SA"/>
              </w:rPr>
              <w:t>Descrizione del soggetto</w:t>
            </w:r>
          </w:p>
          <w:p>
            <w:pPr>
              <w:pStyle w:val="Normal"/>
              <w:widowControl w:val="false"/>
              <w:numPr>
                <w:ilvl w:val="0"/>
                <w:numId w:val="16"/>
              </w:numPr>
              <w:tabs>
                <w:tab w:val="clear" w:pos="643"/>
                <w:tab w:val="left" w:pos="684" w:leader="none"/>
              </w:tabs>
              <w:bidi w:val="0"/>
              <w:spacing w:lineRule="auto" w:line="240" w:before="0" w:after="0"/>
              <w:jc w:val="both"/>
              <w:rPr/>
            </w:pPr>
            <w:r>
              <w:rPr>
                <w:rStyle w:val="Carpredefinitoparagrafo"/>
                <w:rFonts w:eastAsia="Times New Roman" w:cs="Times New Roman"/>
                <w:b w:val="false"/>
                <w:bCs w:val="false"/>
                <w:i/>
                <w:iCs/>
                <w:color w:val="000000"/>
                <w:kern w:val="0"/>
                <w:sz w:val="20"/>
                <w:szCs w:val="20"/>
                <w:shd w:fill="auto" w:val="clear"/>
                <w:lang w:val="it-IT" w:eastAsia="it-IT" w:bidi="ar-SA"/>
              </w:rPr>
              <w:t>Precedenti esperienze in materia di educazione alla cittadinanza mondiale, di cooperazione internazionale e/o campagne di comunicazione (negli ultimi 2 anni)</w:t>
            </w:r>
          </w:p>
          <w:p>
            <w:pPr>
              <w:pStyle w:val="Normal"/>
              <w:widowControl w:val="false"/>
              <w:numPr>
                <w:ilvl w:val="0"/>
                <w:numId w:val="16"/>
              </w:numPr>
              <w:tabs>
                <w:tab w:val="clear" w:pos="643"/>
                <w:tab w:val="left" w:pos="684" w:leader="none"/>
              </w:tabs>
              <w:bidi w:val="0"/>
              <w:spacing w:lineRule="auto" w:line="240" w:before="0" w:after="0"/>
              <w:jc w:val="both"/>
              <w:rPr/>
            </w:pPr>
            <w:r>
              <w:rPr>
                <w:rStyle w:val="Carpredefinitoparagrafo"/>
                <w:rFonts w:eastAsia="Times New Roman" w:cs="Times New Roman"/>
                <w:b w:val="false"/>
                <w:bCs w:val="false"/>
                <w:i/>
                <w:iCs/>
                <w:color w:val="auto"/>
                <w:kern w:val="0"/>
                <w:sz w:val="20"/>
                <w:szCs w:val="20"/>
                <w:highlight w:val="white"/>
                <w:lang w:val="it-IT" w:eastAsia="it-IT" w:bidi="ar-SA"/>
              </w:rPr>
              <w:t>Competenze, esperienze e capacità rilevanti al fine di realizzare il progetto e raggiungere l'impatto previsto</w:t>
            </w:r>
          </w:p>
          <w:p>
            <w:pPr>
              <w:pStyle w:val="Normal"/>
              <w:widowControl w:val="false"/>
              <w:numPr>
                <w:ilvl w:val="0"/>
                <w:numId w:val="16"/>
              </w:numPr>
              <w:tabs>
                <w:tab w:val="clear" w:pos="643"/>
                <w:tab w:val="left" w:pos="338" w:leader="none"/>
              </w:tabs>
              <w:bidi w:val="0"/>
              <w:snapToGrid w:val="false"/>
              <w:spacing w:lineRule="auto" w:line="240" w:before="0" w:after="0"/>
              <w:jc w:val="both"/>
              <w:rPr/>
            </w:pPr>
            <w:r>
              <w:rPr>
                <w:rStyle w:val="Carpredefinitoparagrafo"/>
                <w:rFonts w:eastAsia="Times New Roman" w:cs="Times New Roman"/>
                <w:b w:val="false"/>
                <w:bCs w:val="false"/>
                <w:i/>
                <w:iCs/>
                <w:color w:val="auto"/>
                <w:kern w:val="0"/>
                <w:sz w:val="20"/>
                <w:szCs w:val="20"/>
                <w:highlight w:val="white"/>
                <w:lang w:val="it-IT" w:eastAsia="it-IT" w:bidi="ar-SA"/>
              </w:rPr>
              <w:t xml:space="preserve">Informazioni dettagliate su capacità ed esperienze nel campo della comunicazione , </w:t>
            </w:r>
            <w:r>
              <w:rPr>
                <w:rStyle w:val="Carpredefinitoparagrafo"/>
                <w:rFonts w:eastAsia="Times New Roman" w:cs="Times New Roman"/>
                <w:b w:val="false"/>
                <w:bCs w:val="false"/>
                <w:i/>
                <w:iCs/>
                <w:color w:val="auto"/>
                <w:kern w:val="0"/>
                <w:sz w:val="20"/>
                <w:szCs w:val="20"/>
                <w:lang w:val="it-IT" w:eastAsia="it-IT" w:bidi="ar-SA"/>
              </w:rPr>
              <w:t>nell’utilizzo di media, social media, ecc.</w:t>
            </w:r>
          </w:p>
          <w:p>
            <w:pPr>
              <w:pStyle w:val="Normal"/>
              <w:widowControl w:val="false"/>
              <w:numPr>
                <w:ilvl w:val="0"/>
                <w:numId w:val="16"/>
              </w:numPr>
              <w:tabs>
                <w:tab w:val="clear" w:pos="643"/>
                <w:tab w:val="left" w:pos="850" w:leader="none"/>
              </w:tabs>
              <w:bidi w:val="0"/>
              <w:snapToGrid w:val="false"/>
              <w:spacing w:lineRule="auto" w:line="240" w:before="0" w:after="0"/>
              <w:jc w:val="both"/>
              <w:rPr/>
            </w:pPr>
            <w:r>
              <w:rPr>
                <w:rStyle w:val="Carpredefinitoparagrafo"/>
                <w:rFonts w:eastAsia="Times New Roman" w:cs="Times New Roman"/>
                <w:b w:val="false"/>
                <w:bCs w:val="false"/>
                <w:i/>
                <w:iCs/>
                <w:color w:val="auto"/>
                <w:kern w:val="0"/>
                <w:sz w:val="20"/>
                <w:szCs w:val="20"/>
                <w:lang w:val="it-IT" w:eastAsia="it-IT" w:bidi="ar-SA"/>
              </w:rPr>
              <w:t>Ruolo svolto nell’iniziativa</w:t>
            </w:r>
          </w:p>
          <w:p>
            <w:pPr>
              <w:pStyle w:val="Normal"/>
              <w:widowControl w:val="false"/>
              <w:numPr>
                <w:ilvl w:val="0"/>
                <w:numId w:val="16"/>
              </w:numPr>
              <w:tabs>
                <w:tab w:val="clear" w:pos="643"/>
                <w:tab w:val="left" w:pos="850" w:leader="none"/>
              </w:tabs>
              <w:bidi w:val="0"/>
              <w:snapToGrid w:val="false"/>
              <w:spacing w:lineRule="auto" w:line="240" w:before="0" w:after="0"/>
              <w:jc w:val="both"/>
              <w:rPr/>
            </w:pPr>
            <w:r>
              <w:rPr>
                <w:rStyle w:val="Carpredefinitoparagrafo"/>
                <w:rFonts w:eastAsia="Times New Roman" w:cs="Times New Roman"/>
                <w:b w:val="false"/>
                <w:bCs w:val="false"/>
                <w:i/>
                <w:iCs/>
                <w:color w:val="auto"/>
                <w:kern w:val="0"/>
                <w:sz w:val="20"/>
                <w:szCs w:val="20"/>
                <w:highlight w:val="white"/>
                <w:lang w:val="it-IT" w:eastAsia="it-IT" w:bidi="ar-SA"/>
              </w:rPr>
              <w:t>Altro</w:t>
            </w:r>
          </w:p>
        </w:tc>
      </w:tr>
      <w:tr>
        <w:trPr/>
        <w:tc>
          <w:tcPr>
            <w:tcW w:w="9634" w:type="dxa"/>
            <w:tcBorders>
              <w:top w:val="single" w:sz="6" w:space="0" w:color="000000"/>
              <w:left w:val="single" w:sz="24" w:space="0" w:color="000000"/>
              <w:bottom w:val="single" w:sz="6" w:space="0" w:color="000000"/>
              <w:right w:val="single" w:sz="24" w:space="0" w:color="000000"/>
            </w:tcBorders>
            <w:shd w:fill="FFFFFF" w:val="clear"/>
            <w:vAlign w:val="center"/>
          </w:tcPr>
          <w:p>
            <w:pPr>
              <w:pStyle w:val="Normal"/>
              <w:widowControl w:val="false"/>
              <w:spacing w:lineRule="auto" w:line="240" w:before="0" w:after="0"/>
              <w:rPr/>
            </w:pPr>
            <w:r>
              <w:rPr>
                <w:b/>
                <w:bCs/>
                <w:sz w:val="24"/>
                <w:szCs w:val="24"/>
                <w:lang w:val="it-IT" w:eastAsia="it-IT" w:bidi="ar-SA"/>
              </w:rPr>
              <w:t>Associato</w:t>
            </w:r>
            <w:r>
              <w:rPr>
                <w:b/>
                <w:bCs/>
                <w:i/>
                <w:iCs/>
                <w:sz w:val="24"/>
                <w:szCs w:val="24"/>
                <w:lang w:val="it-IT" w:eastAsia="it-IT" w:bidi="ar-SA"/>
              </w:rPr>
              <w:t xml:space="preserve"> </w:t>
            </w:r>
            <w:r>
              <w:rPr>
                <w:b w:val="false"/>
                <w:bCs w:val="false"/>
                <w:i/>
                <w:iCs/>
                <w:sz w:val="20"/>
                <w:szCs w:val="20"/>
                <w:lang w:val="it-IT" w:eastAsia="it-IT" w:bidi="ar-SA"/>
              </w:rPr>
              <w:t xml:space="preserve">(max mezza pagina, </w:t>
            </w:r>
            <w:r>
              <w:rPr>
                <w:rFonts w:eastAsia="Calibri" w:cs="Calibri"/>
                <w:b w:val="false"/>
                <w:bCs w:val="false"/>
                <w:i/>
                <w:iCs/>
                <w:color w:val="auto"/>
                <w:kern w:val="0"/>
                <w:sz w:val="20"/>
                <w:szCs w:val="20"/>
                <w:lang w:val="it-IT" w:eastAsia="it-IT" w:bidi="ar-SA"/>
              </w:rPr>
              <w:t>Arial</w:t>
            </w:r>
            <w:r>
              <w:rPr>
                <w:b w:val="false"/>
                <w:bCs w:val="false"/>
                <w:i/>
                <w:iCs/>
                <w:sz w:val="20"/>
                <w:szCs w:val="20"/>
                <w:lang w:val="it-IT" w:eastAsia="it-IT" w:bidi="ar-SA"/>
              </w:rPr>
              <w:t xml:space="preserve"> 10, interlinea singola)</w:t>
            </w:r>
          </w:p>
          <w:p>
            <w:pPr>
              <w:pStyle w:val="Normal"/>
              <w:widowControl w:val="false"/>
              <w:spacing w:lineRule="auto" w:line="240" w:before="0" w:after="0"/>
              <w:rPr/>
            </w:pPr>
            <w:r>
              <w:rPr>
                <w:rFonts w:eastAsia="Calibri" w:cs="Calibri"/>
                <w:b/>
                <w:bCs/>
                <w:i/>
                <w:iCs/>
                <w:color w:val="CE181E"/>
                <w:kern w:val="0"/>
                <w:sz w:val="20"/>
                <w:szCs w:val="20"/>
                <w:lang w:val="it-IT" w:eastAsia="it-IT" w:bidi="ar-SA"/>
              </w:rPr>
              <w:t>(da ripetere per ogni soggetto)</w:t>
            </w:r>
          </w:p>
          <w:p>
            <w:pPr>
              <w:pStyle w:val="Normal"/>
              <w:widowControl w:val="false"/>
              <w:spacing w:lineRule="auto" w:line="240" w:before="0" w:after="0"/>
              <w:rPr>
                <w:rFonts w:ascii="Arial" w:hAnsi="Arial" w:eastAsia="Calibri" w:cs="Calibri"/>
                <w:b/>
                <w:b/>
                <w:bCs/>
                <w:i/>
                <w:i/>
                <w:iCs/>
                <w:color w:val="CE181E"/>
                <w:kern w:val="0"/>
                <w:sz w:val="20"/>
                <w:szCs w:val="20"/>
                <w:lang w:val="it-IT" w:eastAsia="it-IT" w:bidi="ar-SA"/>
              </w:rPr>
            </w:pPr>
            <w:r>
              <w:rPr>
                <w:rFonts w:eastAsia="Calibri" w:cs="Calibri"/>
                <w:b/>
                <w:bCs/>
                <w:i/>
                <w:iCs/>
                <w:color w:val="CE181E"/>
                <w:kern w:val="0"/>
                <w:sz w:val="20"/>
                <w:szCs w:val="20"/>
                <w:lang w:val="it-IT" w:eastAsia="it-IT" w:bidi="ar-SA"/>
              </w:rPr>
            </w:r>
          </w:p>
          <w:p>
            <w:pPr>
              <w:pStyle w:val="Normal"/>
              <w:keepNext w:val="true"/>
              <w:widowControl w:val="false"/>
              <w:numPr>
                <w:ilvl w:val="0"/>
                <w:numId w:val="18"/>
              </w:numPr>
              <w:tabs>
                <w:tab w:val="clear" w:pos="643"/>
                <w:tab w:val="left" w:pos="854" w:leader="none"/>
              </w:tabs>
              <w:suppressAutoHyphens w:val="true"/>
              <w:overflowPunct w:val="false"/>
              <w:bidi w:val="0"/>
              <w:snapToGrid w:val="false"/>
              <w:spacing w:lineRule="auto" w:line="240" w:before="0" w:after="0"/>
              <w:jc w:val="both"/>
              <w:rPr/>
            </w:pPr>
            <w:r>
              <w:rPr>
                <w:rStyle w:val="Carpredefinitoparagrafo"/>
                <w:rFonts w:eastAsia="Times New Roman" w:cs="Times New Roman"/>
                <w:b w:val="false"/>
                <w:bCs w:val="false"/>
                <w:i/>
                <w:iCs/>
                <w:color w:val="auto"/>
                <w:kern w:val="0"/>
                <w:sz w:val="20"/>
                <w:szCs w:val="20"/>
                <w:lang w:val="it-IT" w:eastAsia="it-IT" w:bidi="ar-SA"/>
              </w:rPr>
              <w:t>D</w:t>
            </w:r>
            <w:r>
              <w:rPr>
                <w:rStyle w:val="Carpredefinitoparagrafo"/>
                <w:rFonts w:eastAsia="Times New Roman" w:cs="Times New Roman"/>
                <w:b w:val="false"/>
                <w:bCs w:val="false"/>
                <w:i/>
                <w:iCs/>
                <w:color w:val="000000"/>
                <w:kern w:val="0"/>
                <w:sz w:val="20"/>
                <w:szCs w:val="20"/>
                <w:shd w:fill="auto" w:val="clear"/>
                <w:lang w:val="it-IT" w:eastAsia="it-IT" w:bidi="ar-SA"/>
              </w:rPr>
              <w:t>escrizione del soggetto</w:t>
            </w:r>
          </w:p>
          <w:p>
            <w:pPr>
              <w:pStyle w:val="Normal"/>
              <w:widowControl w:val="false"/>
              <w:numPr>
                <w:ilvl w:val="0"/>
                <w:numId w:val="18"/>
              </w:numPr>
              <w:tabs>
                <w:tab w:val="clear" w:pos="643"/>
                <w:tab w:val="left" w:pos="854" w:leader="none"/>
              </w:tabs>
              <w:suppressAutoHyphens w:val="true"/>
              <w:overflowPunct w:val="false"/>
              <w:bidi w:val="0"/>
              <w:snapToGrid w:val="false"/>
              <w:spacing w:lineRule="auto" w:line="240" w:before="0" w:after="0"/>
              <w:jc w:val="both"/>
              <w:rPr/>
            </w:pPr>
            <w:r>
              <w:rPr>
                <w:rStyle w:val="Carpredefinitoparagrafo"/>
                <w:rFonts w:eastAsia="Times New Roman" w:cs="Times New Roman"/>
                <w:b w:val="false"/>
                <w:bCs w:val="false"/>
                <w:i/>
                <w:iCs/>
                <w:color w:val="000000"/>
                <w:kern w:val="0"/>
                <w:sz w:val="20"/>
                <w:szCs w:val="20"/>
                <w:highlight w:val="white"/>
                <w:shd w:fill="auto" w:val="clear"/>
                <w:lang w:val="it-IT" w:eastAsia="it-IT" w:bidi="ar-SA"/>
              </w:rPr>
              <w:t>Ruolo svolto nell’iniziativa</w:t>
            </w:r>
          </w:p>
          <w:p>
            <w:pPr>
              <w:pStyle w:val="Normal"/>
              <w:widowControl w:val="false"/>
              <w:numPr>
                <w:ilvl w:val="0"/>
                <w:numId w:val="18"/>
              </w:numPr>
              <w:tabs>
                <w:tab w:val="clear" w:pos="643"/>
                <w:tab w:val="left" w:pos="854" w:leader="none"/>
              </w:tabs>
              <w:suppressAutoHyphens w:val="true"/>
              <w:overflowPunct w:val="false"/>
              <w:bidi w:val="0"/>
              <w:snapToGrid w:val="false"/>
              <w:spacing w:lineRule="auto" w:line="240" w:before="0" w:after="0"/>
              <w:jc w:val="both"/>
              <w:rPr/>
            </w:pPr>
            <w:r>
              <w:rPr>
                <w:rStyle w:val="Carpredefinitoparagrafo"/>
                <w:rFonts w:eastAsia="Times New Roman" w:cs="Times New Roman"/>
                <w:b w:val="false"/>
                <w:bCs w:val="false"/>
                <w:i/>
                <w:iCs/>
                <w:color w:val="000000"/>
                <w:kern w:val="0"/>
                <w:sz w:val="20"/>
                <w:szCs w:val="20"/>
                <w:highlight w:val="white"/>
                <w:shd w:fill="auto" w:val="clear"/>
                <w:lang w:val="it-IT" w:eastAsia="it-IT" w:bidi="ar-SA"/>
              </w:rPr>
              <w:t>Altro</w:t>
            </w:r>
          </w:p>
        </w:tc>
      </w:tr>
    </w:tbl>
    <w:p>
      <w:pPr>
        <w:pStyle w:val="Normal"/>
        <w:spacing w:lineRule="auto" w:line="240" w:before="0" w:after="0"/>
        <w:jc w:val="left"/>
        <w:rPr>
          <w:rFonts w:ascii="Arial" w:hAnsi="Arial" w:eastAsia="Times New Roman" w:cs="Times New Roman"/>
          <w:b/>
          <w:b/>
          <w:bCs/>
          <w:i w:val="false"/>
          <w:i w:val="false"/>
          <w:iCs w:val="false"/>
          <w:strike w:val="false"/>
          <w:dstrike w:val="false"/>
          <w:outline w:val="false"/>
          <w:shadow w:val="false"/>
          <w:color w:val="auto"/>
          <w:kern w:val="0"/>
          <w:sz w:val="24"/>
          <w:szCs w:val="24"/>
          <w:u w:val="none"/>
          <w:lang w:val="it-IT" w:eastAsia="it-IT" w:bidi="ar-SA"/>
        </w:rPr>
      </w:pPr>
      <w:r>
        <w:rPr>
          <w:rFonts w:eastAsia="Times New Roman" w:cs="Times New Roman"/>
          <w:b/>
          <w:bCs/>
          <w:i w:val="false"/>
          <w:iCs w:val="false"/>
          <w:strike w:val="false"/>
          <w:dstrike w:val="false"/>
          <w:outline w:val="false"/>
          <w:shadow w:val="false"/>
          <w:color w:val="auto"/>
          <w:kern w:val="0"/>
          <w:sz w:val="24"/>
          <w:szCs w:val="24"/>
          <w:u w:val="none"/>
          <w:lang w:val="it-IT" w:eastAsia="it-IT" w:bidi="ar-SA"/>
        </w:rPr>
      </w:r>
    </w:p>
    <w:p>
      <w:pPr>
        <w:pStyle w:val="Normal"/>
        <w:spacing w:lineRule="auto" w:line="240" w:before="0" w:after="0"/>
        <w:jc w:val="left"/>
        <w:rPr>
          <w:rFonts w:ascii="Arial" w:hAnsi="Arial" w:eastAsia="Times New Roman" w:cs="Times New Roman"/>
          <w:b/>
          <w:b/>
          <w:bCs/>
          <w:i w:val="false"/>
          <w:i w:val="false"/>
          <w:iCs w:val="false"/>
          <w:strike w:val="false"/>
          <w:dstrike w:val="false"/>
          <w:outline w:val="false"/>
          <w:shadow w:val="false"/>
          <w:color w:val="auto"/>
          <w:kern w:val="0"/>
          <w:sz w:val="24"/>
          <w:szCs w:val="24"/>
          <w:u w:val="none"/>
          <w:lang w:val="it-IT" w:eastAsia="it-IT" w:bidi="ar-SA"/>
        </w:rPr>
      </w:pPr>
      <w:r>
        <w:rPr>
          <w:rFonts w:eastAsia="Times New Roman" w:cs="Times New Roman"/>
          <w:b/>
          <w:bCs/>
          <w:i w:val="false"/>
          <w:iCs w:val="false"/>
          <w:strike w:val="false"/>
          <w:dstrike w:val="false"/>
          <w:outline w:val="false"/>
          <w:shadow w:val="false"/>
          <w:color w:val="auto"/>
          <w:kern w:val="0"/>
          <w:sz w:val="24"/>
          <w:szCs w:val="24"/>
          <w:u w:val="none"/>
          <w:lang w:val="it-IT" w:eastAsia="it-IT" w:bidi="ar-SA"/>
        </w:rPr>
      </w:r>
    </w:p>
    <w:p>
      <w:pPr>
        <w:pStyle w:val="Normal"/>
        <w:spacing w:lineRule="auto" w:line="240" w:before="0" w:after="0"/>
        <w:jc w:val="left"/>
        <w:rPr/>
      </w:pPr>
      <w:r>
        <w:rPr>
          <w:rFonts w:eastAsia="Times New Roman" w:cs="Times New Roman"/>
          <w:b/>
          <w:bCs/>
          <w:i w:val="false"/>
          <w:iCs w:val="false"/>
          <w:strike w:val="false"/>
          <w:dstrike w:val="false"/>
          <w:outline w:val="false"/>
          <w:shadow w:val="false"/>
          <w:color w:val="auto"/>
          <w:kern w:val="0"/>
          <w:sz w:val="24"/>
          <w:szCs w:val="24"/>
          <w:u w:val="none"/>
          <w:lang w:val="it-IT" w:eastAsia="it-IT" w:bidi="ar-SA"/>
        </w:rPr>
        <w:t xml:space="preserve">3. PARTENARIATO E STRUTTURA ORGANIZZATIVA </w:t>
      </w:r>
      <w:r>
        <w:rPr>
          <w:rFonts w:eastAsia="Times New Roman" w:cs="Times New Roman"/>
          <w:b/>
          <w:bCs/>
          <w:i/>
          <w:iCs/>
          <w:strike w:val="false"/>
          <w:dstrike w:val="false"/>
          <w:outline w:val="false"/>
          <w:shadow w:val="false"/>
          <w:color w:val="auto"/>
          <w:kern w:val="0"/>
          <w:sz w:val="24"/>
          <w:szCs w:val="24"/>
          <w:u w:val="none"/>
          <w:lang w:val="it-IT" w:eastAsia="it-IT" w:bidi="ar-SA"/>
        </w:rPr>
        <w:t>(max 2000 caratteri</w:t>
      </w:r>
      <w:r>
        <w:rPr>
          <w:rFonts w:eastAsia="Times New Roman" w:cs="Times New Roman"/>
          <w:b/>
          <w:bCs/>
          <w:i w:val="false"/>
          <w:iCs w:val="false"/>
          <w:strike w:val="false"/>
          <w:dstrike w:val="false"/>
          <w:outline w:val="false"/>
          <w:shadow w:val="false"/>
          <w:color w:val="auto"/>
          <w:kern w:val="0"/>
          <w:sz w:val="24"/>
          <w:szCs w:val="24"/>
          <w:u w:val="none"/>
          <w:lang w:val="it-IT" w:eastAsia="it-IT" w:bidi="ar-SA"/>
        </w:rPr>
        <w:t>)</w:t>
      </w:r>
    </w:p>
    <w:p>
      <w:pPr>
        <w:pStyle w:val="Normal"/>
        <w:spacing w:lineRule="auto" w:line="240" w:before="0" w:after="0"/>
        <w:jc w:val="both"/>
        <w:rPr/>
      </w:pPr>
      <w:r>
        <w:rPr>
          <w:rFonts w:eastAsia="Times New Roman" w:cs="Times New Roman"/>
          <w:b w:val="false"/>
          <w:bCs w:val="false"/>
          <w:i/>
          <w:iCs/>
          <w:strike w:val="false"/>
          <w:dstrike w:val="false"/>
          <w:outline w:val="false"/>
          <w:shadow w:val="false"/>
          <w:color w:val="auto"/>
          <w:kern w:val="0"/>
          <w:sz w:val="20"/>
          <w:szCs w:val="20"/>
          <w:u w:val="none"/>
          <w:lang w:val="it-IT" w:eastAsia="it-IT" w:bidi="ar-SA"/>
        </w:rPr>
        <w:t xml:space="preserve">Descrivere il valore aggiunto dato dal partenariato proposto. </w:t>
      </w:r>
    </w:p>
    <w:p>
      <w:pPr>
        <w:pStyle w:val="Normal"/>
        <w:spacing w:lineRule="auto" w:line="240" w:before="0" w:after="0"/>
        <w:jc w:val="both"/>
        <w:rPr/>
      </w:pPr>
      <w:r>
        <w:rPr>
          <w:rFonts w:eastAsia="Times New Roman" w:cs="Times New Roman"/>
          <w:b w:val="false"/>
          <w:bCs w:val="false"/>
          <w:i/>
          <w:iCs/>
          <w:strike w:val="false"/>
          <w:dstrike w:val="false"/>
          <w:outline w:val="false"/>
          <w:shadow w:val="false"/>
          <w:color w:val="auto"/>
          <w:kern w:val="0"/>
          <w:sz w:val="20"/>
          <w:szCs w:val="20"/>
          <w:u w:val="none"/>
          <w:lang w:val="it-IT" w:eastAsia="it-IT" w:bidi="ar-SA"/>
        </w:rPr>
        <w:t xml:space="preserve">Specificare il ruolo nell’iniziativa di eventuali soggetti e/o enti di Paesi partner. </w:t>
      </w:r>
    </w:p>
    <w:p>
      <w:pPr>
        <w:pStyle w:val="Normal"/>
        <w:spacing w:lineRule="auto" w:line="240" w:before="0" w:after="0"/>
        <w:jc w:val="both"/>
        <w:rPr/>
      </w:pPr>
      <w:r>
        <w:rPr>
          <w:rFonts w:eastAsia="Times New Roman" w:cs="Times New Roman"/>
          <w:b w:val="false"/>
          <w:bCs w:val="false"/>
          <w:i/>
          <w:iCs/>
          <w:strike w:val="false"/>
          <w:dstrike w:val="false"/>
          <w:outline w:val="false"/>
          <w:shadow w:val="false"/>
          <w:color w:val="auto"/>
          <w:kern w:val="0"/>
          <w:sz w:val="20"/>
          <w:szCs w:val="20"/>
          <w:u w:val="none"/>
          <w:lang w:val="it-IT" w:eastAsia="it-IT" w:bidi="ar-SA"/>
        </w:rPr>
        <w:t xml:space="preserve">Descrivere la struttura organizzativa e il gruppo di lavoro proposti per l'attuazione dell'azione (non è necessario includere i nomi delle persone). </w:t>
      </w:r>
    </w:p>
    <w:p>
      <w:pPr>
        <w:pStyle w:val="Normal"/>
        <w:spacing w:lineRule="auto" w:line="240" w:before="0" w:after="0"/>
        <w:jc w:val="center"/>
        <w:rPr>
          <w:rFonts w:ascii="Arial" w:hAnsi="Arial" w:eastAsia="Times New Roman" w:cs="Times New Roman"/>
          <w:b/>
          <w:b/>
          <w:strike w:val="false"/>
          <w:dstrike w:val="false"/>
          <w:color w:val="auto"/>
          <w:kern w:val="0"/>
          <w:sz w:val="24"/>
          <w:szCs w:val="24"/>
          <w:lang w:val="it-IT" w:eastAsia="it-IT" w:bidi="ar-SA"/>
        </w:rPr>
      </w:pPr>
      <w:r>
        <w:rPr>
          <w:rFonts w:eastAsia="Times New Roman" w:cs="Times New Roman"/>
          <w:b/>
          <w:strike w:val="false"/>
          <w:dstrike w:val="false"/>
          <w:color w:val="auto"/>
          <w:kern w:val="0"/>
          <w:sz w:val="24"/>
          <w:szCs w:val="24"/>
          <w:lang w:val="it-IT" w:eastAsia="it-IT" w:bidi="ar-SA"/>
        </w:rPr>
      </w:r>
    </w:p>
    <w:p>
      <w:pPr>
        <w:pStyle w:val="Normal"/>
        <w:spacing w:lineRule="auto" w:line="240" w:before="0" w:after="0"/>
        <w:jc w:val="center"/>
        <w:rPr>
          <w:rFonts w:ascii="Arial" w:hAnsi="Arial" w:eastAsia="Times New Roman" w:cs="Times New Roman"/>
          <w:b/>
          <w:b/>
          <w:strike w:val="false"/>
          <w:dstrike w:val="false"/>
          <w:color w:val="auto"/>
          <w:kern w:val="0"/>
          <w:sz w:val="24"/>
          <w:szCs w:val="24"/>
          <w:lang w:val="it-IT" w:eastAsia="it-IT" w:bidi="ar-SA"/>
        </w:rPr>
      </w:pPr>
      <w:r>
        <w:rPr>
          <w:rFonts w:eastAsia="Times New Roman" w:cs="Times New Roman"/>
          <w:b/>
          <w:strike w:val="false"/>
          <w:dstrike w:val="false"/>
          <w:color w:val="auto"/>
          <w:kern w:val="0"/>
          <w:sz w:val="24"/>
          <w:szCs w:val="24"/>
          <w:lang w:val="it-IT" w:eastAsia="it-IT" w:bidi="ar-SA"/>
        </w:rPr>
      </w:r>
    </w:p>
    <w:p>
      <w:pPr>
        <w:pStyle w:val="Normal"/>
        <w:spacing w:lineRule="auto" w:line="240" w:before="0" w:after="0"/>
        <w:jc w:val="center"/>
        <w:rPr>
          <w:rFonts w:ascii="Arial" w:hAnsi="Arial" w:eastAsia="Times New Roman" w:cs="Times New Roman"/>
          <w:b/>
          <w:b/>
          <w:strike w:val="false"/>
          <w:dstrike w:val="false"/>
          <w:color w:val="auto"/>
          <w:kern w:val="0"/>
          <w:sz w:val="24"/>
          <w:szCs w:val="24"/>
          <w:lang w:val="it-IT" w:eastAsia="it-IT" w:bidi="ar-SA"/>
        </w:rPr>
      </w:pPr>
      <w:r>
        <w:rPr>
          <w:rFonts w:eastAsia="Times New Roman" w:cs="Times New Roman"/>
          <w:b/>
          <w:strike w:val="false"/>
          <w:dstrike w:val="false"/>
          <w:color w:val="auto"/>
          <w:kern w:val="0"/>
          <w:sz w:val="24"/>
          <w:szCs w:val="24"/>
          <w:lang w:val="it-IT" w:eastAsia="it-IT" w:bidi="ar-SA"/>
        </w:rPr>
      </w:r>
    </w:p>
    <w:p>
      <w:pPr>
        <w:pStyle w:val="Normal"/>
        <w:spacing w:lineRule="auto" w:line="240" w:before="0" w:after="0"/>
        <w:jc w:val="center"/>
        <w:rPr>
          <w:rFonts w:ascii="Arial" w:hAnsi="Arial" w:eastAsia="Times New Roman" w:cs="Times New Roman"/>
          <w:b/>
          <w:b/>
          <w:strike w:val="false"/>
          <w:dstrike w:val="false"/>
          <w:color w:val="auto"/>
          <w:kern w:val="0"/>
          <w:sz w:val="24"/>
          <w:szCs w:val="24"/>
          <w:lang w:val="it-IT" w:eastAsia="it-IT" w:bidi="ar-SA"/>
        </w:rPr>
      </w:pPr>
      <w:r>
        <w:rPr>
          <w:rFonts w:eastAsia="Times New Roman" w:cs="Times New Roman"/>
          <w:b/>
          <w:strike w:val="false"/>
          <w:dstrike w:val="false"/>
          <w:color w:val="auto"/>
          <w:kern w:val="0"/>
          <w:sz w:val="24"/>
          <w:szCs w:val="24"/>
          <w:lang w:val="it-IT" w:eastAsia="it-IT" w:bidi="ar-SA"/>
        </w:rPr>
      </w:r>
    </w:p>
    <w:p>
      <w:pPr>
        <w:pStyle w:val="Normal"/>
        <w:spacing w:lineRule="auto" w:line="240" w:before="0" w:after="0"/>
        <w:jc w:val="center"/>
        <w:rPr>
          <w:rFonts w:ascii="Arial" w:hAnsi="Arial" w:eastAsia="Times New Roman" w:cs="Times New Roman"/>
          <w:b/>
          <w:b/>
          <w:strike w:val="false"/>
          <w:dstrike w:val="false"/>
          <w:color w:val="auto"/>
          <w:kern w:val="0"/>
          <w:sz w:val="24"/>
          <w:szCs w:val="24"/>
          <w:lang w:val="it-IT" w:eastAsia="it-IT" w:bidi="ar-SA"/>
        </w:rPr>
      </w:pPr>
      <w:r>
        <w:rPr>
          <w:rFonts w:eastAsia="Times New Roman" w:cs="Times New Roman"/>
          <w:b/>
          <w:strike w:val="false"/>
          <w:dstrike w:val="false"/>
          <w:color w:val="auto"/>
          <w:kern w:val="0"/>
          <w:sz w:val="24"/>
          <w:szCs w:val="24"/>
          <w:lang w:val="it-IT" w:eastAsia="it-IT" w:bidi="ar-SA"/>
        </w:rPr>
      </w:r>
      <w:r>
        <w:br w:type="page"/>
      </w:r>
    </w:p>
    <w:p>
      <w:pPr>
        <w:pStyle w:val="Normal"/>
        <w:spacing w:lineRule="auto" w:line="240" w:before="0" w:after="0"/>
        <w:jc w:val="center"/>
        <w:rPr/>
      </w:pPr>
      <w:r>
        <w:rPr>
          <w:rFonts w:eastAsia="Times New Roman" w:cs="Times New Roman"/>
          <w:b/>
          <w:strike w:val="false"/>
          <w:dstrike w:val="false"/>
          <w:color w:val="auto"/>
          <w:kern w:val="0"/>
          <w:sz w:val="24"/>
          <w:szCs w:val="24"/>
          <w:lang w:val="it-IT" w:eastAsia="it-IT" w:bidi="ar-SA"/>
        </w:rPr>
        <w:t>SEZIONE 3</w:t>
      </w:r>
    </w:p>
    <w:p>
      <w:pPr>
        <w:pStyle w:val="Normal"/>
        <w:spacing w:lineRule="auto" w:line="240" w:before="0" w:after="0"/>
        <w:jc w:val="center"/>
        <w:rPr/>
      </w:pPr>
      <w:r>
        <w:rPr>
          <w:rFonts w:eastAsia="Times New Roman" w:cs="Times New Roman"/>
          <w:b/>
          <w:strike w:val="false"/>
          <w:dstrike w:val="false"/>
          <w:color w:val="auto"/>
          <w:kern w:val="0"/>
          <w:sz w:val="24"/>
          <w:szCs w:val="24"/>
          <w:lang w:val="it-IT" w:eastAsia="it-IT" w:bidi="ar-SA"/>
        </w:rPr>
        <w:t>DESCRIZIONE DELL’INIZIATIVA</w:t>
      </w:r>
    </w:p>
    <w:p>
      <w:pPr>
        <w:pStyle w:val="Normal"/>
        <w:spacing w:lineRule="auto" w:line="240" w:before="0" w:after="0"/>
        <w:jc w:val="center"/>
        <w:rPr>
          <w:rFonts w:ascii="Arial" w:hAnsi="Arial" w:eastAsia="Times New Roman" w:cs="Times New Roman"/>
          <w:b/>
          <w:b/>
          <w:strike w:val="false"/>
          <w:dstrike w:val="false"/>
          <w:color w:val="auto"/>
          <w:kern w:val="0"/>
          <w:sz w:val="24"/>
          <w:szCs w:val="24"/>
          <w:lang w:val="it-IT" w:eastAsia="it-IT" w:bidi="ar-SA"/>
        </w:rPr>
      </w:pPr>
      <w:r>
        <w:rPr>
          <w:rFonts w:eastAsia="Times New Roman" w:cs="Times New Roman"/>
          <w:b/>
          <w:strike w:val="false"/>
          <w:dstrike w:val="false"/>
          <w:color w:val="auto"/>
          <w:kern w:val="0"/>
          <w:sz w:val="24"/>
          <w:szCs w:val="24"/>
          <w:lang w:val="it-IT" w:eastAsia="it-IT" w:bidi="ar-SA"/>
        </w:rPr>
      </w:r>
    </w:p>
    <w:p>
      <w:pPr>
        <w:pStyle w:val="Normal"/>
        <w:numPr>
          <w:ilvl w:val="0"/>
          <w:numId w:val="8"/>
        </w:numPr>
        <w:spacing w:lineRule="auto" w:line="240" w:before="0" w:after="0"/>
        <w:rPr/>
      </w:pPr>
      <w:r>
        <w:rPr>
          <w:rFonts w:eastAsia="Times New Roman" w:cs="Times New Roman"/>
          <w:b/>
          <w:sz w:val="20"/>
          <w:szCs w:val="20"/>
          <w:lang w:val="it-IT" w:eastAsia="it-IT" w:bidi="ar-SA"/>
        </w:rPr>
        <w:t xml:space="preserve">Descrizione della proposta progettuale </w:t>
      </w:r>
      <w:r>
        <w:rPr>
          <w:rFonts w:eastAsia="Times New Roman" w:cs="Times New Roman"/>
          <w:b/>
          <w:i/>
          <w:iCs/>
          <w:sz w:val="20"/>
          <w:szCs w:val="20"/>
          <w:lang w:val="it-IT" w:eastAsia="it-IT" w:bidi="ar-SA"/>
        </w:rPr>
        <w:t>(max 3000 caratteri</w:t>
      </w:r>
      <w:r>
        <w:rPr>
          <w:rFonts w:eastAsia="Times New Roman" w:cs="Times New Roman"/>
          <w:b/>
          <w:sz w:val="20"/>
          <w:szCs w:val="20"/>
          <w:lang w:val="it-IT" w:eastAsia="it-IT" w:bidi="ar-SA"/>
        </w:rPr>
        <w:t>)</w:t>
      </w:r>
    </w:p>
    <w:p>
      <w:pPr>
        <w:pStyle w:val="Normal"/>
        <w:widowControl/>
        <w:numPr>
          <w:ilvl w:val="0"/>
          <w:numId w:val="10"/>
        </w:numPr>
        <w:tabs>
          <w:tab w:val="clear" w:pos="643"/>
          <w:tab w:val="left" w:pos="909" w:leader="none"/>
        </w:tabs>
        <w:bidi w:val="0"/>
        <w:spacing w:lineRule="auto" w:line="240" w:before="0" w:after="0"/>
        <w:jc w:val="both"/>
        <w:rPr/>
      </w:pPr>
      <w:r>
        <w:rPr>
          <w:rFonts w:eastAsia="Times New Roman" w:cs="Times New Roman"/>
          <w:b w:val="false"/>
          <w:bCs w:val="false"/>
          <w:i/>
          <w:iCs/>
          <w:strike w:val="false"/>
          <w:dstrike w:val="false"/>
          <w:outline w:val="false"/>
          <w:shadow w:val="false"/>
          <w:color w:val="auto"/>
          <w:kern w:val="0"/>
          <w:sz w:val="20"/>
          <w:szCs w:val="20"/>
          <w:u w:val="none"/>
          <w:lang w:val="it-IT" w:eastAsia="it-IT" w:bidi="ar-SA"/>
        </w:rPr>
        <w:t>Indicare la rilevanza e la pertinenza della proposta rispetto alle finalità e alle priorità del Bando e rispe</w:t>
      </w:r>
      <w:r>
        <w:rPr>
          <w:rFonts w:eastAsia="Times New Roman" w:cs="Times New Roman"/>
          <w:b w:val="false"/>
          <w:bCs w:val="false"/>
          <w:i/>
          <w:iCs/>
          <w:strike w:val="false"/>
          <w:dstrike w:val="false"/>
          <w:outline w:val="false"/>
          <w:shadow w:val="false"/>
          <w:color w:val="000000"/>
          <w:kern w:val="0"/>
          <w:sz w:val="20"/>
          <w:szCs w:val="20"/>
          <w:u w:val="none"/>
          <w:shd w:fill="auto" w:val="clear"/>
          <w:lang w:val="it-IT" w:eastAsia="it-IT" w:bidi="ar-SA"/>
        </w:rPr>
        <w:t>tto ai bisogni rilevati e al contesto in cui verrà implementata, facendo riferimento al tema prioritario selezionato e all’Obiettivo di Sviluppo Sostenibile affrontato e sulla base di dati ed informazioni di settore.</w:t>
      </w:r>
    </w:p>
    <w:p>
      <w:pPr>
        <w:pStyle w:val="Normal"/>
        <w:widowControl/>
        <w:numPr>
          <w:ilvl w:val="0"/>
          <w:numId w:val="10"/>
        </w:numPr>
        <w:tabs>
          <w:tab w:val="clear" w:pos="643"/>
          <w:tab w:val="left" w:pos="909" w:leader="none"/>
        </w:tabs>
        <w:bidi w:val="0"/>
        <w:spacing w:lineRule="auto" w:line="240" w:before="0" w:after="0"/>
        <w:jc w:val="both"/>
        <w:rPr/>
      </w:pPr>
      <w:r>
        <w:rPr>
          <w:rFonts w:eastAsia="Times New Roman" w:cs="Times New Roman"/>
          <w:b w:val="false"/>
          <w:bCs w:val="false"/>
          <w:i/>
          <w:iCs/>
          <w:strike w:val="false"/>
          <w:dstrike w:val="false"/>
          <w:outline w:val="false"/>
          <w:shadow w:val="false"/>
          <w:color w:val="000000"/>
          <w:sz w:val="20"/>
          <w:szCs w:val="20"/>
          <w:u w:val="none"/>
          <w:lang w:val="it-IT" w:eastAsia="it-IT" w:bidi="ar-SA"/>
        </w:rPr>
        <w:t xml:space="preserve">Indicare </w:t>
      </w:r>
      <w:r>
        <w:rPr>
          <w:rFonts w:eastAsia="Times New Roman" w:cs="Times New Roman"/>
          <w:b w:val="false"/>
          <w:bCs w:val="false"/>
          <w:i/>
          <w:iCs/>
          <w:strike w:val="false"/>
          <w:dstrike w:val="false"/>
          <w:outline w:val="false"/>
          <w:shadow w:val="false"/>
          <w:color w:val="auto"/>
          <w:kern w:val="0"/>
          <w:sz w:val="20"/>
          <w:szCs w:val="20"/>
          <w:u w:val="none"/>
          <w:lang w:val="it-IT" w:eastAsia="it-IT" w:bidi="ar-SA"/>
        </w:rPr>
        <w:t>obiettivi, risultati e cambiamenti attesi, valore aggiunto della proposta.</w:t>
      </w:r>
    </w:p>
    <w:p>
      <w:pPr>
        <w:pStyle w:val="Normal"/>
        <w:widowControl/>
        <w:numPr>
          <w:ilvl w:val="0"/>
          <w:numId w:val="0"/>
        </w:numPr>
        <w:tabs>
          <w:tab w:val="clear" w:pos="643"/>
          <w:tab w:val="left" w:pos="909" w:leader="none"/>
        </w:tabs>
        <w:bidi w:val="0"/>
        <w:spacing w:lineRule="auto" w:line="240" w:before="0" w:after="0"/>
        <w:ind w:left="720" w:hanging="0"/>
        <w:jc w:val="left"/>
        <w:rPr>
          <w:rFonts w:ascii="Arial" w:hAnsi="Arial"/>
          <w:sz w:val="20"/>
          <w:szCs w:val="20"/>
        </w:rPr>
      </w:pPr>
      <w:r>
        <w:rPr>
          <w:sz w:val="20"/>
          <w:szCs w:val="20"/>
        </w:rPr>
      </w:r>
    </w:p>
    <w:p>
      <w:pPr>
        <w:pStyle w:val="Normal"/>
        <w:widowControl/>
        <w:numPr>
          <w:ilvl w:val="0"/>
          <w:numId w:val="0"/>
        </w:numPr>
        <w:tabs>
          <w:tab w:val="clear" w:pos="643"/>
          <w:tab w:val="left" w:pos="909" w:leader="none"/>
        </w:tabs>
        <w:bidi w:val="0"/>
        <w:spacing w:lineRule="auto" w:line="240" w:before="0" w:after="0"/>
        <w:ind w:left="720" w:hanging="0"/>
        <w:jc w:val="left"/>
        <w:rPr>
          <w:rFonts w:ascii="Arial" w:hAnsi="Arial"/>
          <w:sz w:val="20"/>
          <w:szCs w:val="20"/>
        </w:rPr>
      </w:pPr>
      <w:r>
        <w:rPr>
          <w:sz w:val="20"/>
          <w:szCs w:val="20"/>
        </w:rPr>
      </w:r>
    </w:p>
    <w:p>
      <w:pPr>
        <w:pStyle w:val="Normal"/>
        <w:widowControl/>
        <w:numPr>
          <w:ilvl w:val="0"/>
          <w:numId w:val="9"/>
        </w:numPr>
        <w:tabs>
          <w:tab w:val="clear" w:pos="643"/>
          <w:tab w:val="left" w:pos="909" w:leader="none"/>
        </w:tabs>
        <w:suppressAutoHyphens w:val="true"/>
        <w:overflowPunct w:val="false"/>
        <w:bidi w:val="0"/>
        <w:spacing w:lineRule="auto" w:line="240" w:before="0" w:after="0"/>
        <w:jc w:val="left"/>
        <w:rPr/>
      </w:pPr>
      <w:r>
        <w:rPr>
          <w:rFonts w:eastAsia="Times New Roman" w:cs="Times New Roman"/>
          <w:b/>
          <w:bCs/>
          <w:i w:val="false"/>
          <w:iCs w:val="false"/>
          <w:strike w:val="false"/>
          <w:dstrike w:val="false"/>
          <w:outline w:val="false"/>
          <w:shadow w:val="false"/>
          <w:color w:val="auto"/>
          <w:kern w:val="0"/>
          <w:sz w:val="20"/>
          <w:szCs w:val="20"/>
          <w:u w:val="none"/>
          <w:lang w:val="it-IT" w:eastAsia="it-IT" w:bidi="ar-SA"/>
        </w:rPr>
        <w:t>Sintesi in inglese</w:t>
      </w:r>
      <w:r>
        <w:rPr>
          <w:rFonts w:eastAsia="Times New Roman" w:cs="Times New Roman"/>
          <w:b w:val="false"/>
          <w:bCs w:val="false"/>
          <w:i/>
          <w:iCs/>
          <w:strike w:val="false"/>
          <w:dstrike w:val="false"/>
          <w:outline w:val="false"/>
          <w:shadow w:val="false"/>
          <w:color w:val="auto"/>
          <w:kern w:val="0"/>
          <w:sz w:val="20"/>
          <w:szCs w:val="20"/>
          <w:u w:val="none"/>
          <w:lang w:val="it-IT" w:eastAsia="it-IT" w:bidi="ar-SA"/>
        </w:rPr>
        <w:t xml:space="preserve"> (max 1000 caratteri)</w:t>
      </w:r>
    </w:p>
    <w:p>
      <w:pPr>
        <w:pStyle w:val="Normal"/>
        <w:widowControl/>
        <w:tabs>
          <w:tab w:val="clear" w:pos="643"/>
          <w:tab w:val="left" w:pos="909" w:leader="none"/>
        </w:tabs>
        <w:bidi w:val="0"/>
        <w:spacing w:lineRule="auto" w:line="240" w:before="0" w:after="0"/>
        <w:ind w:left="283" w:right="0" w:hanging="0"/>
        <w:jc w:val="left"/>
        <w:rPr>
          <w:rFonts w:ascii="Arial" w:hAnsi="Arial" w:eastAsia="Times New Roman" w:cs="Times New Roman"/>
          <w:b/>
          <w:b/>
          <w:bCs/>
          <w:i w:val="false"/>
          <w:i w:val="false"/>
          <w:iCs w:val="false"/>
          <w:color w:val="auto"/>
          <w:kern w:val="0"/>
          <w:sz w:val="20"/>
          <w:szCs w:val="20"/>
          <w:lang w:val="en-GB" w:eastAsia="it-IT" w:bidi="ar-SA"/>
        </w:rPr>
      </w:pPr>
      <w:r>
        <w:rPr>
          <w:rFonts w:eastAsia="Times New Roman" w:cs="Times New Roman"/>
          <w:b/>
          <w:bCs/>
          <w:i w:val="false"/>
          <w:iCs w:val="false"/>
          <w:color w:val="auto"/>
          <w:kern w:val="0"/>
          <w:sz w:val="20"/>
          <w:szCs w:val="20"/>
          <w:lang w:val="en-GB" w:eastAsia="it-IT" w:bidi="ar-SA"/>
        </w:rPr>
      </w:r>
    </w:p>
    <w:p>
      <w:pPr>
        <w:pStyle w:val="Normal"/>
        <w:widowControl/>
        <w:tabs>
          <w:tab w:val="clear" w:pos="643"/>
          <w:tab w:val="left" w:pos="909" w:leader="none"/>
        </w:tabs>
        <w:bidi w:val="0"/>
        <w:spacing w:lineRule="auto" w:line="240" w:before="0" w:after="0"/>
        <w:ind w:left="283" w:right="0" w:hanging="0"/>
        <w:jc w:val="left"/>
        <w:rPr>
          <w:rFonts w:ascii="Arial" w:hAnsi="Arial" w:eastAsia="Times New Roman" w:cs="Times New Roman"/>
          <w:b/>
          <w:b/>
          <w:bCs/>
          <w:i w:val="false"/>
          <w:i w:val="false"/>
          <w:iCs w:val="false"/>
          <w:color w:val="auto"/>
          <w:kern w:val="0"/>
          <w:sz w:val="20"/>
          <w:szCs w:val="20"/>
          <w:lang w:val="en-GB" w:eastAsia="it-IT" w:bidi="ar-SA"/>
        </w:rPr>
      </w:pPr>
      <w:r>
        <w:rPr>
          <w:rFonts w:eastAsia="Times New Roman" w:cs="Times New Roman"/>
          <w:b/>
          <w:bCs/>
          <w:i w:val="false"/>
          <w:iCs w:val="false"/>
          <w:color w:val="auto"/>
          <w:kern w:val="0"/>
          <w:sz w:val="20"/>
          <w:szCs w:val="20"/>
          <w:lang w:val="en-GB" w:eastAsia="it-IT" w:bidi="ar-SA"/>
        </w:rPr>
      </w:r>
    </w:p>
    <w:p>
      <w:pPr>
        <w:pStyle w:val="Normal"/>
        <w:numPr>
          <w:ilvl w:val="0"/>
          <w:numId w:val="9"/>
        </w:numPr>
        <w:spacing w:lineRule="auto" w:line="240" w:before="0" w:after="0"/>
        <w:jc w:val="both"/>
        <w:rPr/>
      </w:pPr>
      <w:r>
        <w:rPr>
          <w:rFonts w:eastAsia="Times New Roman" w:cs="Times New Roman"/>
          <w:b/>
          <w:bCs/>
          <w:i w:val="false"/>
          <w:iCs w:val="false"/>
          <w:color w:val="auto"/>
          <w:kern w:val="0"/>
          <w:sz w:val="20"/>
          <w:szCs w:val="20"/>
          <w:lang w:val="it-IT" w:eastAsia="it-IT" w:bidi="ar-SA"/>
        </w:rPr>
        <w:t xml:space="preserve">Gruppo(i) target e beneficiari finali </w:t>
      </w:r>
      <w:r>
        <w:rPr>
          <w:rFonts w:eastAsia="Times New Roman" w:cs="Times New Roman"/>
          <w:b/>
          <w:bCs/>
          <w:i/>
          <w:iCs/>
          <w:color w:val="auto"/>
          <w:kern w:val="0"/>
          <w:sz w:val="20"/>
          <w:szCs w:val="20"/>
          <w:lang w:val="it-IT" w:eastAsia="it-IT" w:bidi="ar-SA"/>
        </w:rPr>
        <w:t>(max 1500 caratteri)</w:t>
      </w:r>
      <w:r>
        <w:rPr>
          <w:rStyle w:val="Richiamoallanotaapidipagina"/>
          <w:rFonts w:eastAsia="Times New Roman" w:cs="Times New Roman"/>
          <w:b/>
          <w:bCs/>
          <w:i/>
          <w:iCs/>
          <w:color w:val="auto"/>
          <w:kern w:val="0"/>
          <w:sz w:val="20"/>
          <w:szCs w:val="20"/>
          <w:lang w:val="it-IT" w:eastAsia="it-IT" w:bidi="ar-SA"/>
        </w:rPr>
        <w:footnoteReference w:id="4"/>
      </w:r>
    </w:p>
    <w:p>
      <w:pPr>
        <w:pStyle w:val="Normal"/>
        <w:widowControl/>
        <w:numPr>
          <w:ilvl w:val="0"/>
          <w:numId w:val="11"/>
        </w:numPr>
        <w:tabs>
          <w:tab w:val="clear" w:pos="643"/>
          <w:tab w:val="left" w:pos="846" w:leader="none"/>
        </w:tabs>
        <w:overflowPunct w:val="false"/>
        <w:bidi w:val="0"/>
        <w:spacing w:lineRule="auto" w:line="240" w:before="0" w:after="0"/>
        <w:jc w:val="both"/>
        <w:rPr/>
      </w:pPr>
      <w:r>
        <w:rPr>
          <w:rFonts w:eastAsia="Times New Roman" w:cs="Times New Roman"/>
          <w:b w:val="false"/>
          <w:bCs w:val="false"/>
          <w:i/>
          <w:iCs/>
          <w:strike w:val="false"/>
          <w:dstrike w:val="false"/>
          <w:outline w:val="false"/>
          <w:shadow w:val="false"/>
          <w:color w:val="000000"/>
          <w:kern w:val="0"/>
          <w:sz w:val="20"/>
          <w:szCs w:val="20"/>
          <w:u w:val="none"/>
          <w:lang w:val="it-IT" w:eastAsia="it-IT" w:bidi="ar-SA"/>
        </w:rPr>
        <w:t>Individuazione e descrizione di ciascun gruppo(i) target e dei beneficiari finali (individuare gruppi divisi per età, quantificandoli per quanto possibile).</w:t>
      </w:r>
    </w:p>
    <w:p>
      <w:pPr>
        <w:pStyle w:val="Normal"/>
        <w:widowControl/>
        <w:numPr>
          <w:ilvl w:val="0"/>
          <w:numId w:val="11"/>
        </w:numPr>
        <w:tabs>
          <w:tab w:val="clear" w:pos="643"/>
          <w:tab w:val="left" w:pos="846" w:leader="none"/>
        </w:tabs>
        <w:overflowPunct w:val="false"/>
        <w:bidi w:val="0"/>
        <w:spacing w:lineRule="auto" w:line="240" w:before="0" w:after="0"/>
        <w:jc w:val="both"/>
        <w:rPr/>
      </w:pPr>
      <w:r>
        <w:rPr>
          <w:rFonts w:eastAsia="Times New Roman" w:cs="Times New Roman"/>
          <w:b w:val="false"/>
          <w:bCs w:val="false"/>
          <w:i/>
          <w:iCs/>
          <w:strike w:val="false"/>
          <w:dstrike w:val="false"/>
          <w:outline w:val="false"/>
          <w:shadow w:val="false"/>
          <w:color w:val="000000"/>
          <w:kern w:val="0"/>
          <w:sz w:val="20"/>
          <w:szCs w:val="20"/>
          <w:u w:val="none"/>
          <w:lang w:val="it-IT" w:eastAsia="it-IT" w:bidi="ar-SA"/>
        </w:rPr>
        <w:t>Motivazione della scelta di ciascun gruppo(i) target.</w:t>
      </w:r>
    </w:p>
    <w:p>
      <w:pPr>
        <w:pStyle w:val="Normal"/>
        <w:widowControl/>
        <w:numPr>
          <w:ilvl w:val="0"/>
          <w:numId w:val="11"/>
        </w:numPr>
        <w:tabs>
          <w:tab w:val="clear" w:pos="643"/>
          <w:tab w:val="left" w:pos="846" w:leader="none"/>
        </w:tabs>
        <w:overflowPunct w:val="false"/>
        <w:bidi w:val="0"/>
        <w:spacing w:lineRule="auto" w:line="240" w:before="0" w:after="0"/>
        <w:jc w:val="both"/>
        <w:rPr/>
      </w:pPr>
      <w:r>
        <w:rPr>
          <w:rFonts w:eastAsia="Times New Roman" w:cs="Times New Roman"/>
          <w:b w:val="false"/>
          <w:bCs w:val="false"/>
          <w:i/>
          <w:iCs/>
          <w:strike w:val="false"/>
          <w:dstrike w:val="false"/>
          <w:outline w:val="false"/>
          <w:shadow w:val="false"/>
          <w:color w:val="000000"/>
          <w:kern w:val="0"/>
          <w:sz w:val="20"/>
          <w:szCs w:val="20"/>
          <w:u w:val="none"/>
          <w:lang w:val="it-IT" w:eastAsia="it-IT" w:bidi="ar-SA"/>
        </w:rPr>
        <w:t>Descrizione del processo partecipativo all’iniziativa da parte del gruppo(i) target e dei beneficiari finali, il loro coinvolgimento, illustrandone il contributo apportato e il valore aggiunto apportato.</w:t>
      </w:r>
    </w:p>
    <w:p>
      <w:pPr>
        <w:pStyle w:val="Normal"/>
        <w:spacing w:lineRule="auto" w:line="240" w:before="0" w:after="0"/>
        <w:jc w:val="both"/>
        <w:rPr>
          <w:rFonts w:ascii="Arial" w:hAnsi="Arial" w:eastAsia="Times New Roman" w:cs="Times New Roman"/>
          <w:sz w:val="20"/>
          <w:szCs w:val="20"/>
          <w:lang w:val="it-IT" w:eastAsia="it-IT" w:bidi="ar-SA"/>
        </w:rPr>
      </w:pPr>
      <w:r>
        <w:rPr>
          <w:rFonts w:eastAsia="Times New Roman" w:cs="Times New Roman"/>
          <w:sz w:val="20"/>
          <w:szCs w:val="20"/>
          <w:lang w:val="it-IT" w:eastAsia="it-IT" w:bidi="ar-SA"/>
        </w:rPr>
      </w:r>
    </w:p>
    <w:p>
      <w:pPr>
        <w:pStyle w:val="Normal"/>
        <w:spacing w:lineRule="auto" w:line="240" w:before="0" w:after="0"/>
        <w:jc w:val="both"/>
        <w:rPr>
          <w:rFonts w:eastAsia="Times New Roman" w:cs="Times New Roman"/>
          <w:b/>
          <w:b/>
          <w:bCs/>
          <w:lang w:val="it-IT" w:eastAsia="it-IT" w:bidi="ar-SA"/>
        </w:rPr>
      </w:pPr>
      <w:r>
        <w:rPr>
          <w:rFonts w:eastAsia="Times New Roman" w:cs="Times New Roman"/>
          <w:b/>
          <w:bCs/>
          <w:lang w:val="it-IT" w:eastAsia="it-IT" w:bidi="ar-SA"/>
        </w:rPr>
      </w:r>
    </w:p>
    <w:p>
      <w:pPr>
        <w:pStyle w:val="Normal"/>
        <w:numPr>
          <w:ilvl w:val="0"/>
          <w:numId w:val="12"/>
        </w:numPr>
        <w:spacing w:lineRule="auto" w:line="240" w:before="0" w:after="0"/>
        <w:jc w:val="both"/>
        <w:rPr/>
      </w:pPr>
      <w:r>
        <w:rPr>
          <w:rFonts w:eastAsia="Times New Roman" w:cs="Times New Roman"/>
          <w:b/>
          <w:bCs/>
          <w:sz w:val="20"/>
          <w:szCs w:val="20"/>
          <w:lang w:val="it-IT" w:eastAsia="it-IT" w:bidi="ar-SA"/>
        </w:rPr>
        <w:t xml:space="preserve">Descrizione delle attività </w:t>
      </w:r>
      <w:r>
        <w:rPr>
          <w:rFonts w:eastAsia="Times New Roman" w:cs="Times New Roman"/>
          <w:b/>
          <w:bCs/>
          <w:i/>
          <w:iCs/>
          <w:sz w:val="20"/>
          <w:szCs w:val="20"/>
          <w:lang w:val="it-IT" w:eastAsia="it-IT" w:bidi="ar-SA"/>
        </w:rPr>
        <w:t>(max 1 pagina in forma narrativo o con tabella riepilogativa)</w:t>
      </w:r>
    </w:p>
    <w:p>
      <w:pPr>
        <w:pStyle w:val="Normal"/>
        <w:numPr>
          <w:ilvl w:val="0"/>
          <w:numId w:val="13"/>
        </w:numPr>
        <w:spacing w:lineRule="auto" w:line="240" w:before="0" w:after="0"/>
        <w:jc w:val="both"/>
        <w:rPr/>
      </w:pPr>
      <w:r>
        <w:rPr>
          <w:rFonts w:eastAsia="Times New Roman" w:cs="Times New Roman"/>
          <w:i/>
          <w:iCs/>
          <w:sz w:val="20"/>
          <w:szCs w:val="20"/>
          <w:lang w:val="it-IT" w:eastAsia="it-IT" w:bidi="ar-SA"/>
        </w:rPr>
        <w:t xml:space="preserve">Elencare gli obiettivi dell’iniziativa e per ciascun obiettivo le attività che concorreranno al suo raggiungimento. </w:t>
      </w:r>
    </w:p>
    <w:p>
      <w:pPr>
        <w:pStyle w:val="Normal"/>
        <w:numPr>
          <w:ilvl w:val="0"/>
          <w:numId w:val="13"/>
        </w:numPr>
        <w:spacing w:lineRule="auto" w:line="240" w:before="0" w:after="0"/>
        <w:jc w:val="both"/>
        <w:rPr/>
      </w:pPr>
      <w:r>
        <w:rPr>
          <w:rFonts w:eastAsia="Times New Roman" w:cs="Times New Roman"/>
          <w:i/>
          <w:iCs/>
          <w:sz w:val="20"/>
          <w:szCs w:val="20"/>
          <w:lang w:val="it-IT" w:eastAsia="it-IT" w:bidi="ar-SA"/>
        </w:rPr>
        <w:t>Per ciascuna attività indicare gruppo target, partenariato coinvolto, prodotti previsti, risultati e cambiamenti attesi.</w:t>
      </w:r>
    </w:p>
    <w:p>
      <w:pPr>
        <w:pStyle w:val="Normal"/>
        <w:numPr>
          <w:ilvl w:val="0"/>
          <w:numId w:val="13"/>
        </w:numPr>
        <w:spacing w:lineRule="auto" w:line="240" w:before="0" w:after="0"/>
        <w:jc w:val="both"/>
        <w:rPr/>
      </w:pPr>
      <w:r>
        <w:rPr>
          <w:rFonts w:eastAsia="Times New Roman" w:cs="Times New Roman"/>
          <w:i/>
          <w:iCs/>
          <w:sz w:val="20"/>
          <w:szCs w:val="20"/>
          <w:shd w:fill="auto" w:val="clear"/>
          <w:lang w:val="it-IT" w:eastAsia="it-IT" w:bidi="ar-SA"/>
        </w:rPr>
        <w:t>Se previste, specificare le attività svolte in Paesi partner.</w:t>
      </w:r>
    </w:p>
    <w:p>
      <w:pPr>
        <w:pStyle w:val="Normal"/>
        <w:spacing w:lineRule="auto" w:line="240" w:before="0" w:after="0"/>
        <w:jc w:val="both"/>
        <w:rPr>
          <w:rFonts w:ascii="Arial" w:hAnsi="Arial" w:eastAsia="Times New Roman" w:cs="Times New Roman"/>
          <w:i/>
          <w:i/>
          <w:iCs/>
          <w:sz w:val="20"/>
          <w:szCs w:val="20"/>
          <w:lang w:val="it-IT" w:eastAsia="it-IT" w:bidi="ar-SA"/>
        </w:rPr>
      </w:pPr>
      <w:r>
        <w:rPr>
          <w:rFonts w:eastAsia="Times New Roman" w:cs="Times New Roman"/>
          <w:i/>
          <w:iCs/>
          <w:sz w:val="20"/>
          <w:szCs w:val="20"/>
          <w:lang w:val="it-IT" w:eastAsia="it-IT" w:bidi="ar-SA"/>
        </w:rPr>
      </w:r>
    </w:p>
    <w:p>
      <w:pPr>
        <w:pStyle w:val="Normal"/>
        <w:spacing w:lineRule="auto" w:line="240" w:before="0" w:after="0"/>
        <w:jc w:val="both"/>
        <w:rPr>
          <w:rFonts w:ascii="Arial" w:hAnsi="Arial" w:eastAsia="Times New Roman" w:cs="Times New Roman"/>
          <w:sz w:val="20"/>
          <w:szCs w:val="20"/>
          <w:highlight w:val="red"/>
        </w:rPr>
      </w:pPr>
      <w:r>
        <w:rPr>
          <w:rFonts w:eastAsia="Times New Roman" w:cs="Times New Roman"/>
          <w:sz w:val="20"/>
          <w:szCs w:val="20"/>
          <w:highlight w:val="red"/>
        </w:rPr>
      </w:r>
    </w:p>
    <w:p>
      <w:pPr>
        <w:pStyle w:val="Normal"/>
        <w:numPr>
          <w:ilvl w:val="0"/>
          <w:numId w:val="14"/>
        </w:numPr>
        <w:spacing w:lineRule="auto" w:line="240" w:before="0" w:after="0"/>
        <w:rPr>
          <w:shd w:fill="auto" w:val="clear"/>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it-IT" w:eastAsia="it-IT" w:bidi="ar-SA"/>
        </w:rPr>
        <w:t xml:space="preserve">Approccio della proposta progettuale </w:t>
      </w:r>
      <w:r>
        <w:rPr>
          <w:rFonts w:eastAsia="Times New Roman" w:cs="Times New Roman"/>
          <w:b/>
          <w:bCs/>
          <w:i/>
          <w:iCs/>
          <w:strike w:val="false"/>
          <w:dstrike w:val="false"/>
          <w:outline w:val="false"/>
          <w:shadow w:val="false"/>
          <w:color w:val="000000"/>
          <w:kern w:val="0"/>
          <w:sz w:val="20"/>
          <w:szCs w:val="20"/>
          <w:u w:val="none"/>
          <w:shd w:fill="auto" w:val="clear"/>
          <w:lang w:val="it-IT" w:eastAsia="it-IT" w:bidi="ar-SA"/>
        </w:rPr>
        <w:t>(max 3000 caratteri)</w:t>
      </w:r>
    </w:p>
    <w:p>
      <w:pPr>
        <w:pStyle w:val="Normal"/>
        <w:numPr>
          <w:ilvl w:val="0"/>
          <w:numId w:val="15"/>
        </w:numPr>
        <w:spacing w:lineRule="auto" w:line="240" w:before="0" w:after="0"/>
        <w:jc w:val="both"/>
        <w:rPr>
          <w:shd w:fill="auto" w:val="clear"/>
        </w:rPr>
      </w:pPr>
      <w:r>
        <w:rPr>
          <w:rFonts w:eastAsia="Times New Roman" w:cs="Times New Roman"/>
          <w:i/>
          <w:iCs/>
          <w:sz w:val="20"/>
          <w:szCs w:val="20"/>
          <w:shd w:fill="auto" w:val="clear"/>
          <w:lang w:val="it-IT" w:eastAsia="it-IT" w:bidi="ar-SA"/>
        </w:rPr>
        <w:t>Descrivere l’approccio adottato valorizzando gli aspetti innovativi della proposta, e in particolare:</w:t>
      </w:r>
    </w:p>
    <w:p>
      <w:pPr>
        <w:pStyle w:val="Normal"/>
        <w:spacing w:lineRule="auto" w:line="240" w:before="0" w:after="0"/>
        <w:rPr>
          <w:rFonts w:ascii="Arial" w:hAnsi="Arial"/>
          <w:sz w:val="20"/>
          <w:szCs w:val="20"/>
          <w:shd w:fill="auto" w:val="clear"/>
        </w:rPr>
      </w:pPr>
      <w:r>
        <w:rPr>
          <w:sz w:val="20"/>
          <w:szCs w:val="20"/>
          <w:shd w:fill="auto" w:val="clear"/>
        </w:rPr>
      </w:r>
    </w:p>
    <w:p>
      <w:pPr>
        <w:pStyle w:val="Normal"/>
        <w:numPr>
          <w:ilvl w:val="1"/>
          <w:numId w:val="7"/>
        </w:numPr>
        <w:spacing w:lineRule="auto" w:line="240" w:before="0" w:after="0"/>
        <w:jc w:val="both"/>
        <w:rPr>
          <w:shd w:fill="auto" w:val="clear"/>
        </w:rPr>
      </w:pPr>
      <w:r>
        <w:rPr>
          <w:rFonts w:eastAsia="Times New Roman" w:cs="Times New Roman"/>
          <w:b/>
          <w:bCs/>
          <w:i/>
          <w:iCs/>
          <w:sz w:val="20"/>
          <w:szCs w:val="20"/>
          <w:shd w:fill="auto" w:val="clear"/>
          <w:lang w:val="it-IT" w:eastAsia="it-IT" w:bidi="ar-SA"/>
        </w:rPr>
        <w:t>dimensione globale</w:t>
      </w:r>
      <w:r>
        <w:rPr>
          <w:rFonts w:eastAsia="Times New Roman" w:cs="Times New Roman"/>
          <w:i/>
          <w:iCs/>
          <w:sz w:val="20"/>
          <w:szCs w:val="20"/>
          <w:shd w:fill="auto" w:val="clear"/>
          <w:lang w:val="it-IT" w:eastAsia="it-IT" w:bidi="ar-SA"/>
        </w:rPr>
        <w:t xml:space="preserve"> e le interconnessioni delle tematiche, la </w:t>
      </w:r>
      <w:r>
        <w:rPr>
          <w:rFonts w:eastAsia="Times New Roman" w:cs="Times New Roman"/>
          <w:b w:val="false"/>
          <w:bCs w:val="false"/>
          <w:i/>
          <w:iCs/>
          <w:sz w:val="20"/>
          <w:szCs w:val="20"/>
          <w:shd w:fill="auto" w:val="clear"/>
          <w:lang w:val="it-IT" w:eastAsia="it-IT" w:bidi="ar-SA"/>
        </w:rPr>
        <w:t>visione internazionale e multiculturale</w:t>
      </w:r>
      <w:r>
        <w:rPr>
          <w:rFonts w:eastAsia="Times New Roman" w:cs="Times New Roman"/>
          <w:b/>
          <w:bCs/>
          <w:i/>
          <w:iCs/>
          <w:sz w:val="20"/>
          <w:szCs w:val="20"/>
          <w:shd w:fill="auto" w:val="clear"/>
          <w:lang w:val="it-IT" w:eastAsia="it-IT" w:bidi="ar-SA"/>
        </w:rPr>
        <w:t xml:space="preserve"> </w:t>
      </w:r>
      <w:r>
        <w:rPr>
          <w:rFonts w:eastAsia="Times New Roman" w:cs="Times New Roman"/>
          <w:i/>
          <w:iCs/>
          <w:sz w:val="20"/>
          <w:szCs w:val="20"/>
          <w:shd w:fill="auto" w:val="clear"/>
          <w:lang w:val="it-IT" w:eastAsia="it-IT" w:bidi="ar-SA"/>
        </w:rPr>
        <w:t xml:space="preserve">degli OSS, la presenza e la valorizzazione </w:t>
      </w:r>
      <w:r>
        <w:rPr>
          <w:rFonts w:eastAsia="Times New Roman" w:cs="Times New Roman"/>
          <w:i/>
          <w:iCs/>
          <w:color w:val="000000"/>
          <w:kern w:val="0"/>
          <w:sz w:val="20"/>
          <w:szCs w:val="20"/>
          <w:shd w:fill="auto" w:val="clear"/>
          <w:lang w:val="it-IT" w:eastAsia="it-IT" w:bidi="ar-SA"/>
        </w:rPr>
        <w:t>di</w:t>
      </w:r>
      <w:r>
        <w:rPr>
          <w:rFonts w:eastAsia="Times New Roman" w:cs="Times New Roman"/>
          <w:i/>
          <w:iCs/>
          <w:sz w:val="20"/>
          <w:szCs w:val="20"/>
          <w:shd w:fill="auto" w:val="clear"/>
          <w:lang w:val="it-IT" w:eastAsia="it-IT" w:bidi="ar-SA"/>
        </w:rPr>
        <w:t xml:space="preserve"> punti di vista ed esperienze di attori/soggetti di Paesi partner e/o della diaspora. </w:t>
      </w:r>
    </w:p>
    <w:p>
      <w:pPr>
        <w:pStyle w:val="Normal"/>
        <w:numPr>
          <w:ilvl w:val="1"/>
          <w:numId w:val="7"/>
        </w:numPr>
        <w:spacing w:lineRule="auto" w:line="240" w:before="0" w:after="0"/>
        <w:jc w:val="both"/>
        <w:rPr/>
      </w:pPr>
      <w:r>
        <w:rPr>
          <w:rFonts w:eastAsia="Times New Roman" w:cs="Times New Roman"/>
          <w:b/>
          <w:bCs/>
          <w:i/>
          <w:iCs/>
          <w:color w:val="000000"/>
          <w:kern w:val="0"/>
          <w:sz w:val="20"/>
          <w:szCs w:val="20"/>
          <w:shd w:fill="auto" w:val="clear"/>
          <w:lang w:val="it-IT" w:eastAsia="it-IT" w:bidi="ar-SA"/>
        </w:rPr>
        <w:t>c</w:t>
      </w:r>
      <w:r>
        <w:rPr>
          <w:rFonts w:eastAsia="Times New Roman" w:cs="Times New Roman"/>
          <w:b/>
          <w:bCs/>
          <w:i/>
          <w:iCs/>
          <w:sz w:val="20"/>
          <w:szCs w:val="20"/>
          <w:shd w:fill="auto" w:val="clear"/>
          <w:lang w:val="it-IT" w:eastAsia="it-IT" w:bidi="ar-SA"/>
        </w:rPr>
        <w:t>o</w:t>
      </w:r>
      <w:r>
        <w:rPr>
          <w:rFonts w:eastAsia="Times New Roman" w:cs="Times New Roman"/>
          <w:b/>
          <w:bCs/>
          <w:i/>
          <w:iCs/>
          <w:color w:val="000000"/>
          <w:kern w:val="0"/>
          <w:sz w:val="20"/>
          <w:szCs w:val="20"/>
          <w:shd w:fill="auto" w:val="clear"/>
          <w:lang w:val="it-IT" w:eastAsia="it-IT" w:bidi="ar-SA"/>
        </w:rPr>
        <w:t xml:space="preserve">involgimento </w:t>
      </w:r>
      <w:r>
        <w:rPr>
          <w:rFonts w:eastAsia="Times New Roman" w:cs="Times New Roman"/>
          <w:b/>
          <w:bCs/>
          <w:i/>
          <w:iCs/>
          <w:sz w:val="20"/>
          <w:szCs w:val="20"/>
          <w:shd w:fill="auto" w:val="clear"/>
          <w:lang w:val="it-IT" w:eastAsia="it-IT" w:bidi="ar-SA"/>
        </w:rPr>
        <w:t xml:space="preserve">dei giovani </w:t>
      </w:r>
      <w:r>
        <w:rPr>
          <w:rFonts w:eastAsia="Times New Roman" w:cs="Times New Roman"/>
          <w:i/>
          <w:iCs/>
          <w:sz w:val="20"/>
          <w:szCs w:val="20"/>
          <w:shd w:fill="auto" w:val="clear"/>
          <w:lang w:val="it-IT" w:eastAsia="it-IT" w:bidi="ar-SA"/>
        </w:rPr>
        <w:t xml:space="preserve">in una o più fasi del processo, anche attraverso </w:t>
      </w:r>
      <w:r>
        <w:rPr>
          <w:rFonts w:eastAsia="Times New Roman" w:cs="Times New Roman"/>
          <w:i/>
          <w:iCs/>
          <w:color w:val="000000"/>
          <w:kern w:val="0"/>
          <w:sz w:val="20"/>
          <w:szCs w:val="20"/>
          <w:shd w:fill="auto" w:val="clear"/>
          <w:lang w:val="it-IT" w:eastAsia="it-IT" w:bidi="ar-SA"/>
        </w:rPr>
        <w:t>la collaborazione con</w:t>
      </w:r>
      <w:r>
        <w:rPr>
          <w:rFonts w:eastAsia="Times New Roman" w:cs="Times New Roman"/>
          <w:i/>
          <w:iCs/>
          <w:sz w:val="20"/>
          <w:szCs w:val="20"/>
          <w:shd w:fill="auto" w:val="clear"/>
          <w:lang w:val="it-IT" w:eastAsia="it-IT" w:bidi="ar-SA"/>
        </w:rPr>
        <w:t xml:space="preserve"> gruppi giovanili informali.</w:t>
      </w:r>
    </w:p>
    <w:p>
      <w:pPr>
        <w:pStyle w:val="Normal"/>
        <w:numPr>
          <w:ilvl w:val="1"/>
          <w:numId w:val="7"/>
        </w:numPr>
        <w:spacing w:lineRule="auto" w:line="240" w:before="0" w:after="0"/>
        <w:jc w:val="both"/>
        <w:rPr/>
      </w:pPr>
      <w:r>
        <w:rPr>
          <w:rFonts w:eastAsia="Times New Roman" w:cs="Times New Roman"/>
          <w:b/>
          <w:bCs/>
          <w:i/>
          <w:iCs/>
          <w:sz w:val="20"/>
          <w:szCs w:val="20"/>
          <w:shd w:fill="auto" w:val="clear"/>
          <w:lang w:val="it-IT" w:eastAsia="it-IT" w:bidi="ar-SA"/>
        </w:rPr>
        <w:t>effetti moltiplicatori</w:t>
      </w:r>
      <w:r>
        <w:rPr>
          <w:rFonts w:eastAsia="Times New Roman" w:cs="Times New Roman"/>
          <w:i/>
          <w:iCs/>
          <w:sz w:val="20"/>
          <w:szCs w:val="20"/>
          <w:shd w:fill="auto" w:val="clear"/>
          <w:lang w:val="it-IT" w:eastAsia="it-IT" w:bidi="ar-SA"/>
        </w:rPr>
        <w:t>, possibilità di replica delle attività, estensione e condivisione di informazioni.</w:t>
      </w:r>
    </w:p>
    <w:p>
      <w:pPr>
        <w:pStyle w:val="Normal"/>
        <w:numPr>
          <w:ilvl w:val="1"/>
          <w:numId w:val="7"/>
        </w:numPr>
        <w:spacing w:lineRule="auto" w:line="240" w:before="0" w:after="0"/>
        <w:jc w:val="both"/>
        <w:rPr/>
      </w:pPr>
      <w:r>
        <w:rPr>
          <w:rFonts w:eastAsia="Times New Roman" w:cs="Times New Roman"/>
          <w:b/>
          <w:bCs/>
          <w:i/>
          <w:iCs/>
          <w:sz w:val="20"/>
          <w:szCs w:val="20"/>
          <w:lang w:val="it-IT" w:eastAsia="it-IT" w:bidi="ar-SA"/>
        </w:rPr>
        <w:t>sostenibilità</w:t>
      </w:r>
      <w:r>
        <w:rPr>
          <w:rFonts w:eastAsia="Times New Roman" w:cs="Times New Roman"/>
          <w:i/>
          <w:iCs/>
          <w:sz w:val="20"/>
          <w:szCs w:val="20"/>
          <w:lang w:val="it-IT" w:eastAsia="it-IT" w:bidi="ar-SA"/>
        </w:rPr>
        <w:t>. Sostenibilità dell’iniziativa dal punto di vista ambientale, economico e sociale. Descrivere come l’iniziativa risulta sostenibile, considerate le finalità del Bando, e come può continuare a produrre benefici una volta terminata. Spiegare quali criteri e scelte conseguenti saranno adottati per realizzare attività ecologicamente corrette.</w:t>
      </w:r>
    </w:p>
    <w:p>
      <w:pPr>
        <w:pStyle w:val="Normal"/>
        <w:spacing w:lineRule="auto" w:line="240" w:before="0" w:after="0"/>
        <w:jc w:val="both"/>
        <w:rPr/>
      </w:pPr>
      <w:r>
        <w:rPr/>
      </w:r>
    </w:p>
    <w:p>
      <w:pPr>
        <w:pStyle w:val="Normal"/>
        <w:spacing w:lineRule="auto" w:line="240" w:before="0" w:after="0"/>
        <w:jc w:val="both"/>
        <w:rPr/>
      </w:pPr>
      <w:r>
        <w:rPr/>
      </w:r>
    </w:p>
    <w:p>
      <w:pPr>
        <w:pStyle w:val="Normal"/>
        <w:widowControl/>
        <w:numPr>
          <w:ilvl w:val="0"/>
          <w:numId w:val="19"/>
        </w:numPr>
        <w:bidi w:val="0"/>
        <w:spacing w:lineRule="auto" w:line="240" w:before="0" w:after="0"/>
        <w:jc w:val="both"/>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it-IT" w:eastAsia="it-IT" w:bidi="ar-SA"/>
        </w:rPr>
        <w:t xml:space="preserve">Metodologia </w:t>
      </w:r>
    </w:p>
    <w:p>
      <w:pPr>
        <w:pStyle w:val="Normal"/>
        <w:widowControl/>
        <w:numPr>
          <w:ilvl w:val="0"/>
          <w:numId w:val="20"/>
        </w:numPr>
        <w:suppressAutoHyphens w:val="true"/>
        <w:overflowPunct w:val="false"/>
        <w:bidi w:val="0"/>
        <w:spacing w:lineRule="auto" w:line="240" w:before="0" w:after="0"/>
        <w:jc w:val="both"/>
        <w:rPr/>
      </w:pPr>
      <w:r>
        <w:rPr>
          <w:rFonts w:eastAsia="Times New Roman" w:cs="Times New Roman"/>
          <w:b w:val="false"/>
          <w:bCs w:val="false"/>
          <w:i/>
          <w:iCs/>
          <w:strike w:val="false"/>
          <w:dstrike w:val="false"/>
          <w:outline w:val="false"/>
          <w:shadow w:val="false"/>
          <w:color w:val="000000"/>
          <w:kern w:val="0"/>
          <w:sz w:val="20"/>
          <w:szCs w:val="20"/>
          <w:u w:val="none"/>
          <w:shd w:fill="auto" w:val="clear"/>
          <w:lang w:val="it-IT" w:eastAsia="it-IT" w:bidi="ar-SA"/>
        </w:rPr>
        <w:t>Descrivere dettagliatamente:</w:t>
      </w:r>
    </w:p>
    <w:p>
      <w:pPr>
        <w:pStyle w:val="Normal"/>
        <w:widowControl/>
        <w:numPr>
          <w:ilvl w:val="0"/>
          <w:numId w:val="0"/>
        </w:numPr>
        <w:suppressAutoHyphens w:val="true"/>
        <w:overflowPunct w:val="false"/>
        <w:bidi w:val="0"/>
        <w:spacing w:lineRule="auto" w:line="240" w:before="0" w:after="0"/>
        <w:ind w:left="720" w:hanging="0"/>
        <w:jc w:val="both"/>
        <w:rPr>
          <w:rFonts w:eastAsia="Times New Roman" w:cs="Times New Roman"/>
          <w:b w:val="false"/>
          <w:b w:val="false"/>
          <w:bCs w:val="false"/>
          <w:i/>
          <w:i/>
          <w:iCs/>
          <w:strike w:val="false"/>
          <w:dstrike w:val="false"/>
          <w:outline w:val="false"/>
          <w:shadow w:val="false"/>
          <w:color w:val="000000"/>
          <w:kern w:val="0"/>
          <w:sz w:val="20"/>
          <w:szCs w:val="20"/>
          <w:u w:val="none"/>
          <w:shd w:fill="auto" w:val="clear"/>
          <w:lang w:val="it-IT" w:eastAsia="it-IT" w:bidi="ar-SA"/>
        </w:rPr>
      </w:pPr>
      <w:r>
        <w:rPr>
          <w:rFonts w:eastAsia="Times New Roman" w:cs="Times New Roman"/>
          <w:b w:val="false"/>
          <w:bCs w:val="false"/>
          <w:i/>
          <w:iCs/>
          <w:strike w:val="false"/>
          <w:dstrike w:val="false"/>
          <w:outline w:val="false"/>
          <w:shadow w:val="false"/>
          <w:color w:val="000000"/>
          <w:kern w:val="0"/>
          <w:sz w:val="20"/>
          <w:szCs w:val="20"/>
          <w:u w:val="none"/>
          <w:shd w:fill="auto" w:val="clear"/>
          <w:lang w:val="it-IT" w:eastAsia="it-IT" w:bidi="ar-SA"/>
        </w:rPr>
      </w:r>
    </w:p>
    <w:p>
      <w:pPr>
        <w:pStyle w:val="Normal"/>
        <w:widowControl/>
        <w:numPr>
          <w:ilvl w:val="1"/>
          <w:numId w:val="21"/>
        </w:numPr>
        <w:suppressAutoHyphens w:val="true"/>
        <w:overflowPunct w:val="false"/>
        <w:bidi w:val="0"/>
        <w:spacing w:lineRule="auto" w:line="240" w:before="0" w:after="0"/>
        <w:jc w:val="both"/>
        <w:rPr/>
      </w:pPr>
      <w:r>
        <w:rPr>
          <w:rFonts w:eastAsia="Times New Roman" w:cs="Times New Roman"/>
          <w:b/>
          <w:bCs/>
          <w:i/>
          <w:iCs/>
          <w:sz w:val="20"/>
          <w:szCs w:val="20"/>
          <w:shd w:fill="auto" w:val="clear"/>
          <w:lang w:val="it-IT" w:eastAsia="it-IT" w:bidi="ar-SA"/>
        </w:rPr>
        <w:t xml:space="preserve">la metodologia adottata </w:t>
      </w:r>
      <w:r>
        <w:rPr>
          <w:rFonts w:eastAsia="Times New Roman" w:cs="Times New Roman"/>
          <w:b/>
          <w:bCs/>
          <w:i/>
          <w:iCs/>
          <w:sz w:val="20"/>
          <w:szCs w:val="20"/>
          <w:u w:val="none"/>
          <w:shd w:fill="auto" w:val="clear"/>
          <w:lang w:val="it-IT" w:eastAsia="it-IT" w:bidi="ar-SA"/>
        </w:rPr>
        <w:t xml:space="preserve">(max 2000 caratteri) </w:t>
      </w:r>
      <w:r>
        <w:rPr>
          <w:rFonts w:eastAsia="Times New Roman" w:cs="Times New Roman"/>
          <w:i/>
          <w:iCs/>
          <w:sz w:val="20"/>
          <w:szCs w:val="20"/>
          <w:shd w:fill="auto" w:val="clear"/>
          <w:lang w:val="it-IT" w:eastAsia="it-IT" w:bidi="ar-SA"/>
        </w:rPr>
        <w:t xml:space="preserve">per il raggiungimento degli obiettivi e dei risultati attesi , le </w:t>
      </w:r>
      <w:r>
        <w:rPr>
          <w:rFonts w:eastAsia="Times New Roman" w:cs="Times New Roman"/>
          <w:i/>
          <w:iCs/>
          <w:sz w:val="20"/>
          <w:szCs w:val="20"/>
          <w:u w:val="none"/>
          <w:shd w:fill="auto" w:val="clear"/>
          <w:lang w:val="it-IT" w:eastAsia="it-IT" w:bidi="ar-SA"/>
        </w:rPr>
        <w:t>motivazioni e i principi che ne giustificano l’adeguatezza e come vengono realizzate le attività individuate.</w:t>
      </w:r>
    </w:p>
    <w:p>
      <w:pPr>
        <w:pStyle w:val="Normal"/>
        <w:widowControl/>
        <w:numPr>
          <w:ilvl w:val="1"/>
          <w:numId w:val="21"/>
        </w:numPr>
        <w:suppressAutoHyphens w:val="true"/>
        <w:overflowPunct w:val="false"/>
        <w:bidi w:val="0"/>
        <w:spacing w:lineRule="auto" w:line="240" w:before="0" w:after="0"/>
        <w:jc w:val="both"/>
        <w:rPr/>
      </w:pPr>
      <w:r>
        <w:rPr>
          <w:rFonts w:eastAsia="Times New Roman" w:cs="Times New Roman"/>
          <w:b/>
          <w:bCs/>
          <w:i/>
          <w:iCs/>
          <w:sz w:val="20"/>
          <w:szCs w:val="20"/>
          <w:u w:val="none"/>
          <w:shd w:fill="auto" w:val="clear"/>
          <w:lang w:val="it-IT" w:eastAsia="it-IT" w:bidi="ar-SA"/>
        </w:rPr>
        <w:t xml:space="preserve">la </w:t>
      </w:r>
      <w:r>
        <w:rPr>
          <w:rFonts w:eastAsia="Times New Roman" w:cs="Times New Roman"/>
          <w:b/>
          <w:bCs/>
          <w:i/>
          <w:iCs/>
          <w:color w:val="000000"/>
          <w:kern w:val="0"/>
          <w:sz w:val="20"/>
          <w:szCs w:val="20"/>
          <w:u w:val="none"/>
          <w:shd w:fill="auto" w:val="clear"/>
          <w:lang w:val="it-IT" w:eastAsia="it-IT" w:bidi="ar-SA"/>
        </w:rPr>
        <w:t>s</w:t>
      </w:r>
      <w:r>
        <w:rPr>
          <w:rFonts w:eastAsia="Times New Roman" w:cs="Times New Roman"/>
          <w:b/>
          <w:bCs/>
          <w:i/>
          <w:iCs/>
          <w:strike w:val="false"/>
          <w:dstrike w:val="false"/>
          <w:outline w:val="false"/>
          <w:shadow w:val="false"/>
          <w:color w:val="auto"/>
          <w:kern w:val="0"/>
          <w:sz w:val="20"/>
          <w:szCs w:val="20"/>
          <w:u w:val="none"/>
          <w:lang w:val="it-IT" w:eastAsia="it-IT" w:bidi="ar-SA"/>
        </w:rPr>
        <w:t>trategia di comunicazione e visibilità (max 2000 caratteri)</w:t>
      </w:r>
    </w:p>
    <w:p>
      <w:pPr>
        <w:pStyle w:val="Normal"/>
        <w:widowControl/>
        <w:numPr>
          <w:ilvl w:val="0"/>
          <w:numId w:val="0"/>
        </w:numPr>
        <w:suppressAutoHyphens w:val="true"/>
        <w:overflowPunct w:val="false"/>
        <w:bidi w:val="0"/>
        <w:spacing w:lineRule="auto" w:line="240" w:before="0" w:after="0"/>
        <w:ind w:left="1080" w:hanging="0"/>
        <w:jc w:val="both"/>
        <w:rPr/>
      </w:pPr>
      <w:r>
        <w:rPr>
          <w:rFonts w:eastAsia="Times New Roman" w:cs="Times New Roman"/>
          <w:b w:val="false"/>
          <w:bCs w:val="false"/>
          <w:i/>
          <w:iCs/>
          <w:strike w:val="false"/>
          <w:dstrike w:val="false"/>
          <w:outline w:val="false"/>
          <w:shadow w:val="false"/>
          <w:color w:val="auto"/>
          <w:kern w:val="0"/>
          <w:sz w:val="20"/>
          <w:szCs w:val="20"/>
          <w:u w:val="none"/>
          <w:lang w:val="it-IT" w:eastAsia="it-IT" w:bidi="ar-SA"/>
        </w:rPr>
        <w:t>De</w:t>
      </w:r>
      <w:r>
        <w:rPr>
          <w:rFonts w:eastAsia="Times New Roman" w:cs="Times New Roman"/>
          <w:b w:val="false"/>
          <w:bCs w:val="false"/>
          <w:i/>
          <w:iCs/>
          <w:color w:val="auto"/>
          <w:kern w:val="0"/>
          <w:sz w:val="20"/>
          <w:szCs w:val="20"/>
          <w:lang w:val="it-IT" w:eastAsia="it-IT" w:bidi="ar-SA"/>
        </w:rPr>
        <w:t>scrivere la strategia di comunicazione adottata .</w:t>
      </w:r>
    </w:p>
    <w:p>
      <w:pPr>
        <w:pStyle w:val="Normal"/>
        <w:widowControl/>
        <w:numPr>
          <w:ilvl w:val="0"/>
          <w:numId w:val="0"/>
        </w:numPr>
        <w:suppressAutoHyphens w:val="true"/>
        <w:overflowPunct w:val="false"/>
        <w:bidi w:val="0"/>
        <w:spacing w:lineRule="auto" w:line="240" w:before="0" w:after="0"/>
        <w:ind w:left="1080" w:hanging="0"/>
        <w:jc w:val="both"/>
        <w:rPr/>
      </w:pPr>
      <w:r>
        <w:rPr>
          <w:rFonts w:eastAsia="Times New Roman" w:cs="Times New Roman"/>
          <w:b w:val="false"/>
          <w:bCs w:val="false"/>
          <w:i/>
          <w:iCs/>
          <w:color w:val="auto"/>
          <w:kern w:val="0"/>
          <w:sz w:val="20"/>
          <w:szCs w:val="20"/>
          <w:lang w:val="it-IT" w:eastAsia="it-IT" w:bidi="ar-SA"/>
        </w:rPr>
        <w:t>Specificare la collaborazione con i media e i canali d</w:t>
      </w:r>
      <w:r>
        <w:rPr>
          <w:rFonts w:eastAsia="Times New Roman" w:cs="Times New Roman"/>
          <w:b w:val="false"/>
          <w:bCs w:val="false"/>
          <w:i/>
          <w:iCs/>
          <w:sz w:val="20"/>
          <w:szCs w:val="20"/>
          <w:lang w:val="it-IT" w:eastAsia="it-IT" w:bidi="ar-SA"/>
        </w:rPr>
        <w:t>i diffusione previsti e i prodotti di comunicazione previsti.</w:t>
      </w:r>
    </w:p>
    <w:p>
      <w:pPr>
        <w:pStyle w:val="Normal"/>
        <w:widowControl/>
        <w:numPr>
          <w:ilvl w:val="1"/>
          <w:numId w:val="21"/>
        </w:numPr>
        <w:suppressAutoHyphens w:val="true"/>
        <w:overflowPunct w:val="false"/>
        <w:bidi w:val="0"/>
        <w:spacing w:lineRule="auto" w:line="240" w:before="0" w:after="0"/>
        <w:jc w:val="both"/>
        <w:rPr/>
      </w:pPr>
      <w:r>
        <w:rPr>
          <w:rFonts w:eastAsia="Times New Roman" w:cs="Times New Roman"/>
          <w:b/>
          <w:bCs/>
          <w:i/>
          <w:iCs/>
          <w:color w:val="000000"/>
          <w:kern w:val="0"/>
          <w:sz w:val="20"/>
          <w:szCs w:val="20"/>
          <w:shd w:fill="auto" w:val="clear"/>
          <w:lang w:val="it-IT" w:eastAsia="it-IT" w:bidi="ar-SA"/>
        </w:rPr>
        <w:t>l’attività di monitoraggio (max 1500 caratteri)</w:t>
      </w:r>
    </w:p>
    <w:p>
      <w:pPr>
        <w:pStyle w:val="Normal"/>
        <w:widowControl/>
        <w:numPr>
          <w:ilvl w:val="0"/>
          <w:numId w:val="0"/>
        </w:numPr>
        <w:suppressAutoHyphens w:val="true"/>
        <w:overflowPunct w:val="false"/>
        <w:bidi w:val="0"/>
        <w:spacing w:lineRule="auto" w:line="240" w:before="0" w:after="0"/>
        <w:ind w:left="1080" w:hanging="0"/>
        <w:jc w:val="both"/>
        <w:rPr/>
      </w:pPr>
      <w:r>
        <w:rPr>
          <w:rFonts w:eastAsia="Times New Roman" w:cs="Times New Roman"/>
          <w:b w:val="false"/>
          <w:bCs w:val="false"/>
          <w:i/>
          <w:iCs/>
          <w:color w:val="auto"/>
          <w:kern w:val="0"/>
          <w:sz w:val="20"/>
          <w:szCs w:val="20"/>
          <w:lang w:val="it-IT" w:eastAsia="it-IT" w:bidi="ar-SA"/>
        </w:rPr>
        <w:t xml:space="preserve">Compilare la seguente tabella che contiene gli indicatori standard del bando. Inserire per ciascun indicatore il dato atteso a fine progetto e lo strumento di verifica che sarà utilizzato per monitorarlo. È possibile aggiungere ulteriori indicatori nella tabella. </w:t>
      </w:r>
    </w:p>
    <w:p>
      <w:pPr>
        <w:pStyle w:val="Normal"/>
        <w:widowControl/>
        <w:numPr>
          <w:ilvl w:val="0"/>
          <w:numId w:val="0"/>
        </w:numPr>
        <w:suppressAutoHyphens w:val="true"/>
        <w:overflowPunct w:val="false"/>
        <w:bidi w:val="0"/>
        <w:spacing w:lineRule="auto" w:line="240" w:before="0" w:after="0"/>
        <w:ind w:left="1080" w:hanging="0"/>
        <w:jc w:val="both"/>
        <w:rPr/>
      </w:pPr>
      <w:r>
        <w:rPr>
          <w:rFonts w:eastAsia="Times New Roman" w:cs="Times New Roman"/>
          <w:b w:val="false"/>
          <w:bCs w:val="false"/>
          <w:i/>
          <w:iCs/>
          <w:color w:val="auto"/>
          <w:kern w:val="0"/>
          <w:sz w:val="20"/>
          <w:szCs w:val="20"/>
          <w:lang w:val="it-IT" w:eastAsia="it-IT" w:bidi="ar-SA"/>
        </w:rPr>
        <w:t>Descrivere inoltre le procedure previste per il monitoraggio delle azioni e dei risultati del progetto, gli eventuali rischi e difficoltà, le strategie e le misure da adottare per mitigarne gli effetti.</w:t>
      </w:r>
    </w:p>
    <w:p>
      <w:pPr>
        <w:pStyle w:val="Normal"/>
        <w:widowControl/>
        <w:numPr>
          <w:ilvl w:val="0"/>
          <w:numId w:val="0"/>
        </w:numPr>
        <w:suppressAutoHyphens w:val="true"/>
        <w:overflowPunct w:val="false"/>
        <w:bidi w:val="0"/>
        <w:spacing w:lineRule="auto" w:line="240" w:before="0" w:after="0"/>
        <w:ind w:left="1080" w:hanging="0"/>
        <w:jc w:val="both"/>
        <w:rPr>
          <w:rFonts w:eastAsia="Times New Roman" w:cs="Times New Roman"/>
          <w:b w:val="false"/>
          <w:b w:val="false"/>
          <w:bCs w:val="false"/>
          <w:i/>
          <w:i/>
          <w:iCs/>
          <w:color w:val="auto"/>
          <w:kern w:val="0"/>
          <w:sz w:val="20"/>
          <w:szCs w:val="20"/>
          <w:lang w:val="it-IT" w:eastAsia="it-IT" w:bidi="ar-SA"/>
        </w:rPr>
      </w:pPr>
      <w:r>
        <w:rPr>
          <w:rFonts w:eastAsia="Times New Roman" w:cs="Times New Roman"/>
          <w:b w:val="false"/>
          <w:bCs w:val="false"/>
          <w:i/>
          <w:iCs/>
          <w:color w:val="auto"/>
          <w:kern w:val="0"/>
          <w:sz w:val="20"/>
          <w:szCs w:val="20"/>
          <w:lang w:val="it-IT" w:eastAsia="it-IT" w:bidi="ar-SA"/>
        </w:rPr>
      </w:r>
    </w:p>
    <w:tbl>
      <w:tblPr>
        <w:tblW w:w="9638" w:type="dxa"/>
        <w:jc w:val="left"/>
        <w:tblInd w:w="55" w:type="dxa"/>
        <w:tblLayout w:type="fixed"/>
        <w:tblCellMar>
          <w:top w:w="55" w:type="dxa"/>
          <w:left w:w="55" w:type="dxa"/>
          <w:bottom w:w="55" w:type="dxa"/>
          <w:right w:w="55" w:type="dxa"/>
        </w:tblCellMar>
      </w:tblPr>
      <w:tblGrid>
        <w:gridCol w:w="3212"/>
        <w:gridCol w:w="3213"/>
        <w:gridCol w:w="3213"/>
      </w:tblGrid>
      <w:tr>
        <w:trPr>
          <w:trHeight w:val="567" w:hRule="exact"/>
        </w:trPr>
        <w:tc>
          <w:tcPr>
            <w:tcW w:w="3212" w:type="dxa"/>
            <w:tcBorders>
              <w:top w:val="single" w:sz="2" w:space="0" w:color="000000"/>
              <w:left w:val="single" w:sz="2" w:space="0" w:color="000000"/>
              <w:bottom w:val="single" w:sz="2" w:space="0" w:color="000000"/>
            </w:tcBorders>
            <w:vAlign w:val="center"/>
          </w:tcPr>
          <w:p>
            <w:pPr>
              <w:pStyle w:val="Contenutotabella"/>
              <w:widowControl w:val="false"/>
              <w:spacing w:before="0" w:after="200"/>
              <w:jc w:val="left"/>
              <w:rPr>
                <w:b/>
                <w:b/>
                <w:bCs/>
              </w:rPr>
            </w:pPr>
            <w:r>
              <w:rPr>
                <w:b/>
                <w:bCs/>
              </w:rPr>
              <w:t>INDICATORE</w:t>
            </w:r>
          </w:p>
        </w:tc>
        <w:tc>
          <w:tcPr>
            <w:tcW w:w="3213" w:type="dxa"/>
            <w:tcBorders>
              <w:top w:val="single" w:sz="2" w:space="0" w:color="000000"/>
              <w:left w:val="single" w:sz="2" w:space="0" w:color="000000"/>
              <w:bottom w:val="single" w:sz="2" w:space="0" w:color="000000"/>
            </w:tcBorders>
            <w:vAlign w:val="center"/>
          </w:tcPr>
          <w:p>
            <w:pPr>
              <w:pStyle w:val="Contenutotabella"/>
              <w:widowControl w:val="false"/>
              <w:spacing w:before="0" w:after="200"/>
              <w:jc w:val="left"/>
              <w:rPr>
                <w:b/>
                <w:b/>
                <w:bCs/>
              </w:rPr>
            </w:pPr>
            <w:r>
              <w:rPr>
                <w:b/>
                <w:bCs/>
              </w:rPr>
              <w:t>DATO ATTESO A FINE PROGETTO</w:t>
            </w:r>
          </w:p>
        </w:tc>
        <w:tc>
          <w:tcPr>
            <w:tcW w:w="3213" w:type="dxa"/>
            <w:tcBorders>
              <w:top w:val="single" w:sz="2" w:space="0" w:color="000000"/>
              <w:left w:val="single" w:sz="2" w:space="0" w:color="000000"/>
              <w:bottom w:val="single" w:sz="2" w:space="0" w:color="000000"/>
              <w:right w:val="single" w:sz="2" w:space="0" w:color="000000"/>
            </w:tcBorders>
            <w:vAlign w:val="center"/>
          </w:tcPr>
          <w:p>
            <w:pPr>
              <w:pStyle w:val="Contenutotabella"/>
              <w:widowControl w:val="false"/>
              <w:spacing w:before="0" w:after="200"/>
              <w:jc w:val="left"/>
              <w:rPr>
                <w:b/>
                <w:b/>
                <w:bCs/>
              </w:rPr>
            </w:pPr>
            <w:r>
              <w:rPr>
                <w:b/>
                <w:bCs/>
              </w:rPr>
              <w:t>STRUMENTI DI VERIFICA</w:t>
            </w:r>
          </w:p>
        </w:tc>
      </w:tr>
      <w:tr>
        <w:trPr/>
        <w:tc>
          <w:tcPr>
            <w:tcW w:w="3212" w:type="dxa"/>
            <w:tcBorders>
              <w:left w:val="single" w:sz="2" w:space="0" w:color="000000"/>
              <w:bottom w:val="single" w:sz="2" w:space="0" w:color="000000"/>
            </w:tcBorders>
            <w:vAlign w:val="center"/>
          </w:tcPr>
          <w:p>
            <w:pPr>
              <w:pStyle w:val="Contenutotabella"/>
              <w:widowControl w:val="false"/>
              <w:spacing w:before="0" w:after="200"/>
              <w:rPr/>
            </w:pPr>
            <w:r>
              <w:rPr/>
              <w:t>Numero di giovani (15-35 anni) coinvolti</w:t>
            </w:r>
            <w:r>
              <w:rPr>
                <w:rStyle w:val="Richiamoallanotaapidipagina"/>
              </w:rPr>
              <w:footnoteReference w:id="5"/>
            </w:r>
          </w:p>
        </w:tc>
        <w:tc>
          <w:tcPr>
            <w:tcW w:w="3213" w:type="dxa"/>
            <w:tcBorders>
              <w:left w:val="single" w:sz="2" w:space="0" w:color="000000"/>
              <w:bottom w:val="single" w:sz="2" w:space="0" w:color="000000"/>
            </w:tcBorders>
            <w:vAlign w:val="center"/>
          </w:tcPr>
          <w:p>
            <w:pPr>
              <w:pStyle w:val="Contenutotabella"/>
              <w:widowControl w:val="false"/>
              <w:spacing w:before="0" w:after="200"/>
              <w:rPr/>
            </w:pPr>
            <w:r>
              <w:rPr/>
            </w:r>
          </w:p>
        </w:tc>
        <w:tc>
          <w:tcPr>
            <w:tcW w:w="3213" w:type="dxa"/>
            <w:tcBorders>
              <w:left w:val="single" w:sz="2" w:space="0" w:color="000000"/>
              <w:bottom w:val="single" w:sz="2" w:space="0" w:color="000000"/>
              <w:right w:val="single" w:sz="2" w:space="0" w:color="000000"/>
            </w:tcBorders>
            <w:vAlign w:val="center"/>
          </w:tcPr>
          <w:p>
            <w:pPr>
              <w:pStyle w:val="Contenutotabella"/>
              <w:widowControl w:val="false"/>
              <w:spacing w:before="0" w:after="200"/>
              <w:rPr/>
            </w:pPr>
            <w:r>
              <w:rPr/>
            </w:r>
          </w:p>
        </w:tc>
      </w:tr>
      <w:tr>
        <w:trPr/>
        <w:tc>
          <w:tcPr>
            <w:tcW w:w="3212" w:type="dxa"/>
            <w:tcBorders>
              <w:left w:val="single" w:sz="2" w:space="0" w:color="000000"/>
              <w:bottom w:val="single" w:sz="2" w:space="0" w:color="000000"/>
            </w:tcBorders>
            <w:vAlign w:val="center"/>
          </w:tcPr>
          <w:p>
            <w:pPr>
              <w:pStyle w:val="Contenutotabella"/>
              <w:widowControl w:val="false"/>
              <w:spacing w:before="0" w:after="200"/>
              <w:rPr/>
            </w:pPr>
            <w:r>
              <w:rPr/>
              <w:t>Numero di giovani (15-35 anni) impegnati</w:t>
            </w:r>
            <w:r>
              <w:rPr>
                <w:rStyle w:val="Richiamoallanotaapidipagina"/>
              </w:rPr>
              <w:footnoteReference w:id="6"/>
            </w:r>
          </w:p>
        </w:tc>
        <w:tc>
          <w:tcPr>
            <w:tcW w:w="3213" w:type="dxa"/>
            <w:tcBorders>
              <w:left w:val="single" w:sz="2" w:space="0" w:color="000000"/>
              <w:bottom w:val="single" w:sz="2" w:space="0" w:color="000000"/>
            </w:tcBorders>
            <w:vAlign w:val="center"/>
          </w:tcPr>
          <w:p>
            <w:pPr>
              <w:pStyle w:val="Contenutotabella"/>
              <w:widowControl w:val="false"/>
              <w:spacing w:before="0" w:after="200"/>
              <w:rPr/>
            </w:pPr>
            <w:r>
              <w:rPr/>
            </w:r>
          </w:p>
        </w:tc>
        <w:tc>
          <w:tcPr>
            <w:tcW w:w="3213" w:type="dxa"/>
            <w:tcBorders>
              <w:left w:val="single" w:sz="2" w:space="0" w:color="000000"/>
              <w:bottom w:val="single" w:sz="2" w:space="0" w:color="000000"/>
              <w:right w:val="single" w:sz="2" w:space="0" w:color="000000"/>
            </w:tcBorders>
            <w:vAlign w:val="center"/>
          </w:tcPr>
          <w:p>
            <w:pPr>
              <w:pStyle w:val="Contenutotabella"/>
              <w:widowControl w:val="false"/>
              <w:spacing w:before="0" w:after="200"/>
              <w:rPr/>
            </w:pPr>
            <w:r>
              <w:rPr/>
            </w:r>
          </w:p>
        </w:tc>
      </w:tr>
      <w:tr>
        <w:trPr/>
        <w:tc>
          <w:tcPr>
            <w:tcW w:w="3212" w:type="dxa"/>
            <w:tcBorders>
              <w:left w:val="single" w:sz="2" w:space="0" w:color="000000"/>
              <w:bottom w:val="single" w:sz="2" w:space="0" w:color="000000"/>
            </w:tcBorders>
            <w:vAlign w:val="center"/>
          </w:tcPr>
          <w:p>
            <w:pPr>
              <w:pStyle w:val="Contenutotabella"/>
              <w:widowControl w:val="false"/>
              <w:spacing w:before="0" w:after="200"/>
              <w:rPr/>
            </w:pPr>
            <w:r>
              <w:rPr/>
              <w:t>N</w:t>
            </w:r>
            <w:r>
              <w:rPr>
                <w:rFonts w:eastAsia="Calibri" w:cs="Calibri"/>
                <w:i/>
                <w:iCs/>
                <w:color w:val="auto"/>
                <w:kern w:val="0"/>
                <w:sz w:val="20"/>
                <w:szCs w:val="22"/>
                <w:lang w:val="en-GB" w:eastAsia="it-IT" w:bidi="ar-SA"/>
              </w:rPr>
              <w:t>umero</w:t>
            </w:r>
            <w:r>
              <w:rPr/>
              <w:t xml:space="preserve"> di beneficiari finali</w:t>
            </w:r>
          </w:p>
        </w:tc>
        <w:tc>
          <w:tcPr>
            <w:tcW w:w="3213" w:type="dxa"/>
            <w:tcBorders>
              <w:left w:val="single" w:sz="2" w:space="0" w:color="000000"/>
              <w:bottom w:val="single" w:sz="2" w:space="0" w:color="000000"/>
            </w:tcBorders>
            <w:vAlign w:val="center"/>
          </w:tcPr>
          <w:p>
            <w:pPr>
              <w:pStyle w:val="Contenutotabella"/>
              <w:widowControl w:val="false"/>
              <w:spacing w:before="0" w:after="200"/>
              <w:rPr/>
            </w:pPr>
            <w:r>
              <w:rPr/>
            </w:r>
          </w:p>
        </w:tc>
        <w:tc>
          <w:tcPr>
            <w:tcW w:w="3213" w:type="dxa"/>
            <w:tcBorders>
              <w:left w:val="single" w:sz="2" w:space="0" w:color="000000"/>
              <w:bottom w:val="single" w:sz="2" w:space="0" w:color="000000"/>
              <w:right w:val="single" w:sz="2" w:space="0" w:color="000000"/>
            </w:tcBorders>
            <w:vAlign w:val="center"/>
          </w:tcPr>
          <w:p>
            <w:pPr>
              <w:pStyle w:val="Contenutotabella"/>
              <w:widowControl w:val="false"/>
              <w:spacing w:before="0" w:after="200"/>
              <w:rPr/>
            </w:pPr>
            <w:r>
              <w:rPr/>
            </w:r>
          </w:p>
        </w:tc>
      </w:tr>
      <w:tr>
        <w:trPr/>
        <w:tc>
          <w:tcPr>
            <w:tcW w:w="3212" w:type="dxa"/>
            <w:tcBorders>
              <w:left w:val="single" w:sz="2" w:space="0" w:color="000000"/>
              <w:bottom w:val="single" w:sz="2" w:space="0" w:color="000000"/>
            </w:tcBorders>
            <w:vAlign w:val="center"/>
          </w:tcPr>
          <w:p>
            <w:pPr>
              <w:pStyle w:val="Contenutotabella"/>
              <w:widowControl w:val="false"/>
              <w:spacing w:before="0" w:after="200"/>
              <w:rPr/>
            </w:pPr>
            <w:r>
              <w:rPr/>
              <w:t>N</w:t>
            </w:r>
            <w:r>
              <w:rPr>
                <w:rFonts w:eastAsia="Calibri" w:cs="Calibri"/>
                <w:i/>
                <w:iCs/>
                <w:color w:val="auto"/>
                <w:kern w:val="0"/>
                <w:sz w:val="20"/>
                <w:szCs w:val="22"/>
                <w:lang w:val="en-GB" w:eastAsia="it-IT" w:bidi="ar-SA"/>
              </w:rPr>
              <w:t>umero</w:t>
            </w:r>
            <w:r>
              <w:rPr/>
              <w:t xml:space="preserve"> di gruppi informali/associazioni/OSC giovanili creati o rafforzati</w:t>
            </w:r>
          </w:p>
        </w:tc>
        <w:tc>
          <w:tcPr>
            <w:tcW w:w="3213" w:type="dxa"/>
            <w:tcBorders>
              <w:left w:val="single" w:sz="2" w:space="0" w:color="000000"/>
              <w:bottom w:val="single" w:sz="2" w:space="0" w:color="000000"/>
            </w:tcBorders>
            <w:vAlign w:val="center"/>
          </w:tcPr>
          <w:p>
            <w:pPr>
              <w:pStyle w:val="Contenutotabella"/>
              <w:widowControl w:val="false"/>
              <w:spacing w:before="0" w:after="200"/>
              <w:rPr/>
            </w:pPr>
            <w:r>
              <w:rPr/>
            </w:r>
          </w:p>
        </w:tc>
        <w:tc>
          <w:tcPr>
            <w:tcW w:w="3213" w:type="dxa"/>
            <w:tcBorders>
              <w:left w:val="single" w:sz="2" w:space="0" w:color="000000"/>
              <w:bottom w:val="single" w:sz="2" w:space="0" w:color="000000"/>
              <w:right w:val="single" w:sz="2" w:space="0" w:color="000000"/>
            </w:tcBorders>
            <w:vAlign w:val="center"/>
          </w:tcPr>
          <w:p>
            <w:pPr>
              <w:pStyle w:val="Contenutotabella"/>
              <w:widowControl w:val="false"/>
              <w:spacing w:before="0" w:after="200"/>
              <w:rPr/>
            </w:pPr>
            <w:r>
              <w:rPr/>
            </w:r>
          </w:p>
        </w:tc>
      </w:tr>
      <w:tr>
        <w:trPr/>
        <w:tc>
          <w:tcPr>
            <w:tcW w:w="3212" w:type="dxa"/>
            <w:tcBorders>
              <w:left w:val="single" w:sz="2" w:space="0" w:color="000000"/>
              <w:bottom w:val="single" w:sz="2" w:space="0" w:color="000000"/>
            </w:tcBorders>
            <w:vAlign w:val="center"/>
          </w:tcPr>
          <w:p>
            <w:pPr>
              <w:pStyle w:val="Contenutotabella"/>
              <w:widowControl w:val="false"/>
              <w:spacing w:before="0" w:after="200"/>
              <w:rPr/>
            </w:pPr>
            <w:r>
              <w:rPr/>
              <w:t>N</w:t>
            </w:r>
            <w:r>
              <w:rPr>
                <w:rFonts w:eastAsia="Calibri" w:cs="Calibri"/>
                <w:i/>
                <w:iCs/>
                <w:color w:val="auto"/>
                <w:kern w:val="0"/>
                <w:sz w:val="20"/>
                <w:szCs w:val="22"/>
                <w:lang w:val="en-GB" w:eastAsia="it-IT" w:bidi="ar-SA"/>
              </w:rPr>
              <w:t xml:space="preserve">umero </w:t>
            </w:r>
            <w:r>
              <w:rPr/>
              <w:t>di eventi realizzati</w:t>
            </w:r>
          </w:p>
        </w:tc>
        <w:tc>
          <w:tcPr>
            <w:tcW w:w="3213" w:type="dxa"/>
            <w:tcBorders>
              <w:left w:val="single" w:sz="2" w:space="0" w:color="000000"/>
              <w:bottom w:val="single" w:sz="2" w:space="0" w:color="000000"/>
            </w:tcBorders>
            <w:vAlign w:val="center"/>
          </w:tcPr>
          <w:p>
            <w:pPr>
              <w:pStyle w:val="Contenutotabella"/>
              <w:widowControl w:val="false"/>
              <w:spacing w:before="0" w:after="200"/>
              <w:rPr/>
            </w:pPr>
            <w:r>
              <w:rPr/>
            </w:r>
          </w:p>
        </w:tc>
        <w:tc>
          <w:tcPr>
            <w:tcW w:w="3213" w:type="dxa"/>
            <w:tcBorders>
              <w:left w:val="single" w:sz="2" w:space="0" w:color="000000"/>
              <w:bottom w:val="single" w:sz="2" w:space="0" w:color="000000"/>
              <w:right w:val="single" w:sz="2" w:space="0" w:color="000000"/>
            </w:tcBorders>
            <w:vAlign w:val="center"/>
          </w:tcPr>
          <w:p>
            <w:pPr>
              <w:pStyle w:val="Contenutotabella"/>
              <w:widowControl w:val="false"/>
              <w:spacing w:before="0" w:after="200"/>
              <w:rPr/>
            </w:pPr>
            <w:r>
              <w:rPr/>
            </w:r>
          </w:p>
        </w:tc>
      </w:tr>
      <w:tr>
        <w:trPr/>
        <w:tc>
          <w:tcPr>
            <w:tcW w:w="3212" w:type="dxa"/>
            <w:tcBorders>
              <w:left w:val="single" w:sz="2" w:space="0" w:color="000000"/>
              <w:bottom w:val="single" w:sz="2" w:space="0" w:color="000000"/>
            </w:tcBorders>
            <w:vAlign w:val="center"/>
          </w:tcPr>
          <w:p>
            <w:pPr>
              <w:pStyle w:val="Contenutotabella"/>
              <w:widowControl w:val="false"/>
              <w:spacing w:before="0" w:after="200"/>
              <w:rPr/>
            </w:pPr>
            <w:r>
              <w:rPr/>
              <w:t xml:space="preserve">Numero di prodotti di comunicazione </w:t>
            </w:r>
            <w:r>
              <w:rPr>
                <w:rFonts w:eastAsia="Calibri" w:cs="Calibri"/>
                <w:i/>
                <w:iCs/>
                <w:color w:val="auto"/>
                <w:kern w:val="0"/>
                <w:sz w:val="20"/>
                <w:szCs w:val="22"/>
                <w:lang w:val="en-GB" w:eastAsia="it-IT" w:bidi="ar-SA"/>
              </w:rPr>
              <w:t>sulle tematiche del progetto</w:t>
            </w:r>
          </w:p>
        </w:tc>
        <w:tc>
          <w:tcPr>
            <w:tcW w:w="3213" w:type="dxa"/>
            <w:tcBorders>
              <w:left w:val="single" w:sz="2" w:space="0" w:color="000000"/>
              <w:bottom w:val="single" w:sz="2" w:space="0" w:color="000000"/>
            </w:tcBorders>
            <w:vAlign w:val="center"/>
          </w:tcPr>
          <w:p>
            <w:pPr>
              <w:pStyle w:val="Contenutotabella"/>
              <w:widowControl w:val="false"/>
              <w:spacing w:before="0" w:after="200"/>
              <w:rPr/>
            </w:pPr>
            <w:r>
              <w:rPr/>
            </w:r>
          </w:p>
        </w:tc>
        <w:tc>
          <w:tcPr>
            <w:tcW w:w="3213" w:type="dxa"/>
            <w:tcBorders>
              <w:left w:val="single" w:sz="2" w:space="0" w:color="000000"/>
              <w:bottom w:val="single" w:sz="2" w:space="0" w:color="000000"/>
              <w:right w:val="single" w:sz="2" w:space="0" w:color="000000"/>
            </w:tcBorders>
            <w:vAlign w:val="center"/>
          </w:tcPr>
          <w:p>
            <w:pPr>
              <w:pStyle w:val="Contenutotabella"/>
              <w:widowControl w:val="false"/>
              <w:spacing w:before="0" w:after="200"/>
              <w:rPr/>
            </w:pPr>
            <w:r>
              <w:rPr/>
            </w:r>
          </w:p>
        </w:tc>
      </w:tr>
      <w:tr>
        <w:trPr/>
        <w:tc>
          <w:tcPr>
            <w:tcW w:w="3212" w:type="dxa"/>
            <w:tcBorders>
              <w:left w:val="single" w:sz="2" w:space="0" w:color="000000"/>
              <w:bottom w:val="single" w:sz="2" w:space="0" w:color="000000"/>
            </w:tcBorders>
            <w:vAlign w:val="center"/>
          </w:tcPr>
          <w:p>
            <w:pPr>
              <w:pStyle w:val="Contenutotabella"/>
              <w:widowControl w:val="false"/>
              <w:spacing w:before="0" w:after="200"/>
              <w:rPr/>
            </w:pPr>
            <w:r>
              <w:rPr/>
              <w:t>Numero di visitatori unici alla pagina del sito dei proponenti dedicata al progetto</w:t>
            </w:r>
          </w:p>
        </w:tc>
        <w:tc>
          <w:tcPr>
            <w:tcW w:w="3213" w:type="dxa"/>
            <w:tcBorders>
              <w:left w:val="single" w:sz="2" w:space="0" w:color="000000"/>
              <w:bottom w:val="single" w:sz="2" w:space="0" w:color="000000"/>
            </w:tcBorders>
            <w:vAlign w:val="center"/>
          </w:tcPr>
          <w:p>
            <w:pPr>
              <w:pStyle w:val="Contenutotabella"/>
              <w:widowControl w:val="false"/>
              <w:spacing w:before="0" w:after="200"/>
              <w:rPr/>
            </w:pPr>
            <w:r>
              <w:rPr/>
            </w:r>
          </w:p>
        </w:tc>
        <w:tc>
          <w:tcPr>
            <w:tcW w:w="3213" w:type="dxa"/>
            <w:tcBorders>
              <w:left w:val="single" w:sz="2" w:space="0" w:color="000000"/>
              <w:bottom w:val="single" w:sz="2" w:space="0" w:color="000000"/>
              <w:right w:val="single" w:sz="2" w:space="0" w:color="000000"/>
            </w:tcBorders>
            <w:vAlign w:val="center"/>
          </w:tcPr>
          <w:p>
            <w:pPr>
              <w:pStyle w:val="Contenutotabella"/>
              <w:widowControl w:val="false"/>
              <w:spacing w:before="0" w:after="200"/>
              <w:rPr/>
            </w:pPr>
            <w:r>
              <w:rPr/>
            </w:r>
          </w:p>
        </w:tc>
      </w:tr>
      <w:tr>
        <w:trPr/>
        <w:tc>
          <w:tcPr>
            <w:tcW w:w="3212" w:type="dxa"/>
            <w:tcBorders>
              <w:left w:val="single" w:sz="2" w:space="0" w:color="000000"/>
              <w:bottom w:val="single" w:sz="2" w:space="0" w:color="000000"/>
            </w:tcBorders>
            <w:vAlign w:val="center"/>
          </w:tcPr>
          <w:p>
            <w:pPr>
              <w:pStyle w:val="Contenutotabella"/>
              <w:widowControl w:val="false"/>
              <w:spacing w:before="0" w:after="200"/>
              <w:rPr/>
            </w:pPr>
            <w:r>
              <w:rPr/>
              <w:t>Numero di visualizzazioni dei post legati al progetto sui social media</w:t>
            </w:r>
          </w:p>
        </w:tc>
        <w:tc>
          <w:tcPr>
            <w:tcW w:w="3213" w:type="dxa"/>
            <w:tcBorders>
              <w:left w:val="single" w:sz="2" w:space="0" w:color="000000"/>
              <w:bottom w:val="single" w:sz="2" w:space="0" w:color="000000"/>
            </w:tcBorders>
            <w:vAlign w:val="center"/>
          </w:tcPr>
          <w:p>
            <w:pPr>
              <w:pStyle w:val="Contenutotabella"/>
              <w:widowControl w:val="false"/>
              <w:spacing w:before="0" w:after="200"/>
              <w:rPr/>
            </w:pPr>
            <w:r>
              <w:rPr/>
            </w:r>
          </w:p>
        </w:tc>
        <w:tc>
          <w:tcPr>
            <w:tcW w:w="3213" w:type="dxa"/>
            <w:tcBorders>
              <w:left w:val="single" w:sz="2" w:space="0" w:color="000000"/>
              <w:bottom w:val="single" w:sz="2" w:space="0" w:color="000000"/>
              <w:right w:val="single" w:sz="2" w:space="0" w:color="000000"/>
            </w:tcBorders>
            <w:vAlign w:val="center"/>
          </w:tcPr>
          <w:p>
            <w:pPr>
              <w:pStyle w:val="Contenutotabella"/>
              <w:widowControl w:val="false"/>
              <w:spacing w:before="0" w:after="200"/>
              <w:rPr/>
            </w:pPr>
            <w:r>
              <w:rPr/>
            </w:r>
          </w:p>
        </w:tc>
      </w:tr>
    </w:tbl>
    <w:p>
      <w:pPr>
        <w:pStyle w:val="Normal"/>
        <w:widowControl/>
        <w:bidi w:val="0"/>
        <w:spacing w:lineRule="auto" w:line="240" w:before="0" w:after="0"/>
        <w:ind w:left="0" w:right="0" w:hanging="0"/>
        <w:jc w:val="left"/>
        <w:rPr>
          <w:rFonts w:eastAsia="Times New Roman" w:cs="Times New Roman"/>
          <w:b/>
          <w:b/>
          <w:i w:val="false"/>
          <w:i w:val="false"/>
          <w:iCs w:val="false"/>
          <w:color w:val="000000"/>
          <w:lang w:val="it-IT" w:eastAsia="it-IT" w:bidi="ar-SA"/>
        </w:rPr>
      </w:pPr>
      <w:r>
        <w:rPr>
          <w:rFonts w:eastAsia="Times New Roman" w:cs="Times New Roman"/>
          <w:b/>
          <w:i w:val="false"/>
          <w:iCs w:val="false"/>
          <w:color w:val="000000"/>
          <w:lang w:val="it-IT" w:eastAsia="it-IT" w:bidi="ar-SA"/>
        </w:rPr>
      </w:r>
    </w:p>
    <w:p>
      <w:pPr>
        <w:pStyle w:val="Normal"/>
        <w:widowControl/>
        <w:bidi w:val="0"/>
        <w:spacing w:lineRule="auto" w:line="240" w:before="0" w:after="0"/>
        <w:ind w:left="0" w:right="0" w:hanging="0"/>
        <w:jc w:val="left"/>
        <w:rPr>
          <w:rFonts w:eastAsia="Times New Roman" w:cs="Times New Roman"/>
          <w:b/>
          <w:b/>
          <w:i w:val="false"/>
          <w:i w:val="false"/>
          <w:iCs w:val="false"/>
          <w:color w:val="000000"/>
          <w:lang w:val="it-IT" w:eastAsia="it-IT" w:bidi="ar-SA"/>
        </w:rPr>
      </w:pPr>
      <w:r>
        <w:rPr>
          <w:rFonts w:eastAsia="Times New Roman" w:cs="Times New Roman"/>
          <w:b/>
          <w:i w:val="false"/>
          <w:iCs w:val="false"/>
          <w:color w:val="000000"/>
          <w:lang w:val="it-IT" w:eastAsia="it-IT" w:bidi="ar-SA"/>
        </w:rPr>
      </w:r>
    </w:p>
    <w:p>
      <w:pPr>
        <w:pStyle w:val="Normal"/>
        <w:widowControl/>
        <w:bidi w:val="0"/>
        <w:spacing w:lineRule="auto" w:line="240" w:before="0" w:after="0"/>
        <w:ind w:left="0" w:right="0" w:hanging="0"/>
        <w:jc w:val="left"/>
        <w:rPr>
          <w:rFonts w:eastAsia="Times New Roman" w:cs="Times New Roman"/>
          <w:b/>
          <w:b/>
          <w:i w:val="false"/>
          <w:i w:val="false"/>
          <w:iCs w:val="false"/>
          <w:color w:val="000000"/>
          <w:lang w:val="it-IT" w:eastAsia="it-IT" w:bidi="ar-SA"/>
        </w:rPr>
      </w:pPr>
      <w:r>
        <w:rPr>
          <w:rFonts w:eastAsia="Times New Roman" w:cs="Times New Roman"/>
          <w:b/>
          <w:i w:val="false"/>
          <w:iCs w:val="false"/>
          <w:color w:val="000000"/>
          <w:lang w:val="it-IT" w:eastAsia="it-IT" w:bidi="ar-SA"/>
        </w:rPr>
      </w:r>
    </w:p>
    <w:p>
      <w:pPr>
        <w:pStyle w:val="Normal"/>
        <w:widowControl/>
        <w:numPr>
          <w:ilvl w:val="0"/>
          <w:numId w:val="22"/>
        </w:numPr>
        <w:suppressAutoHyphens w:val="true"/>
        <w:overflowPunct w:val="false"/>
        <w:bidi w:val="0"/>
        <w:spacing w:lineRule="auto" w:line="240" w:before="0" w:after="0"/>
        <w:ind w:left="0" w:right="0" w:firstLine="510"/>
        <w:jc w:val="both"/>
        <w:rPr/>
      </w:pPr>
      <w:r>
        <w:rPr>
          <w:rFonts w:eastAsia="Times New Roman" w:cs="Times New Roman"/>
          <w:b/>
          <w:i w:val="false"/>
          <w:iCs w:val="false"/>
          <w:color w:val="000000"/>
          <w:sz w:val="20"/>
          <w:szCs w:val="20"/>
          <w:lang w:val="it-IT" w:eastAsia="it-IT" w:bidi="ar-SA"/>
        </w:rPr>
        <w:t>Cronoprogramma delle attività</w:t>
      </w:r>
    </w:p>
    <w:p>
      <w:pPr>
        <w:pStyle w:val="Normal"/>
        <w:widowControl/>
        <w:bidi w:val="0"/>
        <w:spacing w:lineRule="auto" w:line="240" w:before="0" w:after="0"/>
        <w:ind w:left="0" w:right="0" w:hanging="0"/>
        <w:jc w:val="both"/>
        <w:rPr>
          <w:b w:val="false"/>
          <w:b w:val="false"/>
          <w:sz w:val="20"/>
          <w:szCs w:val="20"/>
        </w:rPr>
      </w:pPr>
      <w:r>
        <w:rPr>
          <w:rFonts w:eastAsia="Times New Roman" w:cs="Times New Roman"/>
          <w:b w:val="false"/>
          <w:bCs w:val="false"/>
          <w:i/>
          <w:iCs/>
          <w:color w:val="000000"/>
          <w:sz w:val="20"/>
          <w:szCs w:val="20"/>
          <w:lang w:val="it-IT" w:eastAsia="it-IT" w:bidi="ar-SA"/>
        </w:rPr>
        <w:t xml:space="preserve">N.B. la durata progettuale deve essere compresa tra il </w:t>
      </w:r>
      <w:r>
        <w:rPr>
          <w:rFonts w:eastAsia="Times New Roman" w:cs="Times New Roman"/>
          <w:b w:val="false"/>
          <w:bCs w:val="false"/>
          <w:i/>
          <w:iCs/>
          <w:color w:val="000000"/>
          <w:sz w:val="20"/>
          <w:szCs w:val="20"/>
          <w:shd w:fill="auto" w:val="clear"/>
          <w:lang w:val="it-IT" w:eastAsia="it-IT" w:bidi="ar-SA"/>
        </w:rPr>
        <w:t xml:space="preserve">1° </w:t>
      </w:r>
      <w:r>
        <w:rPr>
          <w:rFonts w:eastAsia="Times New Roman" w:cs="Times New Roman"/>
          <w:b w:val="false"/>
          <w:bCs w:val="false"/>
          <w:i/>
          <w:iCs/>
          <w:color w:val="000000"/>
          <w:kern w:val="0"/>
          <w:sz w:val="20"/>
          <w:szCs w:val="20"/>
          <w:shd w:fill="auto" w:val="clear"/>
          <w:lang w:val="it-IT" w:eastAsia="zh-CN" w:bidi="hi-IN"/>
        </w:rPr>
        <w:t>gennaio e</w:t>
      </w:r>
      <w:r>
        <w:rPr>
          <w:rFonts w:eastAsia="Times New Roman" w:cs="Times New Roman"/>
          <w:b w:val="false"/>
          <w:bCs w:val="false"/>
          <w:i/>
          <w:iCs/>
          <w:color w:val="000000"/>
          <w:sz w:val="20"/>
          <w:szCs w:val="20"/>
          <w:shd w:fill="auto" w:val="clear"/>
          <w:lang w:val="it-IT" w:eastAsia="it-IT" w:bidi="ar-SA"/>
        </w:rPr>
        <w:t xml:space="preserve"> il 31 dicembre 2023.</w:t>
      </w:r>
    </w:p>
    <w:p>
      <w:pPr>
        <w:pStyle w:val="Normal"/>
        <w:spacing w:lineRule="auto" w:line="240" w:before="0" w:after="0"/>
        <w:rPr>
          <w:rFonts w:ascii="Arial" w:hAnsi="Arial" w:eastAsia="Times New Roman" w:cs="Times New Roman"/>
          <w:b w:val="false"/>
          <w:b w:val="false"/>
          <w:bCs w:val="false"/>
          <w:i w:val="false"/>
          <w:i w:val="false"/>
          <w:iCs w:val="false"/>
          <w:color w:val="000000"/>
          <w:sz w:val="20"/>
          <w:szCs w:val="20"/>
          <w:highlight w:val="red"/>
          <w:lang w:val="it-IT" w:eastAsia="it-IT" w:bidi="ar-SA"/>
        </w:rPr>
      </w:pPr>
      <w:r>
        <w:rPr>
          <w:rFonts w:eastAsia="Times New Roman" w:cs="Times New Roman"/>
          <w:b w:val="false"/>
          <w:bCs w:val="false"/>
          <w:i w:val="false"/>
          <w:iCs w:val="false"/>
          <w:color w:val="000000"/>
          <w:sz w:val="20"/>
          <w:szCs w:val="20"/>
          <w:highlight w:val="red"/>
          <w:lang w:val="it-IT" w:eastAsia="it-IT" w:bidi="ar-SA"/>
        </w:rPr>
      </w:r>
    </w:p>
    <w:tbl>
      <w:tblPr>
        <w:tblW w:w="9634" w:type="dxa"/>
        <w:jc w:val="left"/>
        <w:tblInd w:w="0" w:type="dxa"/>
        <w:tblLayout w:type="fixed"/>
        <w:tblCellMar>
          <w:top w:w="55" w:type="dxa"/>
          <w:left w:w="55" w:type="dxa"/>
          <w:bottom w:w="55" w:type="dxa"/>
          <w:right w:w="55" w:type="dxa"/>
        </w:tblCellMar>
      </w:tblPr>
      <w:tblGrid>
        <w:gridCol w:w="950"/>
        <w:gridCol w:w="731"/>
        <w:gridCol w:w="757"/>
        <w:gridCol w:w="689"/>
        <w:gridCol w:w="721"/>
        <w:gridCol w:w="725"/>
        <w:gridCol w:w="721"/>
        <w:gridCol w:w="725"/>
        <w:gridCol w:w="721"/>
        <w:gridCol w:w="725"/>
        <w:gridCol w:w="721"/>
        <w:gridCol w:w="725"/>
        <w:gridCol w:w="722"/>
      </w:tblGrid>
      <w:tr>
        <w:trPr/>
        <w:tc>
          <w:tcPr>
            <w:tcW w:w="950" w:type="dxa"/>
            <w:tcBorders>
              <w:top w:val="single" w:sz="4" w:space="0" w:color="000000"/>
              <w:left w:val="single" w:sz="4" w:space="0" w:color="000000"/>
              <w:bottom w:val="single" w:sz="4" w:space="0" w:color="000000"/>
            </w:tcBorders>
            <w:shd w:fill="B4C7DC"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Cs w:val="false"/>
                <w:iCs w:val="false"/>
                <w:szCs w:val="24"/>
                <w:lang w:val="it-IT" w:eastAsia="it-IT" w:bidi="ar-SA"/>
              </w:rPr>
              <w:t>Attività</w:t>
            </w:r>
          </w:p>
        </w:tc>
        <w:tc>
          <w:tcPr>
            <w:tcW w:w="8683" w:type="dxa"/>
            <w:gridSpan w:val="12"/>
            <w:tcBorders>
              <w:top w:val="single" w:sz="4" w:space="0" w:color="000000"/>
              <w:left w:val="single" w:sz="4" w:space="0" w:color="000000"/>
              <w:bottom w:val="single" w:sz="4" w:space="0" w:color="000000"/>
              <w:right w:val="single" w:sz="4" w:space="0" w:color="000000"/>
            </w:tcBorders>
            <w:shd w:fill="EEEEEE" w:val="clear"/>
            <w:vAlign w:val="center"/>
          </w:tcPr>
          <w:p>
            <w:pPr>
              <w:pStyle w:val="Contenutotabella"/>
              <w:widowControl w:val="false"/>
              <w:spacing w:before="0" w:after="200"/>
              <w:jc w:val="center"/>
              <w:rPr/>
            </w:pPr>
            <w:r>
              <w:rPr>
                <w:lang w:val="it-IT" w:eastAsia="it-IT" w:bidi="ar-SA"/>
              </w:rPr>
              <w:t>MESI (max 12)</w:t>
            </w:r>
          </w:p>
        </w:tc>
      </w:tr>
      <w:tr>
        <w:trPr/>
        <w:tc>
          <w:tcPr>
            <w:tcW w:w="950" w:type="dxa"/>
            <w:tcBorders>
              <w:top w:val="single" w:sz="4" w:space="0" w:color="000000"/>
              <w:left w:val="single" w:sz="4" w:space="0" w:color="000000"/>
              <w:bottom w:val="single" w:sz="4" w:space="0" w:color="000000"/>
            </w:tcBorders>
            <w:shd w:fill="B4C7DC"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31" w:type="dxa"/>
            <w:tcBorders>
              <w:top w:val="single" w:sz="4" w:space="0" w:color="000000"/>
              <w:left w:val="single" w:sz="4" w:space="0" w:color="000000"/>
              <w:bottom w:val="single" w:sz="4" w:space="0" w:color="000000"/>
            </w:tcBorders>
            <w:shd w:fill="EEEEEE" w:val="clear"/>
            <w:vAlign w:val="center"/>
          </w:tcPr>
          <w:p>
            <w:pPr>
              <w:pStyle w:val="Contenutotabella"/>
              <w:widowControl w:val="false"/>
              <w:spacing w:before="0" w:after="200"/>
              <w:jc w:val="center"/>
              <w:rPr>
                <w:b w:val="false"/>
                <w:b w:val="false"/>
                <w:bCs w:val="false"/>
                <w:i w:val="false"/>
                <w:i w:val="false"/>
                <w:iCs w:val="false"/>
                <w:sz w:val="24"/>
                <w:szCs w:val="24"/>
                <w:lang w:val="it-IT" w:eastAsia="it-IT" w:bidi="ar-SA"/>
              </w:rPr>
            </w:pPr>
            <w:r>
              <w:rPr>
                <w:bCs w:val="false"/>
                <w:iCs w:val="false"/>
                <w:szCs w:val="24"/>
                <w:lang w:val="it-IT" w:eastAsia="it-IT" w:bidi="ar-SA"/>
              </w:rPr>
              <w:t>1</w:t>
            </w:r>
          </w:p>
        </w:tc>
        <w:tc>
          <w:tcPr>
            <w:tcW w:w="757" w:type="dxa"/>
            <w:tcBorders>
              <w:top w:val="single" w:sz="4" w:space="0" w:color="000000"/>
              <w:left w:val="single" w:sz="4" w:space="0" w:color="000000"/>
              <w:bottom w:val="single" w:sz="4" w:space="0" w:color="000000"/>
            </w:tcBorders>
            <w:shd w:fill="EEEEEE" w:val="clear"/>
            <w:vAlign w:val="center"/>
          </w:tcPr>
          <w:p>
            <w:pPr>
              <w:pStyle w:val="Contenutotabella"/>
              <w:widowControl w:val="false"/>
              <w:spacing w:before="0" w:after="200"/>
              <w:jc w:val="center"/>
              <w:rPr/>
            </w:pPr>
            <w:r>
              <w:rPr>
                <w:lang w:val="it-IT" w:eastAsia="it-IT" w:bidi="ar-SA"/>
              </w:rPr>
              <w:t>2</w:t>
            </w:r>
          </w:p>
        </w:tc>
        <w:tc>
          <w:tcPr>
            <w:tcW w:w="689" w:type="dxa"/>
            <w:tcBorders>
              <w:top w:val="single" w:sz="4" w:space="0" w:color="000000"/>
              <w:left w:val="single" w:sz="4" w:space="0" w:color="000000"/>
              <w:bottom w:val="single" w:sz="4" w:space="0" w:color="000000"/>
            </w:tcBorders>
            <w:shd w:fill="EEEEEE" w:val="clear"/>
            <w:vAlign w:val="center"/>
          </w:tcPr>
          <w:p>
            <w:pPr>
              <w:pStyle w:val="Contenutotabella"/>
              <w:widowControl w:val="false"/>
              <w:spacing w:before="0" w:after="200"/>
              <w:jc w:val="center"/>
              <w:rPr/>
            </w:pPr>
            <w:r>
              <w:rPr>
                <w:lang w:val="it-IT" w:eastAsia="it-IT" w:bidi="ar-SA"/>
              </w:rPr>
              <w:t>3</w:t>
            </w:r>
          </w:p>
        </w:tc>
        <w:tc>
          <w:tcPr>
            <w:tcW w:w="721" w:type="dxa"/>
            <w:tcBorders>
              <w:top w:val="single" w:sz="4" w:space="0" w:color="000000"/>
              <w:left w:val="single" w:sz="4" w:space="0" w:color="000000"/>
              <w:bottom w:val="single" w:sz="4" w:space="0" w:color="000000"/>
            </w:tcBorders>
            <w:shd w:fill="EEEEEE" w:val="clear"/>
            <w:vAlign w:val="center"/>
          </w:tcPr>
          <w:p>
            <w:pPr>
              <w:pStyle w:val="Contenutotabella"/>
              <w:widowControl w:val="false"/>
              <w:spacing w:before="0" w:after="200"/>
              <w:jc w:val="center"/>
              <w:rPr/>
            </w:pPr>
            <w:r>
              <w:rPr>
                <w:lang w:val="it-IT" w:eastAsia="it-IT" w:bidi="ar-SA"/>
              </w:rPr>
              <w:t>4</w:t>
            </w:r>
          </w:p>
        </w:tc>
        <w:tc>
          <w:tcPr>
            <w:tcW w:w="725" w:type="dxa"/>
            <w:tcBorders>
              <w:top w:val="single" w:sz="4" w:space="0" w:color="000000"/>
              <w:left w:val="single" w:sz="4" w:space="0" w:color="000000"/>
              <w:bottom w:val="single" w:sz="4" w:space="0" w:color="000000"/>
            </w:tcBorders>
            <w:shd w:fill="EEEEEE" w:val="clear"/>
            <w:vAlign w:val="center"/>
          </w:tcPr>
          <w:p>
            <w:pPr>
              <w:pStyle w:val="Contenutotabella"/>
              <w:widowControl w:val="false"/>
              <w:spacing w:before="0" w:after="200"/>
              <w:jc w:val="center"/>
              <w:rPr/>
            </w:pPr>
            <w:r>
              <w:rPr>
                <w:lang w:val="it-IT" w:eastAsia="it-IT" w:bidi="ar-SA"/>
              </w:rPr>
              <w:t>5</w:t>
            </w:r>
          </w:p>
        </w:tc>
        <w:tc>
          <w:tcPr>
            <w:tcW w:w="721" w:type="dxa"/>
            <w:tcBorders>
              <w:top w:val="single" w:sz="4" w:space="0" w:color="000000"/>
              <w:left w:val="single" w:sz="4" w:space="0" w:color="000000"/>
              <w:bottom w:val="single" w:sz="4" w:space="0" w:color="000000"/>
            </w:tcBorders>
            <w:shd w:fill="EEEEEE" w:val="clear"/>
            <w:vAlign w:val="center"/>
          </w:tcPr>
          <w:p>
            <w:pPr>
              <w:pStyle w:val="Contenutotabella"/>
              <w:widowControl w:val="false"/>
              <w:spacing w:before="0" w:after="200"/>
              <w:jc w:val="center"/>
              <w:rPr/>
            </w:pPr>
            <w:r>
              <w:rPr>
                <w:lang w:val="it-IT" w:eastAsia="it-IT" w:bidi="ar-SA"/>
              </w:rPr>
              <w:t>6</w:t>
            </w:r>
          </w:p>
        </w:tc>
        <w:tc>
          <w:tcPr>
            <w:tcW w:w="725" w:type="dxa"/>
            <w:tcBorders>
              <w:top w:val="single" w:sz="4" w:space="0" w:color="000000"/>
              <w:left w:val="single" w:sz="4" w:space="0" w:color="000000"/>
              <w:bottom w:val="single" w:sz="4" w:space="0" w:color="000000"/>
            </w:tcBorders>
            <w:shd w:fill="EEEEEE" w:val="clear"/>
            <w:vAlign w:val="center"/>
          </w:tcPr>
          <w:p>
            <w:pPr>
              <w:pStyle w:val="Contenutotabella"/>
              <w:widowControl w:val="false"/>
              <w:spacing w:before="0" w:after="200"/>
              <w:jc w:val="center"/>
              <w:rPr/>
            </w:pPr>
            <w:r>
              <w:rPr>
                <w:lang w:val="it-IT" w:eastAsia="it-IT" w:bidi="ar-SA"/>
              </w:rPr>
              <w:t>7</w:t>
            </w:r>
          </w:p>
        </w:tc>
        <w:tc>
          <w:tcPr>
            <w:tcW w:w="721" w:type="dxa"/>
            <w:tcBorders>
              <w:top w:val="single" w:sz="4" w:space="0" w:color="000000"/>
              <w:left w:val="single" w:sz="4" w:space="0" w:color="000000"/>
              <w:bottom w:val="single" w:sz="4" w:space="0" w:color="000000"/>
            </w:tcBorders>
            <w:shd w:fill="EEEEEE" w:val="clear"/>
            <w:vAlign w:val="center"/>
          </w:tcPr>
          <w:p>
            <w:pPr>
              <w:pStyle w:val="Contenutotabella"/>
              <w:widowControl w:val="false"/>
              <w:spacing w:before="0" w:after="200"/>
              <w:jc w:val="center"/>
              <w:rPr/>
            </w:pPr>
            <w:r>
              <w:rPr>
                <w:lang w:val="it-IT" w:eastAsia="it-IT" w:bidi="ar-SA"/>
              </w:rPr>
              <w:t>8</w:t>
            </w:r>
          </w:p>
        </w:tc>
        <w:tc>
          <w:tcPr>
            <w:tcW w:w="725" w:type="dxa"/>
            <w:tcBorders>
              <w:top w:val="single" w:sz="4" w:space="0" w:color="000000"/>
              <w:left w:val="single" w:sz="4" w:space="0" w:color="000000"/>
              <w:bottom w:val="single" w:sz="4" w:space="0" w:color="000000"/>
            </w:tcBorders>
            <w:shd w:fill="EEEEEE" w:val="clear"/>
            <w:vAlign w:val="center"/>
          </w:tcPr>
          <w:p>
            <w:pPr>
              <w:pStyle w:val="Contenutotabella"/>
              <w:widowControl w:val="false"/>
              <w:spacing w:before="0" w:after="200"/>
              <w:jc w:val="center"/>
              <w:rPr/>
            </w:pPr>
            <w:r>
              <w:rPr>
                <w:lang w:val="it-IT" w:eastAsia="it-IT" w:bidi="ar-SA"/>
              </w:rPr>
              <w:t>9</w:t>
            </w:r>
          </w:p>
        </w:tc>
        <w:tc>
          <w:tcPr>
            <w:tcW w:w="721" w:type="dxa"/>
            <w:tcBorders>
              <w:top w:val="single" w:sz="4" w:space="0" w:color="000000"/>
              <w:left w:val="single" w:sz="4" w:space="0" w:color="000000"/>
              <w:bottom w:val="single" w:sz="4" w:space="0" w:color="000000"/>
            </w:tcBorders>
            <w:shd w:fill="EEEEEE" w:val="clear"/>
            <w:vAlign w:val="center"/>
          </w:tcPr>
          <w:p>
            <w:pPr>
              <w:pStyle w:val="Contenutotabella"/>
              <w:widowControl w:val="false"/>
              <w:spacing w:before="0" w:after="200"/>
              <w:jc w:val="center"/>
              <w:rPr/>
            </w:pPr>
            <w:r>
              <w:rPr>
                <w:lang w:val="it-IT" w:eastAsia="it-IT" w:bidi="ar-SA"/>
              </w:rPr>
              <w:t>10</w:t>
            </w:r>
          </w:p>
        </w:tc>
        <w:tc>
          <w:tcPr>
            <w:tcW w:w="725" w:type="dxa"/>
            <w:tcBorders>
              <w:top w:val="single" w:sz="4" w:space="0" w:color="000000"/>
              <w:left w:val="single" w:sz="4" w:space="0" w:color="000000"/>
              <w:bottom w:val="single" w:sz="4" w:space="0" w:color="000000"/>
            </w:tcBorders>
            <w:shd w:fill="EEEEEE" w:val="clear"/>
            <w:vAlign w:val="center"/>
          </w:tcPr>
          <w:p>
            <w:pPr>
              <w:pStyle w:val="Contenutotabella"/>
              <w:widowControl w:val="false"/>
              <w:spacing w:before="0" w:after="200"/>
              <w:jc w:val="center"/>
              <w:rPr/>
            </w:pPr>
            <w:r>
              <w:rPr>
                <w:lang w:val="it-IT" w:eastAsia="it-IT" w:bidi="ar-SA"/>
              </w:rPr>
              <w:t>11</w:t>
            </w:r>
          </w:p>
        </w:tc>
        <w:tc>
          <w:tcPr>
            <w:tcW w:w="722" w:type="dxa"/>
            <w:tcBorders>
              <w:top w:val="single" w:sz="4" w:space="0" w:color="000000"/>
              <w:left w:val="single" w:sz="4" w:space="0" w:color="000000"/>
              <w:bottom w:val="single" w:sz="4" w:space="0" w:color="000000"/>
              <w:right w:val="single" w:sz="4" w:space="0" w:color="000000"/>
            </w:tcBorders>
            <w:shd w:fill="EEEEEE" w:val="clear"/>
            <w:vAlign w:val="center"/>
          </w:tcPr>
          <w:p>
            <w:pPr>
              <w:pStyle w:val="Contenutotabella"/>
              <w:widowControl w:val="false"/>
              <w:spacing w:before="0" w:after="200"/>
              <w:jc w:val="center"/>
              <w:rPr/>
            </w:pPr>
            <w:r>
              <w:rPr>
                <w:lang w:val="it-IT" w:eastAsia="it-IT" w:bidi="ar-SA"/>
              </w:rPr>
              <w:t>12</w:t>
            </w:r>
          </w:p>
        </w:tc>
      </w:tr>
      <w:tr>
        <w:trPr/>
        <w:tc>
          <w:tcPr>
            <w:tcW w:w="950" w:type="dxa"/>
            <w:tcBorders>
              <w:top w:val="single" w:sz="4" w:space="0" w:color="000000"/>
              <w:left w:val="single" w:sz="4" w:space="0" w:color="000000"/>
              <w:bottom w:val="single" w:sz="4" w:space="0" w:color="000000"/>
            </w:tcBorders>
            <w:shd w:fill="B4C7DC" w:val="clear"/>
            <w:vAlign w:val="center"/>
          </w:tcPr>
          <w:p>
            <w:pPr>
              <w:pStyle w:val="Contenutotabella"/>
              <w:widowControl w:val="false"/>
              <w:suppressLineNumbers/>
              <w:snapToGrid w:val="false"/>
              <w:spacing w:before="0" w:after="200"/>
              <w:jc w:val="left"/>
              <w:textAlignment w:val="center"/>
              <w:rPr/>
            </w:pPr>
            <w:r>
              <w:rPr>
                <w:lang w:val="it-IT" w:eastAsia="it-IT" w:bidi="ar-SA"/>
              </w:rPr>
              <w:t>Attività 1</w:t>
            </w:r>
          </w:p>
        </w:tc>
        <w:tc>
          <w:tcPr>
            <w:tcW w:w="731"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57"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689"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1"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5"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1"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5"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1"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5"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1"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5"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2" w:type="dxa"/>
            <w:tcBorders>
              <w:top w:val="single" w:sz="4" w:space="0" w:color="000000"/>
              <w:left w:val="single" w:sz="4" w:space="0" w:color="000000"/>
              <w:bottom w:val="single" w:sz="4" w:space="0" w:color="000000"/>
              <w:right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r>
      <w:tr>
        <w:trPr/>
        <w:tc>
          <w:tcPr>
            <w:tcW w:w="950" w:type="dxa"/>
            <w:tcBorders>
              <w:top w:val="single" w:sz="4" w:space="0" w:color="000000"/>
              <w:left w:val="single" w:sz="4" w:space="0" w:color="000000"/>
              <w:bottom w:val="single" w:sz="4" w:space="0" w:color="000000"/>
            </w:tcBorders>
            <w:shd w:fill="B4C7DC" w:val="clear"/>
            <w:vAlign w:val="center"/>
          </w:tcPr>
          <w:p>
            <w:pPr>
              <w:pStyle w:val="Contenutotabella"/>
              <w:widowControl w:val="false"/>
              <w:suppressLineNumbers/>
              <w:snapToGrid w:val="false"/>
              <w:spacing w:before="0" w:after="200"/>
              <w:jc w:val="left"/>
              <w:textAlignment w:val="center"/>
              <w:rPr/>
            </w:pPr>
            <w:r>
              <w:rPr>
                <w:lang w:val="it-IT" w:eastAsia="it-IT" w:bidi="ar-SA"/>
              </w:rPr>
              <w:t>Attività 2</w:t>
            </w:r>
          </w:p>
        </w:tc>
        <w:tc>
          <w:tcPr>
            <w:tcW w:w="731"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57"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689"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1"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5"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1"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5"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1"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5"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1"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5"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2" w:type="dxa"/>
            <w:tcBorders>
              <w:top w:val="single" w:sz="4" w:space="0" w:color="000000"/>
              <w:left w:val="single" w:sz="4" w:space="0" w:color="000000"/>
              <w:bottom w:val="single" w:sz="4" w:space="0" w:color="000000"/>
              <w:right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r>
      <w:tr>
        <w:trPr/>
        <w:tc>
          <w:tcPr>
            <w:tcW w:w="950" w:type="dxa"/>
            <w:tcBorders>
              <w:top w:val="single" w:sz="4" w:space="0" w:color="000000"/>
              <w:left w:val="single" w:sz="4" w:space="0" w:color="000000"/>
              <w:bottom w:val="single" w:sz="4" w:space="0" w:color="000000"/>
            </w:tcBorders>
            <w:shd w:fill="B4C7DC" w:val="clear"/>
            <w:vAlign w:val="center"/>
          </w:tcPr>
          <w:p>
            <w:pPr>
              <w:pStyle w:val="Contenutotabella"/>
              <w:widowControl w:val="false"/>
              <w:suppressLineNumbers/>
              <w:snapToGrid w:val="false"/>
              <w:spacing w:before="0" w:after="200"/>
              <w:jc w:val="left"/>
              <w:textAlignment w:val="center"/>
              <w:rPr/>
            </w:pPr>
            <w:r>
              <w:rPr>
                <w:lang w:val="it-IT" w:eastAsia="it-IT" w:bidi="ar-SA"/>
              </w:rPr>
              <w:t>Attività 3</w:t>
            </w:r>
          </w:p>
        </w:tc>
        <w:tc>
          <w:tcPr>
            <w:tcW w:w="731"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57"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689"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1"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5"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1"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5"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1"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5"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1"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5"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2" w:type="dxa"/>
            <w:tcBorders>
              <w:top w:val="single" w:sz="4" w:space="0" w:color="000000"/>
              <w:left w:val="single" w:sz="4" w:space="0" w:color="000000"/>
              <w:bottom w:val="single" w:sz="4" w:space="0" w:color="000000"/>
              <w:right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r>
      <w:tr>
        <w:trPr/>
        <w:tc>
          <w:tcPr>
            <w:tcW w:w="950" w:type="dxa"/>
            <w:tcBorders>
              <w:top w:val="single" w:sz="4" w:space="0" w:color="000000"/>
              <w:left w:val="single" w:sz="4" w:space="0" w:color="000000"/>
              <w:bottom w:val="single" w:sz="4" w:space="0" w:color="000000"/>
            </w:tcBorders>
            <w:shd w:fill="B4C7DC" w:val="clear"/>
            <w:vAlign w:val="center"/>
          </w:tcPr>
          <w:p>
            <w:pPr>
              <w:pStyle w:val="Contenutotabella"/>
              <w:widowControl w:val="false"/>
              <w:suppressLineNumbers/>
              <w:snapToGrid w:val="false"/>
              <w:spacing w:before="0" w:after="200"/>
              <w:jc w:val="left"/>
              <w:textAlignment w:val="center"/>
              <w:rPr/>
            </w:pPr>
            <w:r>
              <w:rPr>
                <w:lang w:val="it-IT" w:eastAsia="it-IT" w:bidi="ar-SA"/>
              </w:rPr>
              <w:t>Attività 4</w:t>
            </w:r>
          </w:p>
        </w:tc>
        <w:tc>
          <w:tcPr>
            <w:tcW w:w="731"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57"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689"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1"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5"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1"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5"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1"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5"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1"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5"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2" w:type="dxa"/>
            <w:tcBorders>
              <w:top w:val="single" w:sz="4" w:space="0" w:color="000000"/>
              <w:left w:val="single" w:sz="4" w:space="0" w:color="000000"/>
              <w:bottom w:val="single" w:sz="4" w:space="0" w:color="000000"/>
              <w:right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r>
      <w:tr>
        <w:trPr>
          <w:trHeight w:val="396" w:hRule="atLeast"/>
        </w:trPr>
        <w:tc>
          <w:tcPr>
            <w:tcW w:w="950" w:type="dxa"/>
            <w:tcBorders>
              <w:top w:val="single" w:sz="4" w:space="0" w:color="000000"/>
              <w:left w:val="single" w:sz="4" w:space="0" w:color="000000"/>
              <w:bottom w:val="single" w:sz="4" w:space="0" w:color="000000"/>
            </w:tcBorders>
            <w:shd w:fill="B4C7DC" w:val="clear"/>
            <w:vAlign w:val="center"/>
          </w:tcPr>
          <w:p>
            <w:pPr>
              <w:pStyle w:val="Contenutotabella"/>
              <w:widowControl w:val="false"/>
              <w:suppressLineNumbers/>
              <w:snapToGrid w:val="false"/>
              <w:spacing w:before="0" w:after="200"/>
              <w:jc w:val="left"/>
              <w:textAlignment w:val="center"/>
              <w:rPr/>
            </w:pPr>
            <w:r>
              <w:rPr>
                <w:lang w:val="it-IT" w:eastAsia="it-IT" w:bidi="ar-SA"/>
              </w:rPr>
              <w:t>Attività n.</w:t>
            </w:r>
          </w:p>
        </w:tc>
        <w:tc>
          <w:tcPr>
            <w:tcW w:w="731"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57"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689"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1"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5"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1"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5"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1"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5"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1"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5"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2" w:type="dxa"/>
            <w:tcBorders>
              <w:top w:val="single" w:sz="4" w:space="0" w:color="000000"/>
              <w:left w:val="single" w:sz="4" w:space="0" w:color="000000"/>
              <w:bottom w:val="single" w:sz="4" w:space="0" w:color="000000"/>
              <w:right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r>
    </w:tbl>
    <w:p>
      <w:pPr>
        <w:pStyle w:val="Normal"/>
        <w:spacing w:lineRule="auto" w:line="240" w:before="0" w:after="0"/>
        <w:rPr>
          <w:rFonts w:ascii="Arial" w:hAnsi="Arial" w:eastAsia="Times New Roman" w:cs="Times New Roman"/>
          <w:sz w:val="22"/>
          <w:szCs w:val="22"/>
          <w:lang w:val="it-IT" w:eastAsia="it-IT" w:bidi="ar-SA"/>
        </w:rPr>
      </w:pPr>
      <w:r>
        <w:rPr>
          <w:rFonts w:eastAsia="Times New Roman" w:cs="Times New Roman"/>
          <w:sz w:val="22"/>
          <w:szCs w:val="22"/>
          <w:lang w:val="it-IT" w:eastAsia="it-IT" w:bidi="ar-SA"/>
        </w:rPr>
      </w:r>
    </w:p>
    <w:p>
      <w:pPr>
        <w:pStyle w:val="Normal"/>
        <w:spacing w:lineRule="auto" w:line="240" w:before="0" w:after="0"/>
        <w:rPr>
          <w:rFonts w:ascii="Arial" w:hAnsi="Arial" w:eastAsia="Times New Roman" w:cs="Times New Roman"/>
          <w:sz w:val="22"/>
          <w:szCs w:val="22"/>
          <w:lang w:val="it-IT" w:eastAsia="it-IT" w:bidi="ar-SA"/>
        </w:rPr>
      </w:pPr>
      <w:r>
        <w:rPr>
          <w:rFonts w:eastAsia="Times New Roman" w:cs="Times New Roman"/>
          <w:sz w:val="22"/>
          <w:szCs w:val="22"/>
          <w:lang w:val="it-IT" w:eastAsia="it-IT" w:bidi="ar-SA"/>
        </w:rPr>
      </w:r>
    </w:p>
    <w:p>
      <w:pPr>
        <w:pStyle w:val="Normal"/>
        <w:spacing w:lineRule="auto" w:line="240" w:before="0" w:after="0"/>
        <w:rPr/>
      </w:pPr>
      <w:r>
        <w:rPr/>
      </w:r>
    </w:p>
    <w:p>
      <w:pPr>
        <w:pStyle w:val="Corpodeltesto"/>
        <w:rPr/>
      </w:pPr>
      <w:r>
        <w:rPr/>
      </w:r>
    </w:p>
    <w:p>
      <w:pPr>
        <w:pStyle w:val="Corpodeltesto"/>
        <w:rPr/>
      </w:pPr>
      <w:r>
        <w:rPr/>
      </w:r>
    </w:p>
    <w:p>
      <w:pPr>
        <w:pStyle w:val="Corpodeltesto"/>
        <w:rPr/>
      </w:pPr>
      <w:r>
        <w:rPr/>
      </w:r>
    </w:p>
    <w:p>
      <w:pPr>
        <w:pStyle w:val="Corpodeltesto"/>
        <w:rPr/>
      </w:pPr>
      <w:r>
        <w:rPr/>
      </w:r>
    </w:p>
    <w:p>
      <w:pPr>
        <w:pStyle w:val="Normal"/>
        <w:rPr>
          <w:lang w:val="it-IT" w:eastAsia="it-IT" w:bidi="ar-SA"/>
        </w:rPr>
      </w:pPr>
      <w:r>
        <w:rPr>
          <w:lang w:val="it-IT" w:eastAsia="it-IT" w:bidi="ar-SA"/>
        </w:rPr>
      </w:r>
    </w:p>
    <w:p>
      <w:pPr>
        <w:pStyle w:val="Normal"/>
        <w:rPr/>
      </w:pPr>
      <w:r>
        <w:rPr/>
      </w:r>
    </w:p>
    <w:p>
      <w:pPr>
        <w:pStyle w:val="Normal"/>
        <w:rPr/>
      </w:pPr>
      <w:r>
        <w:rPr/>
      </w:r>
    </w:p>
    <w:p>
      <w:pPr>
        <w:pStyle w:val="Normal"/>
        <w:spacing w:before="0" w:after="200"/>
        <w:rPr/>
      </w:pPr>
      <w:r>
        <w:rPr/>
      </w:r>
    </w:p>
    <w:sectPr>
      <w:headerReference w:type="default" r:id="rId3"/>
      <w:footerReference w:type="default" r:id="rId4"/>
      <w:footnotePr>
        <w:numFmt w:val="decimal"/>
      </w:footnotePr>
      <w:type w:val="nextPage"/>
      <w:pgSz w:w="11906" w:h="16838"/>
      <w:pgMar w:left="1134" w:right="1134" w:header="708" w:top="1899" w:footer="708" w:bottom="1700" w:gutter="0"/>
      <w:pgNumType w:start="1"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Georgia">
    <w:charset w:val="00"/>
    <w:family w:val="roman"/>
    <w:pitch w:val="variable"/>
  </w:font>
  <w:font w:name="Trebuchet MS">
    <w:charset w:val="00"/>
    <w:family w:val="roman"/>
    <w:pitch w:val="variable"/>
  </w:font>
  <w:font w:name="Wingdings">
    <w:charset w:val="02"/>
    <w:family w:val="auto"/>
    <w:pitch w:val="variable"/>
  </w:font>
  <w:font w:name="Courier New">
    <w:charset w:val="01"/>
    <w:family w:val="modern"/>
    <w:pitch w:val="fixed"/>
  </w:font>
  <w:font w:name="MT Extra">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widowControl/>
      <w:bidi w:val="0"/>
      <w:spacing w:lineRule="auto" w:line="240" w:before="0" w:after="0"/>
      <w:ind w:left="1701" w:right="0" w:hanging="0"/>
      <w:jc w:val="right"/>
      <w:rPr/>
    </w:pPr>
    <w:r>
      <w:rPr>
        <w:rFonts w:eastAsia="Times New Roman" w:cs="Times New Roman"/>
        <w:b w:val="false"/>
        <w:bCs w:val="false"/>
        <w:sz w:val="18"/>
        <w:szCs w:val="18"/>
      </w:rPr>
      <w:fldChar w:fldCharType="begin"/>
    </w:r>
    <w:r>
      <w:rPr>
        <w:sz w:val="18"/>
        <w:b w:val="false"/>
        <w:szCs w:val="18"/>
        <w:bCs w:val="false"/>
        <w:rFonts w:eastAsia="Times New Roman" w:cs="Times New Roman"/>
      </w:rPr>
      <w:instrText> PAGE </w:instrText>
    </w:r>
    <w:r>
      <w:rPr>
        <w:sz w:val="18"/>
        <w:b w:val="false"/>
        <w:szCs w:val="18"/>
        <w:bCs w:val="false"/>
        <w:rFonts w:eastAsia="Times New Roman" w:cs="Times New Roman"/>
      </w:rPr>
      <w:fldChar w:fldCharType="separate"/>
    </w:r>
    <w:r>
      <w:rPr>
        <w:sz w:val="18"/>
        <w:b w:val="false"/>
        <w:szCs w:val="18"/>
        <w:bCs w:val="false"/>
        <w:rFonts w:eastAsia="Times New Roman" w:cs="Times New Roman"/>
      </w:rPr>
      <w:t>11</w:t>
    </w:r>
    <w:r>
      <w:rPr>
        <w:sz w:val="18"/>
        <w:b w:val="false"/>
        <w:szCs w:val="18"/>
        <w:bCs w:val="false"/>
        <w:rFonts w:eastAsia="Times New Roman" w:cs="Times New Roman"/>
      </w:rPr>
      <w:fldChar w:fldCharType="end"/>
    </w:r>
    <w:r>
      <w:rPr>
        <w:rFonts w:eastAsia="Times New Roman" w:cs="Times New Roman" w:ascii="Trebuchet MS" w:hAnsi="Trebuchet MS"/>
        <w:b w:val="false"/>
        <w:bCs w:val="false"/>
        <w:sz w:val="18"/>
        <w:szCs w:val="18"/>
        <w:lang w:val="en-GB" w:eastAsia="it-IT" w:bidi="ar-SA"/>
      </w:rPr>
      <w:t xml:space="preserve">                             </w:t>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Notaapidipagina"/>
        <w:spacing w:before="120" w:after="0"/>
        <w:rPr>
          <w:sz w:val="18"/>
          <w:szCs w:val="18"/>
        </w:rPr>
      </w:pPr>
      <w:r>
        <w:rPr>
          <w:rStyle w:val="Caratterinotaapidipagina"/>
        </w:rPr>
        <w:footnoteRef/>
      </w:r>
      <w:r>
        <w:rPr>
          <w:b w:val="false"/>
          <w:bCs w:val="false"/>
          <w:sz w:val="18"/>
          <w:szCs w:val="18"/>
          <w:lang w:val="it-IT" w:bidi="ar-SA"/>
        </w:rPr>
        <w:tab/>
        <w:t xml:space="preserve">Dichiarazione da sottoscrivere in quanto l’iniziativa è finanziata dal programma DEAR attraverso il Bando EuropeAid/160048/DH/ACT/Multi - progetto </w:t>
      </w:r>
      <w:r>
        <w:rPr>
          <w:rFonts w:eastAsia="Times New Roman" w:cs="Times New Roman"/>
          <w:b w:val="false"/>
          <w:bCs w:val="false"/>
          <w:color w:val="auto"/>
          <w:kern w:val="0"/>
          <w:sz w:val="18"/>
          <w:szCs w:val="18"/>
          <w:lang w:val="it-IT" w:eastAsia="it-IT" w:bidi="ar-SA"/>
        </w:rPr>
        <w:t>Mindchang</w:t>
      </w:r>
      <w:r>
        <w:rPr>
          <w:rFonts w:eastAsia="Times New Roman" w:cs="Times New Roman"/>
          <w:b w:val="false"/>
          <w:bCs w:val="false"/>
          <w:color w:val="auto"/>
          <w:kern w:val="0"/>
          <w:sz w:val="18"/>
          <w:szCs w:val="18"/>
          <w:lang w:val="it-IT" w:eastAsia="en-US" w:bidi="ar-SA"/>
        </w:rPr>
        <w:t xml:space="preserve">ers </w:t>
      </w:r>
      <w:r>
        <w:rPr>
          <w:rFonts w:eastAsia="Times New Roman" w:cs="Times New Roman"/>
          <w:b w:val="false"/>
          <w:bCs w:val="false"/>
          <w:strike w:val="false"/>
          <w:dstrike w:val="false"/>
          <w:color w:val="auto"/>
          <w:kern w:val="0"/>
          <w:sz w:val="18"/>
          <w:szCs w:val="18"/>
          <w:lang w:val="it-IT" w:eastAsia="en-US" w:bidi="ar-SA"/>
        </w:rPr>
        <w:t xml:space="preserve">– Regions and Youth for Planet and People – </w:t>
      </w:r>
      <w:r>
        <w:rPr>
          <w:rFonts w:eastAsia="Times New Roman" w:cs="Times New Roman"/>
          <w:b w:val="false"/>
          <w:bCs w:val="false"/>
          <w:color w:val="auto"/>
          <w:kern w:val="0"/>
          <w:sz w:val="18"/>
          <w:szCs w:val="18"/>
          <w:lang w:val="it-IT" w:eastAsia="en-US" w:bidi="ar-SA"/>
        </w:rPr>
        <w:t>C</w:t>
      </w:r>
      <w:r>
        <w:rPr>
          <w:rFonts w:eastAsia="Times New Roman" w:cs="Times New Roman"/>
          <w:b w:val="false"/>
          <w:bCs w:val="false"/>
          <w:sz w:val="18"/>
          <w:szCs w:val="18"/>
          <w:lang w:val="it-IT" w:eastAsia="it-IT" w:bidi="ar-SA"/>
        </w:rPr>
        <w:t>SO-LA/2020/415-010</w:t>
      </w:r>
    </w:p>
  </w:footnote>
  <w:footnote w:id="3">
    <w:p>
      <w:pPr>
        <w:pStyle w:val="Notaapidipagina"/>
        <w:widowControl w:val="false"/>
        <w:spacing w:lineRule="auto" w:line="240" w:before="120" w:after="0"/>
        <w:ind w:left="284" w:right="0" w:hanging="284"/>
        <w:jc w:val="both"/>
        <w:rPr/>
      </w:pPr>
      <w:r>
        <w:rPr>
          <w:rStyle w:val="Caratterinotaapidipagina"/>
        </w:rPr>
        <w:footnoteRef/>
      </w:r>
      <w:hyperlink r:id="rId1">
        <w:r>
          <w:rPr>
            <w:rStyle w:val="CollegamentoInternet"/>
            <w:rFonts w:eastAsia="Times New Roman"/>
            <w:i w:val="false"/>
            <w:iCs w:val="false"/>
            <w:kern w:val="0"/>
            <w:sz w:val="18"/>
            <w:szCs w:val="18"/>
            <w:lang w:val="it-IT" w:eastAsia="en-US" w:bidi="hi-IN"/>
          </w:rPr>
          <w:tab/>
          <w:t>http://www.oecd.org/dac/financing-sustainable-development/development-finance-standards/DAC-List-ODA-Recipients-for-reporting-2021-flows.pdf</w:t>
        </w:r>
      </w:hyperlink>
    </w:p>
  </w:footnote>
  <w:footnote w:id="4">
    <w:p>
      <w:pPr>
        <w:pStyle w:val="Notaapidipagina"/>
        <w:spacing w:before="120" w:after="0"/>
        <w:jc w:val="both"/>
        <w:rPr>
          <w:rFonts w:ascii="Arial" w:hAnsi="Arial"/>
          <w:sz w:val="18"/>
          <w:szCs w:val="18"/>
        </w:rPr>
      </w:pPr>
      <w:r>
        <w:rPr>
          <w:rStyle w:val="Caratterinotaapidipagina"/>
        </w:rPr>
        <w:footnoteRef/>
      </w:r>
      <w:r>
        <w:rPr>
          <w:sz w:val="18"/>
          <w:szCs w:val="18"/>
        </w:rPr>
        <w:tab/>
        <w:t xml:space="preserve">Per la definizione dei gruppi target e dei beneficiari finali si fa riferimento alle Linee guida del Project Cycle Management della Commissione europea: </w:t>
      </w:r>
    </w:p>
    <w:p>
      <w:pPr>
        <w:pStyle w:val="Normal"/>
        <w:widowControl w:val="false"/>
        <w:suppressAutoHyphens w:val="true"/>
        <w:overflowPunct w:val="false"/>
        <w:bidi w:val="0"/>
        <w:spacing w:lineRule="auto" w:line="240" w:before="0" w:after="0"/>
        <w:ind w:left="227" w:right="0" w:hanging="0"/>
        <w:jc w:val="both"/>
        <w:rPr>
          <w:rFonts w:ascii="Arial" w:hAnsi="Arial"/>
          <w:sz w:val="18"/>
          <w:szCs w:val="18"/>
        </w:rPr>
      </w:pPr>
      <w:bookmarkStart w:id="3" w:name="s2_111"/>
      <w:bookmarkEnd w:id="3"/>
      <w:r>
        <w:rPr>
          <w:rFonts w:eastAsia="MS Mincho" w:cs="Times New Roman"/>
          <w:i w:val="false"/>
          <w:iCs w:val="false"/>
          <w:color w:val="000000"/>
          <w:sz w:val="18"/>
          <w:szCs w:val="18"/>
          <w:u w:val="single"/>
          <w:lang w:val="it-IT"/>
        </w:rPr>
        <w:t>Target group:</w:t>
      </w:r>
      <w:r>
        <w:rPr>
          <w:rFonts w:eastAsia="MS Mincho" w:cs="Times New Roman"/>
          <w:i w:val="false"/>
          <w:iCs w:val="false"/>
          <w:color w:val="000000"/>
          <w:sz w:val="18"/>
          <w:szCs w:val="18"/>
          <w:lang w:val="it-IT"/>
        </w:rPr>
        <w:t xml:space="preserve"> il gruppo target </w:t>
      </w:r>
      <w:r>
        <w:rPr>
          <w:rFonts w:eastAsia="MS Mincho" w:cs="Times New Roman"/>
          <w:i w:val="false"/>
          <w:iCs w:val="false"/>
          <w:color w:val="000000"/>
          <w:kern w:val="0"/>
          <w:sz w:val="18"/>
          <w:szCs w:val="18"/>
          <w:lang w:val="it-IT" w:eastAsia="it-IT" w:bidi="ar-SA"/>
        </w:rPr>
        <w:t>è</w:t>
      </w:r>
      <w:r>
        <w:rPr>
          <w:rFonts w:eastAsia="MS Mincho" w:cs="Times New Roman"/>
          <w:i w:val="false"/>
          <w:iCs w:val="false"/>
          <w:color w:val="000000"/>
          <w:sz w:val="18"/>
          <w:szCs w:val="18"/>
          <w:lang w:val="it-IT"/>
        </w:rPr>
        <w:t xml:space="preserve"> raggiunto direttamente e/o coinvolto nelle attività. Il raggiungimento del gruppo target dovrà essere esplicitato, monitorato e dimostrato al termine dell’azione.</w:t>
      </w:r>
    </w:p>
    <w:p>
      <w:pPr>
        <w:pStyle w:val="Normal"/>
        <w:widowControl w:val="false"/>
        <w:suppressAutoHyphens w:val="true"/>
        <w:overflowPunct w:val="false"/>
        <w:bidi w:val="0"/>
        <w:spacing w:lineRule="auto" w:line="240" w:before="0" w:after="0"/>
        <w:ind w:left="227" w:right="0" w:hanging="0"/>
        <w:jc w:val="both"/>
        <w:rPr>
          <w:rFonts w:ascii="Arial" w:hAnsi="Arial"/>
          <w:sz w:val="18"/>
          <w:szCs w:val="18"/>
        </w:rPr>
      </w:pPr>
      <w:r>
        <w:rPr>
          <w:rFonts w:eastAsia="Times New Roman" w:cs="Times New Roman"/>
          <w:b w:val="false"/>
          <w:bCs w:val="false"/>
          <w:i w:val="false"/>
          <w:iCs w:val="false"/>
          <w:strike w:val="false"/>
          <w:dstrike w:val="false"/>
          <w:outline w:val="false"/>
          <w:shadow w:val="false"/>
          <w:color w:val="000000"/>
          <w:kern w:val="0"/>
          <w:sz w:val="18"/>
          <w:szCs w:val="18"/>
          <w:u w:val="single"/>
          <w:lang w:val="it-IT" w:eastAsia="it-IT" w:bidi="ar-SA"/>
        </w:rPr>
        <w:t>Beneficiari finali</w:t>
      </w:r>
      <w:r>
        <w:rPr>
          <w:rFonts w:eastAsia="Times New Roman" w:cs="Times New Roman"/>
          <w:b w:val="false"/>
          <w:bCs w:val="false"/>
          <w:i w:val="false"/>
          <w:iCs w:val="false"/>
          <w:strike w:val="false"/>
          <w:dstrike w:val="false"/>
          <w:outline w:val="false"/>
          <w:shadow w:val="false"/>
          <w:color w:val="000000"/>
          <w:kern w:val="0"/>
          <w:sz w:val="18"/>
          <w:szCs w:val="18"/>
          <w:u w:val="none"/>
          <w:lang w:val="it-IT" w:eastAsia="it-IT" w:bidi="ar-SA"/>
        </w:rPr>
        <w:t xml:space="preserve">: coloro che non hanno un coinvolgimento diretto nelle attività del progetto, ma beneficiano dell’iniziativa nel lungo termine o ne sono comunque interessati. </w:t>
      </w:r>
    </w:p>
    <w:p>
      <w:pPr>
        <w:pStyle w:val="Normal"/>
        <w:widowControl w:val="false"/>
        <w:suppressAutoHyphens w:val="true"/>
        <w:overflowPunct w:val="false"/>
        <w:bidi w:val="0"/>
        <w:spacing w:lineRule="auto" w:line="240" w:before="0" w:after="0"/>
        <w:ind w:left="227" w:right="0" w:hanging="0"/>
        <w:jc w:val="left"/>
        <w:rPr/>
      </w:pPr>
      <w:hyperlink r:id="rId2">
        <w:r>
          <w:rPr>
            <w:rStyle w:val="CollegamentoInternet"/>
            <w:rFonts w:eastAsia="MS Mincho"/>
            <w:b w:val="false"/>
            <w:bCs w:val="false"/>
            <w:i w:val="false"/>
            <w:iCs w:val="false"/>
            <w:strike w:val="false"/>
            <w:dstrike w:val="false"/>
            <w:outline w:val="false"/>
            <w:shadow w:val="false"/>
            <w:kern w:val="0"/>
            <w:sz w:val="18"/>
            <w:szCs w:val="18"/>
            <w:lang w:val="it-IT" w:eastAsia="it-IT" w:bidi="ar-SA"/>
          </w:rPr>
          <w:t>https://ec.europa.eu/international-partnerships/system/files/methodology-aid-delivery-methods-project-cycle-management-200403_en.pdf</w:t>
        </w:r>
      </w:hyperlink>
      <w:r>
        <w:rPr>
          <w:rFonts w:eastAsia="MS Mincho" w:cs="Times New Roman"/>
          <w:b w:val="false"/>
          <w:bCs w:val="false"/>
          <w:i w:val="false"/>
          <w:iCs w:val="false"/>
          <w:strike w:val="false"/>
          <w:dstrike w:val="false"/>
          <w:outline w:val="false"/>
          <w:shadow w:val="false"/>
          <w:color w:val="000000"/>
          <w:kern w:val="0"/>
          <w:sz w:val="18"/>
          <w:szCs w:val="18"/>
          <w:u w:val="none"/>
          <w:lang w:val="it-IT" w:eastAsia="it-IT" w:bidi="ar-SA"/>
        </w:rPr>
        <w:t xml:space="preserve"> </w:t>
      </w:r>
    </w:p>
  </w:footnote>
  <w:footnote w:id="5">
    <w:p>
      <w:pPr>
        <w:pStyle w:val="Notaapidipagina"/>
        <w:widowControl w:val="false"/>
        <w:spacing w:lineRule="auto" w:line="240" w:before="120" w:after="0"/>
        <w:ind w:left="284" w:right="0" w:hanging="284"/>
        <w:jc w:val="both"/>
        <w:rPr/>
      </w:pPr>
      <w:r>
        <w:rPr>
          <w:rStyle w:val="Caratterinotaapidipagina"/>
        </w:rPr>
        <w:footnoteRef/>
      </w:r>
      <w:r>
        <w:rPr/>
        <w:tab/>
        <w:t>Giovani coinvolti: giovani che hanno partecipato a qualsiasi attività del progetto (seminari, workshop, formazione, ...).</w:t>
      </w:r>
    </w:p>
  </w:footnote>
  <w:footnote w:id="6">
    <w:p>
      <w:pPr>
        <w:pStyle w:val="Notaapidipagina"/>
        <w:widowControl w:val="false"/>
        <w:spacing w:lineRule="auto" w:line="240" w:before="120" w:after="0"/>
        <w:ind w:left="284" w:right="0" w:hanging="284"/>
        <w:jc w:val="both"/>
        <w:rPr/>
      </w:pPr>
      <w:r>
        <w:rPr>
          <w:rStyle w:val="Caratterinotaapidipagina"/>
        </w:rPr>
        <w:footnoteRef/>
      </w:r>
      <w:r>
        <w:rPr/>
        <w:tab/>
        <w:t>Giovani impegnati: giovani, tra quelli coinvolti, che hanno attivamente fornito supporto al progetto e/o all'obiettivo del progetto.</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638" w:type="dxa"/>
      <w:jc w:val="left"/>
      <w:tblInd w:w="0" w:type="dxa"/>
      <w:tblLayout w:type="fixed"/>
      <w:tblCellMar>
        <w:top w:w="55" w:type="dxa"/>
        <w:left w:w="55" w:type="dxa"/>
        <w:bottom w:w="55" w:type="dxa"/>
        <w:right w:w="55" w:type="dxa"/>
      </w:tblCellMar>
    </w:tblPr>
    <w:tblGrid>
      <w:gridCol w:w="3212"/>
      <w:gridCol w:w="3213"/>
      <w:gridCol w:w="3213"/>
    </w:tblGrid>
    <w:tr>
      <w:trPr/>
      <w:tc>
        <w:tcPr>
          <w:tcW w:w="3212" w:type="dxa"/>
          <w:tcBorders/>
          <w:shd w:fill="auto" w:val="clear"/>
        </w:tcPr>
        <w:p>
          <w:pPr>
            <w:pStyle w:val="Contenutotabella"/>
            <w:widowControl w:val="false"/>
            <w:spacing w:before="0" w:after="200"/>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drawing>
              <wp:anchor behindDoc="1" distT="0" distB="0" distL="0" distR="0" simplePos="0" locked="0" layoutInCell="0" allowOverlap="1" relativeHeight="23">
                <wp:simplePos x="0" y="0"/>
                <wp:positionH relativeFrom="column">
                  <wp:posOffset>-171450</wp:posOffset>
                </wp:positionH>
                <wp:positionV relativeFrom="paragraph">
                  <wp:posOffset>635</wp:posOffset>
                </wp:positionV>
                <wp:extent cx="1969770" cy="728980"/>
                <wp:effectExtent l="0" t="0" r="0" b="0"/>
                <wp:wrapSquare wrapText="largest"/>
                <wp:docPr id="1" name="Immagin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2" descr=""/>
                        <pic:cNvPicPr>
                          <a:picLocks noChangeAspect="1" noChangeArrowheads="1"/>
                        </pic:cNvPicPr>
                      </pic:nvPicPr>
                      <pic:blipFill>
                        <a:blip r:embed="rId1"/>
                        <a:stretch>
                          <a:fillRect/>
                        </a:stretch>
                      </pic:blipFill>
                      <pic:spPr bwMode="auto">
                        <a:xfrm>
                          <a:off x="0" y="0"/>
                          <a:ext cx="1969770" cy="728980"/>
                        </a:xfrm>
                        <a:prstGeom prst="rect">
                          <a:avLst/>
                        </a:prstGeom>
                      </pic:spPr>
                    </pic:pic>
                  </a:graphicData>
                </a:graphic>
              </wp:anchor>
            </w:drawing>
          </w:r>
        </w:p>
      </w:tc>
      <w:tc>
        <w:tcPr>
          <w:tcW w:w="3213" w:type="dxa"/>
          <w:tcBorders/>
          <w:shd w:fill="auto" w:val="clear"/>
        </w:tcPr>
        <w:p>
          <w:pPr>
            <w:pStyle w:val="Contenutotabella"/>
            <w:widowControl w:val="false"/>
            <w:spacing w:before="0" w:after="200"/>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r>
        </w:p>
      </w:tc>
      <w:tc>
        <w:tcPr>
          <w:tcW w:w="3213" w:type="dxa"/>
          <w:tcBorders/>
          <w:shd w:fill="auto" w:val="clear"/>
        </w:tcPr>
        <w:p>
          <w:pPr>
            <w:pStyle w:val="Contenutotabella"/>
            <w:widowControl w:val="false"/>
            <w:spacing w:before="0" w:after="200"/>
            <w:jc w:val="center"/>
            <w:rPr/>
          </w:pPr>
          <w:r>
            <w:rPr/>
            <w:drawing>
              <wp:anchor behindDoc="1" distT="0" distB="0" distL="0" distR="0" simplePos="0" locked="0" layoutInCell="0" allowOverlap="1" relativeHeight="12">
                <wp:simplePos x="0" y="0"/>
                <wp:positionH relativeFrom="column">
                  <wp:posOffset>537845</wp:posOffset>
                </wp:positionH>
                <wp:positionV relativeFrom="paragraph">
                  <wp:posOffset>134620</wp:posOffset>
                </wp:positionV>
                <wp:extent cx="1458595" cy="448310"/>
                <wp:effectExtent l="0" t="0" r="0" b="0"/>
                <wp:wrapSquare wrapText="largest"/>
                <wp:docPr id="2"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1" descr=""/>
                        <pic:cNvPicPr>
                          <a:picLocks noChangeAspect="1" noChangeArrowheads="1"/>
                        </pic:cNvPicPr>
                      </pic:nvPicPr>
                      <pic:blipFill>
                        <a:blip r:embed="rId2"/>
                        <a:stretch>
                          <a:fillRect/>
                        </a:stretch>
                      </pic:blipFill>
                      <pic:spPr bwMode="auto">
                        <a:xfrm>
                          <a:off x="0" y="0"/>
                          <a:ext cx="1458595" cy="448310"/>
                        </a:xfrm>
                        <a:prstGeom prst="rect">
                          <a:avLst/>
                        </a:prstGeom>
                      </pic:spPr>
                    </pic:pic>
                  </a:graphicData>
                </a:graphic>
              </wp:anchor>
            </w:drawing>
          </w:r>
        </w:p>
        <w:p>
          <w:pPr>
            <w:pStyle w:val="Contenutotabella"/>
            <w:widowControl w:val="false"/>
            <w:spacing w:before="0" w:after="200"/>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r>
        </w:p>
      </w:tc>
    </w:tr>
  </w:tbl>
  <w:p>
    <w:pPr>
      <w:pStyle w:val="Normal"/>
      <w:widowControl/>
      <w:tabs>
        <w:tab w:val="clear" w:pos="643"/>
        <w:tab w:val="center" w:pos="4819" w:leader="none"/>
        <w:tab w:val="right" w:pos="9638" w:leader="none"/>
      </w:tabs>
      <w:bidi w:val="0"/>
      <w:spacing w:lineRule="auto" w:line="240" w:before="0" w:after="0"/>
      <w:ind w:left="1701" w:right="0" w:hanging="0"/>
      <w:jc w:val="right"/>
      <w:rPr>
        <w:i/>
        <w:i/>
        <w:iCs/>
      </w:rPr>
    </w:pPr>
    <w:r>
      <w:rPr>
        <w:rFonts w:eastAsia="Times New Roman" w:cs="Times New Roman"/>
        <w:b w:val="false"/>
        <w:bCs w:val="false"/>
        <w:i/>
        <w:iCs/>
        <w:sz w:val="18"/>
        <w:szCs w:val="18"/>
      </w:rPr>
      <w:t>Modulo Domanda Lotto 1</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1080" w:hanging="360"/>
      </w:pPr>
      <w:rPr>
        <w:rFonts w:ascii="Wingdings" w:hAnsi="Wingdings" w:cs="Wingdings"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decimal"/>
      <w:lvlText w:val="%1."/>
      <w:lvlJc w:val="left"/>
      <w:pPr>
        <w:tabs>
          <w:tab w:val="num" w:pos="2160"/>
        </w:tabs>
        <w:ind w:left="2160" w:hanging="360"/>
      </w:pPr>
    </w:lvl>
    <w:lvl w:ilvl="1">
      <w:start w:val="1"/>
      <w:numFmt w:val="decimal"/>
      <w:lvlText w:val="%2."/>
      <w:lvlJc w:val="left"/>
      <w:pPr>
        <w:tabs>
          <w:tab w:val="num" w:pos="2520"/>
        </w:tabs>
        <w:ind w:left="252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320"/>
        </w:tabs>
        <w:ind w:left="4320" w:hanging="360"/>
      </w:pPr>
    </w:lvl>
    <w:lvl w:ilvl="7">
      <w:start w:val="1"/>
      <w:numFmt w:val="decimal"/>
      <w:lvlText w:val="%8."/>
      <w:lvlJc w:val="left"/>
      <w:pPr>
        <w:tabs>
          <w:tab w:val="num" w:pos="4680"/>
        </w:tabs>
        <w:ind w:left="4680" w:hanging="360"/>
      </w:pPr>
    </w:lvl>
    <w:lvl w:ilvl="8">
      <w:start w:val="1"/>
      <w:numFmt w:val="decimal"/>
      <w:lvlText w:val="%9."/>
      <w:lvlJc w:val="left"/>
      <w:pPr>
        <w:tabs>
          <w:tab w:val="num" w:pos="5040"/>
        </w:tabs>
        <w:ind w:left="5040" w:hanging="360"/>
      </w:pPr>
    </w:lvl>
  </w:abstractNum>
  <w:abstractNum w:abstractNumId="5">
    <w:lvl w:ilvl="0">
      <w:start w:val="1"/>
      <w:numFmt w:val="bullet"/>
      <w:lvlText w:val=""/>
      <w:lvlJc w:val="left"/>
      <w:pPr>
        <w:tabs>
          <w:tab w:val="num" w:pos="720"/>
        </w:tabs>
        <w:ind w:left="720" w:hanging="360"/>
      </w:pPr>
      <w:rPr>
        <w:rFonts w:ascii="MT Extra" w:hAnsi="MT Extra" w:cs="MT Extra"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bullet"/>
      <w:lvlText w:val=""/>
      <w:lvlJc w:val="left"/>
      <w:pPr>
        <w:tabs>
          <w:tab w:val="num" w:pos="1854"/>
        </w:tabs>
        <w:ind w:left="1854" w:hanging="360"/>
      </w:pPr>
      <w:rPr>
        <w:rFonts w:ascii="MT Extra" w:hAnsi="MT Extra" w:cs="MT Extra" w:hint="default"/>
      </w:rPr>
    </w:lvl>
    <w:lvl w:ilvl="1">
      <w:start w:val="1"/>
      <w:numFmt w:val="bullet"/>
      <w:lvlText w:val="◦"/>
      <w:lvlJc w:val="left"/>
      <w:pPr>
        <w:tabs>
          <w:tab w:val="num" w:pos="2214"/>
        </w:tabs>
        <w:ind w:left="2214" w:hanging="360"/>
      </w:pPr>
      <w:rPr>
        <w:rFonts w:ascii="OpenSymbol" w:hAnsi="OpenSymbol" w:cs="OpenSymbol" w:hint="default"/>
      </w:rPr>
    </w:lvl>
    <w:lvl w:ilvl="2">
      <w:start w:val="1"/>
      <w:numFmt w:val="bullet"/>
      <w:lvlText w:val="▪"/>
      <w:lvlJc w:val="left"/>
      <w:pPr>
        <w:tabs>
          <w:tab w:val="num" w:pos="2574"/>
        </w:tabs>
        <w:ind w:left="2574" w:hanging="360"/>
      </w:pPr>
      <w:rPr>
        <w:rFonts w:ascii="OpenSymbol" w:hAnsi="OpenSymbol" w:cs="OpenSymbol" w:hint="default"/>
      </w:rPr>
    </w:lvl>
    <w:lvl w:ilvl="3">
      <w:start w:val="1"/>
      <w:numFmt w:val="bullet"/>
      <w:lvlText w:val=""/>
      <w:lvlJc w:val="left"/>
      <w:pPr>
        <w:tabs>
          <w:tab w:val="num" w:pos="2934"/>
        </w:tabs>
        <w:ind w:left="2934" w:hanging="360"/>
      </w:pPr>
      <w:rPr>
        <w:rFonts w:ascii="Symbol" w:hAnsi="Symbol" w:cs="Symbol" w:hint="default"/>
      </w:rPr>
    </w:lvl>
    <w:lvl w:ilvl="4">
      <w:start w:val="1"/>
      <w:numFmt w:val="bullet"/>
      <w:lvlText w:val="◦"/>
      <w:lvlJc w:val="left"/>
      <w:pPr>
        <w:tabs>
          <w:tab w:val="num" w:pos="3294"/>
        </w:tabs>
        <w:ind w:left="3294" w:hanging="360"/>
      </w:pPr>
      <w:rPr>
        <w:rFonts w:ascii="OpenSymbol" w:hAnsi="OpenSymbol" w:cs="OpenSymbol" w:hint="default"/>
      </w:rPr>
    </w:lvl>
    <w:lvl w:ilvl="5">
      <w:start w:val="1"/>
      <w:numFmt w:val="bullet"/>
      <w:lvlText w:val="▪"/>
      <w:lvlJc w:val="left"/>
      <w:pPr>
        <w:tabs>
          <w:tab w:val="num" w:pos="3654"/>
        </w:tabs>
        <w:ind w:left="3654" w:hanging="360"/>
      </w:pPr>
      <w:rPr>
        <w:rFonts w:ascii="OpenSymbol" w:hAnsi="OpenSymbol" w:cs="OpenSymbol" w:hint="default"/>
      </w:rPr>
    </w:lvl>
    <w:lvl w:ilvl="6">
      <w:start w:val="1"/>
      <w:numFmt w:val="bullet"/>
      <w:lvlText w:val=""/>
      <w:lvlJc w:val="left"/>
      <w:pPr>
        <w:tabs>
          <w:tab w:val="num" w:pos="4014"/>
        </w:tabs>
        <w:ind w:left="4014" w:hanging="360"/>
      </w:pPr>
      <w:rPr>
        <w:rFonts w:ascii="Symbol" w:hAnsi="Symbol" w:cs="Symbol" w:hint="default"/>
      </w:rPr>
    </w:lvl>
    <w:lvl w:ilvl="7">
      <w:start w:val="1"/>
      <w:numFmt w:val="bullet"/>
      <w:lvlText w:val="◦"/>
      <w:lvlJc w:val="left"/>
      <w:pPr>
        <w:tabs>
          <w:tab w:val="num" w:pos="4374"/>
        </w:tabs>
        <w:ind w:left="4374" w:hanging="360"/>
      </w:pPr>
      <w:rPr>
        <w:rFonts w:ascii="OpenSymbol" w:hAnsi="OpenSymbol" w:cs="OpenSymbol" w:hint="default"/>
      </w:rPr>
    </w:lvl>
    <w:lvl w:ilvl="8">
      <w:start w:val="1"/>
      <w:numFmt w:val="bullet"/>
      <w:lvlText w:val="▪"/>
      <w:lvlJc w:val="left"/>
      <w:pPr>
        <w:tabs>
          <w:tab w:val="num" w:pos="4734"/>
        </w:tabs>
        <w:ind w:left="4734" w:hanging="360"/>
      </w:pPr>
      <w:rPr>
        <w:rFonts w:ascii="OpenSymbol" w:hAnsi="OpenSymbol" w:cs="OpenSymbol" w:hint="default"/>
      </w:rPr>
    </w:lvl>
  </w:abstractNum>
  <w:abstractNum w:abstractNumId="7">
    <w:lvl w:ilvl="0">
      <w:start w:val="6"/>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4">
    <w:lvl w:ilvl="0">
      <w:start w:val="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7">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9">
    <w:lvl w:ilvl="0">
      <w:start w:val="6"/>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1">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22">
    <w:lvl w:ilvl="0">
      <w:start w:val="7"/>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w="http://schemas.openxmlformats.org/wordprocessingml/2006/main">
  <w:zoom w:percent="120"/>
  <w:defaultTabStop w:val="643"/>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Cs w:val="22"/>
        <w:lang w:val="en-GB" w:eastAsia="it-IT" w:bidi="ar-SA"/>
      </w:rPr>
    </w:rPrDefault>
    <w:pPrDefault>
      <w:pPr>
        <w:suppressAutoHyphens w:val="true"/>
      </w:pPr>
    </w:pPrDefault>
  </w:docDefaults>
  <w:style w:type="paragraph" w:styleId="Normal">
    <w:name w:val="Normal"/>
    <w:qFormat/>
    <w:pPr>
      <w:widowControl/>
      <w:suppressAutoHyphens w:val="true"/>
      <w:overflowPunct w:val="false"/>
      <w:bidi w:val="0"/>
      <w:spacing w:lineRule="auto" w:line="240" w:before="0" w:after="200"/>
      <w:jc w:val="left"/>
    </w:pPr>
    <w:rPr>
      <w:rFonts w:ascii="Arial" w:hAnsi="Arial" w:eastAsia="Calibri" w:cs="Calibri"/>
      <w:color w:val="auto"/>
      <w:kern w:val="0"/>
      <w:sz w:val="20"/>
      <w:szCs w:val="22"/>
      <w:lang w:val="en-GB" w:eastAsia="it-IT" w:bidi="ar-SA"/>
    </w:rPr>
  </w:style>
  <w:style w:type="paragraph" w:styleId="Titolo1">
    <w:name w:val="Heading 1"/>
    <w:basedOn w:val="Normal"/>
    <w:next w:val="Normal"/>
    <w:qFormat/>
    <w:pPr>
      <w:keepNext w:val="true"/>
      <w:keepLines/>
      <w:spacing w:before="480" w:after="120"/>
      <w:outlineLvl w:val="0"/>
    </w:pPr>
    <w:rPr>
      <w:b/>
      <w:sz w:val="48"/>
      <w:szCs w:val="48"/>
    </w:rPr>
  </w:style>
  <w:style w:type="paragraph" w:styleId="Titolo2">
    <w:name w:val="Heading 2"/>
    <w:basedOn w:val="Normal"/>
    <w:next w:val="Normal"/>
    <w:qFormat/>
    <w:pPr>
      <w:keepNext w:val="true"/>
      <w:keepLines/>
      <w:spacing w:before="360" w:after="80"/>
      <w:outlineLvl w:val="1"/>
    </w:pPr>
    <w:rPr>
      <w:b/>
      <w:sz w:val="36"/>
      <w:szCs w:val="36"/>
    </w:rPr>
  </w:style>
  <w:style w:type="paragraph" w:styleId="Titolo3">
    <w:name w:val="Heading 3"/>
    <w:basedOn w:val="Normal"/>
    <w:next w:val="Normal"/>
    <w:qFormat/>
    <w:pPr>
      <w:keepNext w:val="true"/>
      <w:keepLines/>
      <w:spacing w:before="280" w:after="80"/>
      <w:outlineLvl w:val="2"/>
    </w:pPr>
    <w:rPr>
      <w:b/>
      <w:sz w:val="28"/>
      <w:szCs w:val="28"/>
    </w:rPr>
  </w:style>
  <w:style w:type="paragraph" w:styleId="Titolo4">
    <w:name w:val="Heading 4"/>
    <w:basedOn w:val="Normal"/>
    <w:next w:val="Normal"/>
    <w:qFormat/>
    <w:pPr>
      <w:keepNext w:val="true"/>
      <w:keepLines/>
      <w:spacing w:before="240" w:after="40"/>
      <w:outlineLvl w:val="3"/>
    </w:pPr>
    <w:rPr>
      <w:b/>
      <w:sz w:val="24"/>
      <w:szCs w:val="24"/>
    </w:rPr>
  </w:style>
  <w:style w:type="paragraph" w:styleId="Titolo5">
    <w:name w:val="Heading 5"/>
    <w:basedOn w:val="Normal"/>
    <w:next w:val="Normal"/>
    <w:qFormat/>
    <w:pPr>
      <w:keepNext w:val="true"/>
      <w:keepLines/>
      <w:spacing w:before="220" w:after="40"/>
      <w:outlineLvl w:val="4"/>
    </w:pPr>
    <w:rPr>
      <w:b/>
    </w:rPr>
  </w:style>
  <w:style w:type="paragraph" w:styleId="Titolo6">
    <w:name w:val="Heading 6"/>
    <w:basedOn w:val="Normal"/>
    <w:next w:val="Normal"/>
    <w:qFormat/>
    <w:pPr>
      <w:keepNext w:val="true"/>
      <w:keepLines/>
      <w:spacing w:before="200" w:after="40"/>
      <w:outlineLvl w:val="5"/>
    </w:pPr>
    <w:rPr>
      <w:b/>
      <w:sz w:val="20"/>
      <w:szCs w:val="20"/>
    </w:rPr>
  </w:style>
  <w:style w:type="character" w:styleId="DefaultParagraphFont">
    <w:name w:val="Default Paragraph Font"/>
    <w:qFormat/>
    <w:rPr/>
  </w:style>
  <w:style w:type="character" w:styleId="IntestazioneCarattere">
    <w:name w:val="Intestazione Carattere"/>
    <w:basedOn w:val="DefaultParagraphFont"/>
    <w:qFormat/>
    <w:rPr/>
  </w:style>
  <w:style w:type="character" w:styleId="PidipaginaCarattere">
    <w:name w:val="Piè di pagina Carattere"/>
    <w:basedOn w:val="DefaultParagraphFont"/>
    <w:qFormat/>
    <w:rPr/>
  </w:style>
  <w:style w:type="character" w:styleId="Enfasi">
    <w:name w:val="Enfasi"/>
    <w:qFormat/>
    <w:rPr>
      <w:i/>
      <w:iCs/>
    </w:rPr>
  </w:style>
  <w:style w:type="character" w:styleId="CollegamentoInternet">
    <w:name w:val="Collegamento Internet"/>
    <w:basedOn w:val="DefaultParagraphFont"/>
    <w:rPr>
      <w:rFonts w:cs="Times New Roman"/>
      <w:color w:val="0000FF"/>
      <w:u w:val="single"/>
    </w:rPr>
  </w:style>
  <w:style w:type="character" w:styleId="UnresolvedMention">
    <w:name w:val="Unresolved Mention"/>
    <w:basedOn w:val="DefaultParagraphFont"/>
    <w:qFormat/>
    <w:rPr>
      <w:color w:val="605E5C"/>
      <w:highlight w:val="lightGray"/>
    </w:rPr>
  </w:style>
  <w:style w:type="character" w:styleId="TestonotaapidipaginaCarattere">
    <w:name w:val="Testo nota a piè di pagina Carattere"/>
    <w:basedOn w:val="DefaultParagraphFont"/>
    <w:qFormat/>
    <w:rPr>
      <w:rFonts w:ascii="Times New Roman" w:hAnsi="Times New Roman" w:eastAsia="Times New Roman" w:cs="Times New Roman"/>
      <w:sz w:val="20"/>
      <w:szCs w:val="20"/>
      <w:lang w:eastAsia="en-US"/>
    </w:rPr>
  </w:style>
  <w:style w:type="character" w:styleId="Richiamoallanotaapidipagina">
    <w:name w:val="Richiamo alla nota a piè di pagina"/>
    <w:rPr>
      <w:rFonts w:cs="Times New Roman"/>
      <w:sz w:val="24"/>
      <w:vertAlign w:val="superscript"/>
    </w:rPr>
  </w:style>
  <w:style w:type="character" w:styleId="FootnoteCharacters">
    <w:name w:val="Footnote Characters"/>
    <w:basedOn w:val="DefaultParagraphFont"/>
    <w:qFormat/>
    <w:rPr>
      <w:rFonts w:cs="Times New Roman"/>
      <w:sz w:val="24"/>
      <w:vertAlign w:val="superscript"/>
    </w:rPr>
  </w:style>
  <w:style w:type="character" w:styleId="Caratterinotaapidipagina">
    <w:name w:val="Caratteri nota a piè di pagina"/>
    <w:qFormat/>
    <w:rPr/>
  </w:style>
  <w:style w:type="character" w:styleId="Richiamoallanotadichiusura">
    <w:name w:val="Richiamo alla nota di chiusura"/>
    <w:rPr>
      <w:vertAlign w:val="superscript"/>
    </w:rPr>
  </w:style>
  <w:style w:type="character" w:styleId="Caratterinotadichiusura">
    <w:name w:val="Caratteri nota di chiusura"/>
    <w:qFormat/>
    <w:rPr/>
  </w:style>
  <w:style w:type="character" w:styleId="Carpredefinitoparagrafo">
    <w:name w:val="Car. predefinito paragrafo"/>
    <w:qFormat/>
    <w:rPr/>
  </w:style>
  <w:style w:type="character" w:styleId="Punti">
    <w:name w:val="Punti"/>
    <w:qFormat/>
    <w:rPr>
      <w:rFonts w:ascii="OpenSymbol" w:hAnsi="OpenSymbol" w:eastAsia="OpenSymbol" w:cs="OpenSymbol"/>
    </w:rPr>
  </w:style>
  <w:style w:type="character" w:styleId="CollegamentoInternetvisitato">
    <w:name w:val="Collegamento Internet visitato"/>
    <w:rPr>
      <w:color w:val="800000"/>
      <w:u w:val="single"/>
      <w:lang w:val="zxx" w:eastAsia="zxx" w:bidi="zxx"/>
    </w:rPr>
  </w:style>
  <w:style w:type="character" w:styleId="Caratteridinumerazione">
    <w:name w:val="Caratteri di numerazione"/>
    <w:qFormat/>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Titoloprincipale">
    <w:name w:val="Title"/>
    <w:basedOn w:val="Normal"/>
    <w:next w:val="Normal"/>
    <w:qFormat/>
    <w:pPr>
      <w:keepNext w:val="true"/>
      <w:keepLines/>
      <w:spacing w:before="480" w:after="120"/>
    </w:pPr>
    <w:rPr>
      <w:b/>
      <w:sz w:val="72"/>
      <w:szCs w:val="72"/>
    </w:rPr>
  </w:style>
  <w:style w:type="paragraph" w:styleId="Sottotitolo">
    <w:name w:val="Subtitle"/>
    <w:basedOn w:val="Normal"/>
    <w:next w:val="Normal"/>
    <w:qFormat/>
    <w:pPr>
      <w:keepNext w:val="true"/>
      <w:keepLines/>
      <w:spacing w:lineRule="auto" w:line="240" w:before="360" w:after="80"/>
    </w:pPr>
    <w:rPr>
      <w:rFonts w:ascii="Georgia" w:hAnsi="Georgia" w:eastAsia="Georgia" w:cs="Georgia"/>
      <w:i/>
      <w:color w:val="666666"/>
      <w:sz w:val="48"/>
      <w:szCs w:val="48"/>
    </w:rPr>
  </w:style>
  <w:style w:type="paragraph" w:styleId="Intestazioneepidipagina">
    <w:name w:val="Intestazione e piè di pagina"/>
    <w:basedOn w:val="Normal"/>
    <w:qFormat/>
    <w:pPr/>
    <w:rPr/>
  </w:style>
  <w:style w:type="paragraph" w:styleId="Intestazione">
    <w:name w:val="Header"/>
    <w:basedOn w:val="Normal"/>
    <w:pPr>
      <w:tabs>
        <w:tab w:val="clear" w:pos="643"/>
        <w:tab w:val="center" w:pos="4819" w:leader="none"/>
        <w:tab w:val="right" w:pos="9638" w:leader="none"/>
      </w:tabs>
      <w:spacing w:lineRule="auto" w:line="240" w:before="0" w:after="0"/>
    </w:pPr>
    <w:rPr/>
  </w:style>
  <w:style w:type="paragraph" w:styleId="Pidipagina">
    <w:name w:val="Footer"/>
    <w:basedOn w:val="Normal"/>
    <w:pPr>
      <w:tabs>
        <w:tab w:val="clear" w:pos="643"/>
        <w:tab w:val="center" w:pos="4819" w:leader="none"/>
        <w:tab w:val="right" w:pos="9638" w:leader="none"/>
      </w:tabs>
      <w:spacing w:lineRule="auto" w:line="240" w:before="0" w:after="0"/>
    </w:pPr>
    <w:rPr/>
  </w:style>
  <w:style w:type="paragraph" w:styleId="ListParagraph">
    <w:name w:val="List Paragraph"/>
    <w:basedOn w:val="Normal"/>
    <w:qFormat/>
    <w:pPr>
      <w:spacing w:before="0" w:after="200"/>
      <w:ind w:left="720" w:right="0" w:hanging="0"/>
      <w:contextualSpacing/>
    </w:pPr>
    <w:rPr/>
  </w:style>
  <w:style w:type="paragraph" w:styleId="Default">
    <w:name w:val="Default"/>
    <w:qFormat/>
    <w:pPr>
      <w:widowControl/>
      <w:suppressAutoHyphens w:val="true"/>
      <w:overflowPunct w:val="false"/>
      <w:bidi w:val="0"/>
      <w:spacing w:lineRule="auto" w:line="240" w:before="0" w:after="0"/>
      <w:jc w:val="left"/>
    </w:pPr>
    <w:rPr>
      <w:rFonts w:ascii="Times New Roman" w:hAnsi="Times New Roman" w:eastAsia="Calibri" w:cs="Times New Roman"/>
      <w:color w:val="000000"/>
      <w:kern w:val="0"/>
      <w:sz w:val="24"/>
      <w:szCs w:val="24"/>
      <w:lang w:val="it-IT" w:eastAsia="it-IT" w:bidi="ar-SA"/>
    </w:rPr>
  </w:style>
  <w:style w:type="paragraph" w:styleId="NoSpacing">
    <w:name w:val="No Spacing"/>
    <w:qFormat/>
    <w:pPr>
      <w:widowControl/>
      <w:suppressAutoHyphens w:val="true"/>
      <w:overflowPunct w:val="false"/>
      <w:bidi w:val="0"/>
      <w:spacing w:lineRule="auto" w:line="240" w:before="0" w:after="0"/>
      <w:jc w:val="left"/>
    </w:pPr>
    <w:rPr>
      <w:rFonts w:ascii="Times New Roman" w:hAnsi="Times New Roman" w:eastAsia="Times New Roman" w:cs="Times New Roman"/>
      <w:color w:val="auto"/>
      <w:kern w:val="0"/>
      <w:sz w:val="24"/>
      <w:szCs w:val="24"/>
      <w:lang w:val="en-GB" w:eastAsia="en-GB" w:bidi="ar-SA"/>
    </w:rPr>
  </w:style>
  <w:style w:type="paragraph" w:styleId="Notaapidipagina">
    <w:name w:val="Footnote Text"/>
    <w:basedOn w:val="Normal"/>
    <w:pPr>
      <w:spacing w:lineRule="auto" w:line="240" w:before="120" w:after="0"/>
      <w:ind w:left="284" w:right="0" w:hanging="284"/>
      <w:jc w:val="both"/>
    </w:pPr>
    <w:rPr>
      <w:rFonts w:ascii="Arial" w:hAnsi="Arial" w:eastAsia="Times New Roman" w:cs="Times New Roman"/>
      <w:sz w:val="18"/>
      <w:szCs w:val="20"/>
      <w:lang w:eastAsia="en-US"/>
    </w:rPr>
  </w:style>
  <w:style w:type="paragraph" w:styleId="Char2">
    <w:name w:val="Char2"/>
    <w:basedOn w:val="Normal"/>
    <w:qFormat/>
    <w:pPr>
      <w:spacing w:lineRule="exact" w:line="240" w:before="120" w:after="160"/>
    </w:pPr>
    <w:rPr>
      <w:rFonts w:cs="Times New Roman"/>
      <w:sz w:val="24"/>
      <w:vertAlign w:val="superscript"/>
    </w:rPr>
  </w:style>
  <w:style w:type="paragraph" w:styleId="Contenutotabella">
    <w:name w:val="Contenuto tabella"/>
    <w:basedOn w:val="Normal"/>
    <w:qFormat/>
    <w:pPr>
      <w:suppressLineNumbers/>
      <w:snapToGrid w:val="false"/>
      <w:jc w:val="left"/>
      <w:textAlignment w:val="center"/>
    </w:pPr>
    <w:rPr>
      <w:i/>
      <w:iCs/>
    </w:rPr>
  </w:style>
  <w:style w:type="paragraph" w:styleId="Titolotabella">
    <w:name w:val="Titolo tabella"/>
    <w:basedOn w:val="Contenutotabella"/>
    <w:qFormat/>
    <w:pPr>
      <w:suppressLineNumbers/>
      <w:jc w:val="center"/>
    </w:pPr>
    <w:rPr>
      <w:b/>
      <w:bCs/>
    </w:rPr>
  </w:style>
  <w:style w:type="paragraph" w:styleId="Lineaorizzontale">
    <w:name w:val="Linea orizzontale"/>
    <w:basedOn w:val="Normal"/>
    <w:next w:val="Corpodeltesto"/>
    <w:qFormat/>
    <w:pPr>
      <w:suppressLineNumbers/>
      <w:pBdr>
        <w:bottom w:val="double" w:sz="2" w:space="0" w:color="808080"/>
      </w:pBdr>
      <w:spacing w:before="0" w:after="283"/>
    </w:pPr>
    <w:rPr>
      <w:sz w:val="12"/>
      <w:szCs w:val="12"/>
    </w:rPr>
  </w:style>
  <w:style w:type="paragraph" w:styleId="Contenutocornice">
    <w:name w:val="Contenuto cornice"/>
    <w:basedOn w:val="Normal"/>
    <w:qFormat/>
    <w:pPr/>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N:/SPESE%20REGIONE%20PIEMONTE/BANDI%20FONDI%20A%20CASCATA/BANDO%202022/MODULISTICA/Modulo%20Domanda%20Lotto%201_2022.docx"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word/_rels/footnotes.xml.rels><?xml version="1.0" encoding="UTF-8"?>
<Relationships xmlns="http://schemas.openxmlformats.org/package/2006/relationships"><Relationship Id="rId1" Type="http://schemas.openxmlformats.org/officeDocument/2006/relationships/hyperlink" Target="http://www.oecd.org/dac/financing-sustainable-development/development-finance-standards/DAC-List-ODA-Recipients-for-reporting-2021-flows.pdf" TargetMode="External"/><Relationship Id="rId2" Type="http://schemas.openxmlformats.org/officeDocument/2006/relationships/hyperlink" Target="https://ec.europa.eu/international-partnerships/system/files/methodology-aid-delivery-methods-project-cycle-management-200403_en.pdf" TargetMode="External"/>
</Relationships>
</file>

<file path=word/_rels/header1.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
</Relationships>
</file>

<file path=docProps/app.xml><?xml version="1.0" encoding="utf-8"?>
<Properties xmlns="http://schemas.openxmlformats.org/officeDocument/2006/extended-properties" xmlns:vt="http://schemas.openxmlformats.org/officeDocument/2006/docPropsVTypes">
  <Template>Normal.dotm</Template>
  <TotalTime>1765</TotalTime>
  <Application>LibreOffice/7.0.4.2$Windows_X86_64 LibreOffice_project/dcf040e67528d9187c66b2379df5ea4407429775</Application>
  <AppVersion>15.0000</AppVersion>
  <Pages>11</Pages>
  <Words>2512</Words>
  <Characters>15505</Characters>
  <CharactersWithSpaces>17814</CharactersWithSpaces>
  <Paragraphs>229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2021-04-28T09:51:00Z</dcterms:created>
  <dc:creator>MINH Béatrice</dc:creator>
  <dc:description/>
  <dc:language>fr-FR</dc:language>
  <cp:lastModifiedBy/>
  <cp:lastPrinted>2021-05-12T12:53:27Z</cp:lastPrinted>
  <dcterms:modified xsi:type="dcterms:W3CDTF">2022-06-15T10:17:09Z</dcterms:modified>
  <cp:revision>318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